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2F12" w14:textId="6E34BB54" w:rsidR="004F1568" w:rsidRDefault="004F1568">
      <w:r>
        <w:t>№ 33963-СШ/Д26и от 08.10.2019</w:t>
      </w:r>
      <w:bookmarkStart w:id="0" w:name="_GoBack"/>
      <w:bookmarkEnd w:id="0"/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6005D" w:rsidRPr="005A1A86" w14:paraId="1C837C0F" w14:textId="77777777" w:rsidTr="00995B50">
        <w:trPr>
          <w:trHeight w:val="71"/>
        </w:trPr>
        <w:tc>
          <w:tcPr>
            <w:tcW w:w="4962" w:type="dxa"/>
          </w:tcPr>
          <w:p w14:paraId="0C910A80" w14:textId="77777777" w:rsidR="00995B50" w:rsidRDefault="00995B50" w:rsidP="00F511D9">
            <w:pPr>
              <w:widowControl w:val="0"/>
              <w:tabs>
                <w:tab w:val="left" w:pos="421"/>
              </w:tabs>
              <w:ind w:left="-109"/>
              <w:jc w:val="both"/>
              <w:rPr>
                <w:sz w:val="26"/>
                <w:szCs w:val="26"/>
              </w:rPr>
            </w:pPr>
          </w:p>
          <w:p w14:paraId="334C9882" w14:textId="77777777" w:rsidR="0056005D" w:rsidRPr="00995B50" w:rsidRDefault="0056005D" w:rsidP="002D134C">
            <w:pPr>
              <w:widowControl w:val="0"/>
              <w:tabs>
                <w:tab w:val="left" w:pos="421"/>
              </w:tabs>
              <w:ind w:left="-109"/>
              <w:jc w:val="both"/>
              <w:rPr>
                <w:sz w:val="26"/>
                <w:szCs w:val="26"/>
              </w:rPr>
            </w:pPr>
            <w:r w:rsidRPr="00995B50">
              <w:rPr>
                <w:sz w:val="26"/>
                <w:szCs w:val="26"/>
              </w:rPr>
              <w:t xml:space="preserve">О </w:t>
            </w:r>
            <w:r w:rsidR="008D7B70" w:rsidRPr="00995B50">
              <w:rPr>
                <w:sz w:val="26"/>
                <w:szCs w:val="26"/>
              </w:rPr>
              <w:t xml:space="preserve">проекте </w:t>
            </w:r>
            <w:r w:rsidR="002D134C">
              <w:rPr>
                <w:sz w:val="26"/>
                <w:szCs w:val="26"/>
              </w:rPr>
              <w:t>постановления Правительства Российской Федерации</w:t>
            </w:r>
          </w:p>
        </w:tc>
      </w:tr>
      <w:tr w:rsidR="0056005D" w:rsidRPr="00995B50" w14:paraId="2482F70B" w14:textId="77777777" w:rsidTr="00995B50">
        <w:tc>
          <w:tcPr>
            <w:tcW w:w="4962" w:type="dxa"/>
          </w:tcPr>
          <w:p w14:paraId="7B3B1434" w14:textId="77777777" w:rsidR="0056005D" w:rsidRPr="00995B50" w:rsidRDefault="0056005D" w:rsidP="00A144D7">
            <w:pPr>
              <w:widowControl w:val="0"/>
              <w:tabs>
                <w:tab w:val="left" w:pos="421"/>
              </w:tabs>
              <w:ind w:left="-109"/>
              <w:rPr>
                <w:sz w:val="26"/>
                <w:szCs w:val="26"/>
              </w:rPr>
            </w:pPr>
            <w:r w:rsidRPr="00995B50">
              <w:rPr>
                <w:sz w:val="26"/>
                <w:szCs w:val="26"/>
              </w:rPr>
              <w:t>На</w:t>
            </w:r>
            <w:r w:rsidR="008D7B70" w:rsidRPr="00995B50">
              <w:rPr>
                <w:sz w:val="26"/>
                <w:szCs w:val="26"/>
              </w:rPr>
              <w:t xml:space="preserve"> № </w:t>
            </w:r>
            <w:r w:rsidR="00A144D7">
              <w:rPr>
                <w:sz w:val="26"/>
                <w:szCs w:val="26"/>
              </w:rPr>
              <w:t>1/9821</w:t>
            </w:r>
            <w:r w:rsidRPr="00995B50">
              <w:rPr>
                <w:sz w:val="26"/>
                <w:szCs w:val="26"/>
              </w:rPr>
              <w:t xml:space="preserve"> от </w:t>
            </w:r>
            <w:r w:rsidR="00A144D7">
              <w:rPr>
                <w:sz w:val="26"/>
                <w:szCs w:val="26"/>
              </w:rPr>
              <w:t>30</w:t>
            </w:r>
            <w:r w:rsidR="00973C49" w:rsidRPr="00995B50">
              <w:rPr>
                <w:sz w:val="26"/>
                <w:szCs w:val="26"/>
              </w:rPr>
              <w:t xml:space="preserve"> августа</w:t>
            </w:r>
            <w:r w:rsidR="00CC66F9" w:rsidRPr="00995B50">
              <w:rPr>
                <w:sz w:val="26"/>
                <w:szCs w:val="26"/>
              </w:rPr>
              <w:t xml:space="preserve"> 2019 г. </w:t>
            </w:r>
          </w:p>
        </w:tc>
      </w:tr>
    </w:tbl>
    <w:p w14:paraId="4F4C270E" w14:textId="77777777" w:rsidR="00CC66F9" w:rsidRPr="005A1A86" w:rsidRDefault="00CC66F9" w:rsidP="00CC66F9">
      <w:pPr>
        <w:widowControl w:val="0"/>
        <w:jc w:val="center"/>
        <w:rPr>
          <w:sz w:val="27"/>
          <w:szCs w:val="27"/>
        </w:rPr>
      </w:pPr>
    </w:p>
    <w:p w14:paraId="3783178F" w14:textId="77777777" w:rsidR="00CC66F9" w:rsidRPr="005A1A86" w:rsidRDefault="00CC66F9" w:rsidP="00CC66F9">
      <w:pPr>
        <w:widowControl w:val="0"/>
        <w:jc w:val="center"/>
        <w:rPr>
          <w:sz w:val="27"/>
          <w:szCs w:val="27"/>
        </w:rPr>
      </w:pPr>
    </w:p>
    <w:p w14:paraId="3B2B89C3" w14:textId="77777777" w:rsidR="00CC66F9" w:rsidRPr="00995B50" w:rsidRDefault="00CC66F9" w:rsidP="00CC66F9">
      <w:pPr>
        <w:widowControl w:val="0"/>
        <w:jc w:val="center"/>
        <w:rPr>
          <w:sz w:val="26"/>
          <w:szCs w:val="26"/>
        </w:rPr>
      </w:pPr>
      <w:r w:rsidRPr="00995B50">
        <w:rPr>
          <w:sz w:val="26"/>
          <w:szCs w:val="26"/>
        </w:rPr>
        <w:t>ЗАКЛЮЧЕНИЕ</w:t>
      </w:r>
    </w:p>
    <w:p w14:paraId="1050DC41" w14:textId="77777777" w:rsidR="002D134C" w:rsidRPr="00995B50" w:rsidRDefault="00CC66F9" w:rsidP="002D134C">
      <w:pPr>
        <w:jc w:val="center"/>
        <w:rPr>
          <w:sz w:val="26"/>
          <w:szCs w:val="26"/>
        </w:rPr>
      </w:pPr>
      <w:r w:rsidRPr="00995B50">
        <w:rPr>
          <w:sz w:val="26"/>
          <w:szCs w:val="26"/>
        </w:rPr>
        <w:t xml:space="preserve">об оценке регулирующего воздействия на проект </w:t>
      </w:r>
      <w:r w:rsidR="002D134C">
        <w:rPr>
          <w:sz w:val="26"/>
          <w:szCs w:val="26"/>
        </w:rPr>
        <w:t xml:space="preserve">постановления </w:t>
      </w:r>
      <w:r w:rsidR="002D134C" w:rsidRPr="002D134C">
        <w:rPr>
          <w:sz w:val="26"/>
          <w:szCs w:val="26"/>
        </w:rPr>
        <w:t xml:space="preserve">Правительства Российской Федерации </w:t>
      </w:r>
      <w:r w:rsidR="00A144D7">
        <w:rPr>
          <w:sz w:val="26"/>
          <w:szCs w:val="26"/>
        </w:rPr>
        <w:t xml:space="preserve">«О порядке </w:t>
      </w:r>
      <w:r w:rsidR="00A144D7" w:rsidRPr="00A144D7">
        <w:rPr>
          <w:sz w:val="26"/>
          <w:szCs w:val="26"/>
        </w:rPr>
        <w:t>изготовления государстве</w:t>
      </w:r>
      <w:r w:rsidR="00A144D7">
        <w:rPr>
          <w:sz w:val="26"/>
          <w:szCs w:val="26"/>
        </w:rPr>
        <w:t>нн</w:t>
      </w:r>
      <w:r w:rsidR="00A144D7" w:rsidRPr="00A144D7">
        <w:rPr>
          <w:sz w:val="26"/>
          <w:szCs w:val="26"/>
        </w:rPr>
        <w:t>ых регистрационн</w:t>
      </w:r>
      <w:r w:rsidR="00A144D7">
        <w:rPr>
          <w:sz w:val="26"/>
          <w:szCs w:val="26"/>
        </w:rPr>
        <w:t>ых знаков транспортных средств»</w:t>
      </w:r>
    </w:p>
    <w:p w14:paraId="091E57FF" w14:textId="77777777" w:rsidR="00F511D9" w:rsidRPr="00995B50" w:rsidRDefault="00F511D9" w:rsidP="00F511D9">
      <w:pPr>
        <w:jc w:val="center"/>
        <w:rPr>
          <w:sz w:val="26"/>
          <w:szCs w:val="26"/>
        </w:rPr>
      </w:pPr>
    </w:p>
    <w:p w14:paraId="6C2295D2" w14:textId="77777777" w:rsidR="00CC66F9" w:rsidRPr="00995B50" w:rsidRDefault="00CC66F9" w:rsidP="00F511D9">
      <w:pPr>
        <w:spacing w:line="367" w:lineRule="auto"/>
        <w:ind w:firstLine="709"/>
        <w:jc w:val="both"/>
        <w:rPr>
          <w:sz w:val="26"/>
          <w:szCs w:val="26"/>
        </w:rPr>
      </w:pPr>
      <w:r w:rsidRPr="00995B50">
        <w:rPr>
          <w:sz w:val="26"/>
          <w:szCs w:val="26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</w:t>
      </w:r>
      <w:r w:rsidR="005A1A86" w:rsidRPr="00995B50">
        <w:rPr>
          <w:sz w:val="26"/>
          <w:szCs w:val="26"/>
        </w:rPr>
        <w:t xml:space="preserve"> </w:t>
      </w:r>
      <w:r w:rsidR="00995B50">
        <w:rPr>
          <w:sz w:val="26"/>
          <w:szCs w:val="26"/>
        </w:rPr>
        <w:br/>
      </w:r>
      <w:r w:rsidRPr="00995B50">
        <w:rPr>
          <w:sz w:val="26"/>
          <w:szCs w:val="26"/>
        </w:rPr>
        <w:t>от 17 декабря 2012 г. № 1318 (далее – правила проведения оценки регулирующего воздействия), рассмотрело проект</w:t>
      </w:r>
      <w:r w:rsidR="002D134C">
        <w:rPr>
          <w:sz w:val="26"/>
          <w:szCs w:val="26"/>
        </w:rPr>
        <w:t xml:space="preserve"> </w:t>
      </w:r>
      <w:r w:rsidR="002D134C" w:rsidRPr="002D134C">
        <w:rPr>
          <w:sz w:val="26"/>
          <w:szCs w:val="26"/>
        </w:rPr>
        <w:t xml:space="preserve">постановления Правительства Российской Федерации </w:t>
      </w:r>
      <w:r w:rsidR="00A144D7" w:rsidRPr="00A144D7">
        <w:rPr>
          <w:sz w:val="26"/>
          <w:szCs w:val="26"/>
        </w:rPr>
        <w:t>«О порядке изготовления государственных регистрационных знаков транспортных средств»</w:t>
      </w:r>
      <w:r w:rsidR="00973C49" w:rsidRPr="00995B50">
        <w:rPr>
          <w:sz w:val="26"/>
          <w:szCs w:val="26"/>
        </w:rPr>
        <w:t xml:space="preserve"> </w:t>
      </w:r>
      <w:r w:rsidRPr="00995B50">
        <w:rPr>
          <w:sz w:val="26"/>
          <w:szCs w:val="26"/>
        </w:rPr>
        <w:t>(далее – проект акта), подготовленный и направленный для подготовки настоящего заключения</w:t>
      </w:r>
      <w:r w:rsidR="00A236FF" w:rsidRPr="00995B50">
        <w:rPr>
          <w:sz w:val="26"/>
          <w:szCs w:val="26"/>
        </w:rPr>
        <w:t xml:space="preserve"> </w:t>
      </w:r>
      <w:r w:rsidR="002D134C">
        <w:rPr>
          <w:sz w:val="26"/>
          <w:szCs w:val="26"/>
        </w:rPr>
        <w:t xml:space="preserve">МВД </w:t>
      </w:r>
      <w:r w:rsidRPr="00995B50">
        <w:rPr>
          <w:sz w:val="26"/>
          <w:szCs w:val="26"/>
        </w:rPr>
        <w:t>России (далее – разработчик), и сообщает следующее.</w:t>
      </w:r>
    </w:p>
    <w:p w14:paraId="05DA7E5F" w14:textId="5FA2C36F" w:rsidR="00CC66F9" w:rsidRPr="00995B50" w:rsidRDefault="00CC66F9" w:rsidP="00CC66F9">
      <w:pPr>
        <w:spacing w:line="367" w:lineRule="auto"/>
        <w:ind w:firstLine="720"/>
        <w:jc w:val="both"/>
        <w:rPr>
          <w:sz w:val="26"/>
          <w:szCs w:val="26"/>
        </w:rPr>
      </w:pPr>
      <w:r w:rsidRPr="00995B50">
        <w:rPr>
          <w:sz w:val="26"/>
          <w:szCs w:val="26"/>
        </w:rPr>
        <w:t xml:space="preserve">Проект акта направлен разработчиком для подготовки настоящего заключения </w:t>
      </w:r>
      <w:r w:rsidR="00A144D7">
        <w:rPr>
          <w:sz w:val="26"/>
          <w:szCs w:val="26"/>
        </w:rPr>
        <w:t>повторно</w:t>
      </w:r>
      <w:r w:rsidRPr="00995B50">
        <w:rPr>
          <w:sz w:val="26"/>
          <w:szCs w:val="26"/>
        </w:rPr>
        <w:t>.</w:t>
      </w:r>
      <w:r w:rsidR="00A144D7">
        <w:rPr>
          <w:sz w:val="26"/>
          <w:szCs w:val="26"/>
        </w:rPr>
        <w:t xml:space="preserve"> Ранее разработчиком проект акта был направлен для подготовки заключения</w:t>
      </w:r>
      <w:r w:rsidR="00A144D7">
        <w:rPr>
          <w:sz w:val="26"/>
          <w:szCs w:val="26"/>
        </w:rPr>
        <w:br/>
        <w:t xml:space="preserve">об оценке регулирующего воздействия с нарушением правил проведения оценки регулирующего воздействия, о чем </w:t>
      </w:r>
      <w:r w:rsidR="00B328A3">
        <w:rPr>
          <w:sz w:val="26"/>
          <w:szCs w:val="26"/>
        </w:rPr>
        <w:t xml:space="preserve">разработчик </w:t>
      </w:r>
      <w:r w:rsidR="00A144D7">
        <w:rPr>
          <w:sz w:val="26"/>
          <w:szCs w:val="26"/>
        </w:rPr>
        <w:t>был уведомлен письмом от 9 июля 2019 г.</w:t>
      </w:r>
      <w:r w:rsidR="00A144D7">
        <w:rPr>
          <w:sz w:val="26"/>
          <w:szCs w:val="26"/>
        </w:rPr>
        <w:br/>
        <w:t>№ 22160-СШ/Д26и.</w:t>
      </w:r>
    </w:p>
    <w:p w14:paraId="2A2EB756" w14:textId="77777777" w:rsidR="00CC66F9" w:rsidRPr="00995B50" w:rsidRDefault="00CC66F9" w:rsidP="00CC66F9">
      <w:pPr>
        <w:spacing w:line="367" w:lineRule="auto"/>
        <w:ind w:firstLine="709"/>
        <w:jc w:val="both"/>
        <w:rPr>
          <w:sz w:val="26"/>
          <w:szCs w:val="26"/>
        </w:rPr>
      </w:pPr>
      <w:r w:rsidRPr="00995B50">
        <w:rPr>
          <w:sz w:val="26"/>
          <w:szCs w:val="26"/>
        </w:rPr>
        <w:t xml:space="preserve">Разработчиком проведены публичные обсуждения </w:t>
      </w:r>
      <w:r w:rsidR="00A236FF" w:rsidRPr="00995B50">
        <w:rPr>
          <w:sz w:val="26"/>
          <w:szCs w:val="26"/>
        </w:rPr>
        <w:t xml:space="preserve">текста </w:t>
      </w:r>
      <w:r w:rsidRPr="00995B50">
        <w:rPr>
          <w:sz w:val="26"/>
          <w:szCs w:val="26"/>
        </w:rPr>
        <w:t>проекта акта</w:t>
      </w:r>
      <w:r w:rsidR="00995B50" w:rsidRPr="00995B50">
        <w:rPr>
          <w:sz w:val="26"/>
          <w:szCs w:val="26"/>
        </w:rPr>
        <w:t xml:space="preserve"> </w:t>
      </w:r>
      <w:r w:rsidRPr="00995B50">
        <w:rPr>
          <w:sz w:val="26"/>
          <w:szCs w:val="26"/>
        </w:rPr>
        <w:t>и сводного отчета</w:t>
      </w:r>
      <w:r w:rsidR="00A236FF" w:rsidRPr="00995B50">
        <w:rPr>
          <w:sz w:val="26"/>
          <w:szCs w:val="26"/>
        </w:rPr>
        <w:t xml:space="preserve"> </w:t>
      </w:r>
      <w:r w:rsidRPr="00995B50">
        <w:rPr>
          <w:sz w:val="26"/>
          <w:szCs w:val="26"/>
        </w:rPr>
        <w:t>о проведении оценки регулирующего воздействия (далее – сводный отчет)</w:t>
      </w:r>
      <w:r w:rsidR="008D7B70" w:rsidRPr="00995B50">
        <w:rPr>
          <w:sz w:val="26"/>
          <w:szCs w:val="26"/>
        </w:rPr>
        <w:t xml:space="preserve"> </w:t>
      </w:r>
      <w:r w:rsidRPr="00995B50">
        <w:rPr>
          <w:sz w:val="26"/>
          <w:szCs w:val="26"/>
        </w:rPr>
        <w:t xml:space="preserve">в </w:t>
      </w:r>
      <w:r w:rsidR="008D7B70" w:rsidRPr="00995B50">
        <w:rPr>
          <w:sz w:val="26"/>
          <w:szCs w:val="26"/>
        </w:rPr>
        <w:t>период</w:t>
      </w:r>
      <w:r w:rsidR="00870AD0" w:rsidRPr="00995B50">
        <w:rPr>
          <w:sz w:val="26"/>
          <w:szCs w:val="26"/>
        </w:rPr>
        <w:t xml:space="preserve"> </w:t>
      </w:r>
      <w:r w:rsidRPr="00995B50">
        <w:rPr>
          <w:sz w:val="26"/>
          <w:szCs w:val="26"/>
        </w:rPr>
        <w:t xml:space="preserve">с </w:t>
      </w:r>
      <w:r w:rsidR="002D134C">
        <w:rPr>
          <w:sz w:val="26"/>
          <w:szCs w:val="26"/>
        </w:rPr>
        <w:t>16 июля по 25 июля</w:t>
      </w:r>
      <w:r w:rsidRPr="00995B50">
        <w:rPr>
          <w:sz w:val="26"/>
          <w:szCs w:val="26"/>
        </w:rPr>
        <w:t xml:space="preserve"> 2019 года.</w:t>
      </w:r>
    </w:p>
    <w:p w14:paraId="5D3C3A41" w14:textId="77777777" w:rsidR="00CC66F9" w:rsidRPr="00995B50" w:rsidRDefault="00CC66F9" w:rsidP="00CC66F9">
      <w:pPr>
        <w:spacing w:line="367" w:lineRule="auto"/>
        <w:ind w:firstLine="720"/>
        <w:jc w:val="both"/>
        <w:rPr>
          <w:sz w:val="26"/>
          <w:szCs w:val="26"/>
        </w:rPr>
      </w:pPr>
      <w:r w:rsidRPr="00995B50">
        <w:rPr>
          <w:sz w:val="26"/>
          <w:szCs w:val="26"/>
        </w:rPr>
        <w:t>Информация об оценке регулирующего воздействия проекта приказа размещена разработчиком на официальном сайте в информационно-телекоммуникационной сети «Интернет» по адресу: regulation.gov.ru/projects#npa=</w:t>
      </w:r>
      <w:r w:rsidR="00A144D7">
        <w:rPr>
          <w:sz w:val="26"/>
          <w:szCs w:val="26"/>
        </w:rPr>
        <w:t>91134</w:t>
      </w:r>
      <w:r w:rsidRPr="00995B50">
        <w:rPr>
          <w:sz w:val="26"/>
          <w:szCs w:val="26"/>
        </w:rPr>
        <w:t>.</w:t>
      </w:r>
    </w:p>
    <w:p w14:paraId="6A93AB8C" w14:textId="77777777" w:rsidR="00674E4B" w:rsidRPr="00995B50" w:rsidRDefault="00674E4B" w:rsidP="00CC66F9">
      <w:pPr>
        <w:spacing w:line="367" w:lineRule="auto"/>
        <w:ind w:firstLine="720"/>
        <w:jc w:val="both"/>
        <w:rPr>
          <w:sz w:val="26"/>
          <w:szCs w:val="26"/>
        </w:rPr>
      </w:pPr>
      <w:r w:rsidRPr="00995B50">
        <w:rPr>
          <w:sz w:val="26"/>
          <w:szCs w:val="26"/>
        </w:rPr>
        <w:t xml:space="preserve">Минэкономразвития России в соответствии с пунктом 28 правил проведения </w:t>
      </w:r>
      <w:r w:rsidR="00995B50">
        <w:rPr>
          <w:sz w:val="26"/>
          <w:szCs w:val="26"/>
        </w:rPr>
        <w:br/>
      </w:r>
      <w:r w:rsidRPr="00995B50">
        <w:rPr>
          <w:sz w:val="26"/>
          <w:szCs w:val="26"/>
        </w:rPr>
        <w:t>оценки регулирующего воздействия провело публичные консультации с субъектами предпринима</w:t>
      </w:r>
      <w:r w:rsidR="005E1665">
        <w:rPr>
          <w:sz w:val="26"/>
          <w:szCs w:val="26"/>
        </w:rPr>
        <w:t>тельской деятельности в срок с 9</w:t>
      </w:r>
      <w:r w:rsidRPr="00995B50">
        <w:rPr>
          <w:sz w:val="26"/>
          <w:szCs w:val="26"/>
        </w:rPr>
        <w:t xml:space="preserve"> сентября по </w:t>
      </w:r>
      <w:r w:rsidR="005E1665">
        <w:rPr>
          <w:sz w:val="26"/>
          <w:szCs w:val="26"/>
        </w:rPr>
        <w:t>16</w:t>
      </w:r>
      <w:r w:rsidRPr="00995B50">
        <w:rPr>
          <w:sz w:val="26"/>
          <w:szCs w:val="26"/>
        </w:rPr>
        <w:t xml:space="preserve"> сентября 2019 года. В ходе публичных консультаций были получены отзывы от</w:t>
      </w:r>
      <w:r w:rsidR="005E1665" w:rsidRPr="005E1665">
        <w:rPr>
          <w:sz w:val="26"/>
          <w:szCs w:val="26"/>
        </w:rPr>
        <w:t xml:space="preserve"> </w:t>
      </w:r>
      <w:r w:rsidR="00DD4783" w:rsidRPr="00995B50">
        <w:rPr>
          <w:sz w:val="26"/>
          <w:szCs w:val="26"/>
        </w:rPr>
        <w:t xml:space="preserve">НО «Российский автотранспортный </w:t>
      </w:r>
      <w:r w:rsidR="00DD4783" w:rsidRPr="00995B50">
        <w:rPr>
          <w:sz w:val="26"/>
          <w:szCs w:val="26"/>
        </w:rPr>
        <w:lastRenderedPageBreak/>
        <w:t xml:space="preserve">союз», </w:t>
      </w:r>
      <w:r w:rsidR="00A144D7">
        <w:rPr>
          <w:sz w:val="26"/>
          <w:szCs w:val="26"/>
        </w:rPr>
        <w:t>АО «Концерн «Знак», ИП Афанасенко</w:t>
      </w:r>
      <w:r w:rsidR="005E1665">
        <w:rPr>
          <w:sz w:val="26"/>
          <w:szCs w:val="26"/>
        </w:rPr>
        <w:t>,</w:t>
      </w:r>
      <w:r w:rsidR="00A144D7">
        <w:rPr>
          <w:sz w:val="26"/>
          <w:szCs w:val="26"/>
        </w:rPr>
        <w:t xml:space="preserve"> учтенные при подготовке настоящего заключения частично</w:t>
      </w:r>
      <w:r w:rsidR="00DD4783" w:rsidRPr="00995B50">
        <w:rPr>
          <w:sz w:val="26"/>
          <w:szCs w:val="26"/>
        </w:rPr>
        <w:t>.</w:t>
      </w:r>
    </w:p>
    <w:p w14:paraId="3E291531" w14:textId="334CA017" w:rsidR="00CC66F9" w:rsidRDefault="00CC66F9" w:rsidP="00CC66F9">
      <w:pPr>
        <w:autoSpaceDE w:val="0"/>
        <w:autoSpaceDN w:val="0"/>
        <w:adjustRightInd w:val="0"/>
        <w:spacing w:line="367" w:lineRule="auto"/>
        <w:ind w:firstLine="720"/>
        <w:jc w:val="both"/>
        <w:rPr>
          <w:sz w:val="26"/>
          <w:szCs w:val="26"/>
        </w:rPr>
      </w:pPr>
      <w:r w:rsidRPr="00995B50">
        <w:rPr>
          <w:sz w:val="26"/>
          <w:szCs w:val="26"/>
        </w:rPr>
        <w:t>Проект акта не устанавливает новых полномочий органов власти субъектов Российской Федерации и органов местного самоуправления и не содержит риска возложения дополнительных расходов на соответствующие бюджеты бюджетной системы Российской Федерации.</w:t>
      </w:r>
    </w:p>
    <w:p w14:paraId="1DA65BCA" w14:textId="7BB9F665" w:rsidR="00ED7225" w:rsidRPr="00ED7225" w:rsidRDefault="00ED7225" w:rsidP="00ED7225">
      <w:pPr>
        <w:autoSpaceDE w:val="0"/>
        <w:autoSpaceDN w:val="0"/>
        <w:adjustRightInd w:val="0"/>
        <w:spacing w:line="367" w:lineRule="auto"/>
        <w:ind w:firstLine="720"/>
        <w:jc w:val="both"/>
        <w:rPr>
          <w:sz w:val="26"/>
          <w:szCs w:val="26"/>
        </w:rPr>
      </w:pPr>
      <w:r w:rsidRPr="00ED7225">
        <w:rPr>
          <w:sz w:val="26"/>
          <w:szCs w:val="26"/>
        </w:rPr>
        <w:t>По данным, представленным разработчиком в сводном отчете, в настоящее время изготовителями государственных регистрационных знаков являются 376 юридических лиц и индивидуальных предпринимателей.</w:t>
      </w:r>
    </w:p>
    <w:p w14:paraId="491ED1E4" w14:textId="77777777" w:rsidR="00A144D7" w:rsidRDefault="004907DA" w:rsidP="00CC66F9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рассмотрения в отношении проекта акта необходимо отметить следующее.</w:t>
      </w:r>
    </w:p>
    <w:p w14:paraId="3E66F08B" w14:textId="7A94F8BF" w:rsidR="004907DA" w:rsidRDefault="00B619BE" w:rsidP="0028687E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="004100CA">
        <w:rPr>
          <w:rFonts w:ascii="Times New Roman" w:hAnsi="Times New Roman"/>
          <w:sz w:val="26"/>
          <w:szCs w:val="26"/>
        </w:rPr>
        <w:t>позиции разработчика,</w:t>
      </w:r>
      <w:r>
        <w:rPr>
          <w:rFonts w:ascii="Times New Roman" w:hAnsi="Times New Roman"/>
          <w:sz w:val="26"/>
          <w:szCs w:val="26"/>
        </w:rPr>
        <w:t xml:space="preserve"> п</w:t>
      </w:r>
      <w:r w:rsidR="004907DA">
        <w:rPr>
          <w:rFonts w:ascii="Times New Roman" w:hAnsi="Times New Roman"/>
          <w:sz w:val="26"/>
          <w:szCs w:val="26"/>
        </w:rPr>
        <w:t>роект акта разработан во исполнение части 3 статьи 13 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28687E" w:rsidRPr="0028687E">
        <w:rPr>
          <w:rFonts w:ascii="Times New Roman" w:hAnsi="Times New Roman"/>
          <w:sz w:val="26"/>
          <w:szCs w:val="26"/>
        </w:rPr>
        <w:t>от 3 августа 2018 года № 283-ФЗ «О государственной регистрации транспортных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="0028687E" w:rsidRPr="0028687E">
        <w:rPr>
          <w:rFonts w:ascii="Times New Roman" w:hAnsi="Times New Roman"/>
          <w:sz w:val="26"/>
          <w:szCs w:val="26"/>
        </w:rPr>
        <w:t>в Российской Федерации и о внесении изменений</w:t>
      </w:r>
      <w:r w:rsidR="002868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28687E" w:rsidRPr="0028687E">
        <w:rPr>
          <w:rFonts w:ascii="Times New Roman" w:hAnsi="Times New Roman"/>
          <w:sz w:val="26"/>
          <w:szCs w:val="26"/>
        </w:rPr>
        <w:t>в отдельные законодательные акты Российской Федерации»</w:t>
      </w:r>
      <w:r w:rsidR="00DC6511">
        <w:rPr>
          <w:rFonts w:ascii="Times New Roman" w:hAnsi="Times New Roman"/>
          <w:sz w:val="26"/>
          <w:szCs w:val="26"/>
        </w:rPr>
        <w:t xml:space="preserve"> (далее – Федеральный закон № 283-ФЗ)</w:t>
      </w:r>
      <w:r w:rsidR="0028687E">
        <w:rPr>
          <w:rFonts w:ascii="Times New Roman" w:hAnsi="Times New Roman"/>
          <w:sz w:val="26"/>
          <w:szCs w:val="26"/>
        </w:rPr>
        <w:t>, в соответствии с которой п</w:t>
      </w:r>
      <w:r w:rsidR="0028687E" w:rsidRPr="0028687E">
        <w:rPr>
          <w:rFonts w:ascii="Times New Roman" w:hAnsi="Times New Roman"/>
          <w:sz w:val="26"/>
          <w:szCs w:val="26"/>
        </w:rPr>
        <w:t>орядок изготовления государственных регистрационных знаков транспортных средств определяется Правительством Российской Федерации</w:t>
      </w:r>
      <w:r w:rsidR="0028687E">
        <w:rPr>
          <w:rFonts w:ascii="Times New Roman" w:hAnsi="Times New Roman"/>
          <w:sz w:val="26"/>
          <w:szCs w:val="26"/>
        </w:rPr>
        <w:t>.</w:t>
      </w:r>
    </w:p>
    <w:p w14:paraId="0E26E0BC" w14:textId="210A8D6F" w:rsidR="0028687E" w:rsidRDefault="00B619BE" w:rsidP="0028687E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п</w:t>
      </w:r>
      <w:r w:rsidR="009712B9">
        <w:rPr>
          <w:rFonts w:ascii="Times New Roman" w:hAnsi="Times New Roman"/>
          <w:sz w:val="26"/>
          <w:szCs w:val="26"/>
        </w:rPr>
        <w:t>одпунктом «а» пункта 1 п</w:t>
      </w:r>
      <w:r w:rsidR="00604E0C">
        <w:rPr>
          <w:rFonts w:ascii="Times New Roman" w:hAnsi="Times New Roman"/>
          <w:sz w:val="26"/>
          <w:szCs w:val="26"/>
        </w:rPr>
        <w:t>роект</w:t>
      </w:r>
      <w:r w:rsidR="009712B9">
        <w:rPr>
          <w:rFonts w:ascii="Times New Roman" w:hAnsi="Times New Roman"/>
          <w:sz w:val="26"/>
          <w:szCs w:val="26"/>
        </w:rPr>
        <w:t>а</w:t>
      </w:r>
      <w:r w:rsidR="00604E0C">
        <w:rPr>
          <w:rFonts w:ascii="Times New Roman" w:hAnsi="Times New Roman"/>
          <w:sz w:val="26"/>
          <w:szCs w:val="26"/>
        </w:rPr>
        <w:t xml:space="preserve"> акта </w:t>
      </w:r>
      <w:r w:rsidR="00DC6511">
        <w:rPr>
          <w:rFonts w:ascii="Times New Roman" w:hAnsi="Times New Roman"/>
          <w:sz w:val="26"/>
          <w:szCs w:val="26"/>
        </w:rPr>
        <w:t xml:space="preserve">устанавливается, что </w:t>
      </w:r>
      <w:r w:rsidR="00DC6511" w:rsidRPr="00DC6511">
        <w:rPr>
          <w:rFonts w:ascii="Times New Roman" w:hAnsi="Times New Roman"/>
          <w:sz w:val="26"/>
          <w:szCs w:val="26"/>
        </w:rPr>
        <w:t>изготовление государственных регистрационных знаков транспортных средств осуществляется юридическими лицами или индивидуальными предпринимателями, включенными</w:t>
      </w:r>
      <w:r w:rsidR="004100CA">
        <w:rPr>
          <w:rFonts w:ascii="Times New Roman" w:hAnsi="Times New Roman"/>
          <w:sz w:val="26"/>
          <w:szCs w:val="26"/>
        </w:rPr>
        <w:t xml:space="preserve"> </w:t>
      </w:r>
      <w:r w:rsidR="004100CA">
        <w:rPr>
          <w:rFonts w:ascii="Times New Roman" w:hAnsi="Times New Roman"/>
          <w:sz w:val="26"/>
          <w:szCs w:val="26"/>
        </w:rPr>
        <w:br/>
      </w:r>
      <w:r w:rsidR="00DC6511" w:rsidRPr="00DC6511">
        <w:rPr>
          <w:rFonts w:ascii="Times New Roman" w:hAnsi="Times New Roman"/>
          <w:sz w:val="26"/>
          <w:szCs w:val="26"/>
        </w:rPr>
        <w:t>в реестр изготовителей государственных регистрационных знаков транспортных средств, порядок формирования и ведения которого устанавливается Министерством внутренних дел Российской Федерации, в зданиях, строениях, сооружениях либо помещениях, которые находятся в их собственности</w:t>
      </w:r>
      <w:r w:rsidR="00DC6511">
        <w:rPr>
          <w:rFonts w:ascii="Times New Roman" w:hAnsi="Times New Roman"/>
          <w:sz w:val="26"/>
          <w:szCs w:val="26"/>
        </w:rPr>
        <w:t xml:space="preserve"> или на ином законном основании.</w:t>
      </w:r>
    </w:p>
    <w:p w14:paraId="048856C8" w14:textId="77777777" w:rsidR="00DC6511" w:rsidRDefault="00B619BE" w:rsidP="0028687E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</w:t>
      </w:r>
      <w:r w:rsidR="00DC6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законом № 283-ФЗ уже предусмотрены </w:t>
      </w:r>
      <w:r w:rsidR="007C6B8B">
        <w:rPr>
          <w:rFonts w:ascii="Times New Roman" w:hAnsi="Times New Roman"/>
          <w:sz w:val="26"/>
          <w:szCs w:val="26"/>
        </w:rPr>
        <w:t xml:space="preserve">аналогичные нормы </w:t>
      </w:r>
      <w:r>
        <w:rPr>
          <w:rFonts w:ascii="Times New Roman" w:hAnsi="Times New Roman"/>
          <w:sz w:val="26"/>
          <w:szCs w:val="26"/>
        </w:rPr>
        <w:br/>
        <w:t xml:space="preserve">в </w:t>
      </w:r>
      <w:r w:rsidR="00DC6511">
        <w:rPr>
          <w:rFonts w:ascii="Times New Roman" w:hAnsi="Times New Roman"/>
          <w:sz w:val="26"/>
          <w:szCs w:val="26"/>
        </w:rPr>
        <w:t>подпункт</w:t>
      </w:r>
      <w:r w:rsidR="007C6B8B">
        <w:rPr>
          <w:rFonts w:ascii="Times New Roman" w:hAnsi="Times New Roman"/>
          <w:sz w:val="26"/>
          <w:szCs w:val="26"/>
        </w:rPr>
        <w:t>е</w:t>
      </w:r>
      <w:r w:rsidR="00DC6511">
        <w:rPr>
          <w:rFonts w:ascii="Times New Roman" w:hAnsi="Times New Roman"/>
          <w:sz w:val="26"/>
          <w:szCs w:val="26"/>
        </w:rPr>
        <w:t xml:space="preserve"> 1 части 2</w:t>
      </w:r>
      <w:r>
        <w:rPr>
          <w:rFonts w:ascii="Times New Roman" w:hAnsi="Times New Roman"/>
          <w:sz w:val="26"/>
          <w:szCs w:val="26"/>
        </w:rPr>
        <w:t>, а также</w:t>
      </w:r>
      <w:r w:rsidR="00DC6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частях 4 и 5 </w:t>
      </w:r>
      <w:r w:rsidR="00DC6511">
        <w:rPr>
          <w:rFonts w:ascii="Times New Roman" w:hAnsi="Times New Roman"/>
          <w:sz w:val="26"/>
          <w:szCs w:val="26"/>
        </w:rPr>
        <w:t>статьи 23</w:t>
      </w:r>
      <w:r w:rsidR="007C6B8B">
        <w:rPr>
          <w:rFonts w:ascii="Times New Roman" w:hAnsi="Times New Roman"/>
          <w:sz w:val="26"/>
          <w:szCs w:val="26"/>
        </w:rPr>
        <w:t>. В этой связи дублирование указанных норм</w:t>
      </w:r>
      <w:r>
        <w:rPr>
          <w:rFonts w:ascii="Times New Roman" w:hAnsi="Times New Roman"/>
          <w:sz w:val="26"/>
          <w:szCs w:val="26"/>
        </w:rPr>
        <w:t xml:space="preserve"> </w:t>
      </w:r>
      <w:r w:rsidR="007C6B8B">
        <w:rPr>
          <w:rFonts w:ascii="Times New Roman" w:hAnsi="Times New Roman"/>
          <w:sz w:val="26"/>
          <w:szCs w:val="26"/>
        </w:rPr>
        <w:t>в проекте акта представляется нецелесообразным.</w:t>
      </w:r>
    </w:p>
    <w:p w14:paraId="54B29200" w14:textId="5A398455" w:rsidR="007C6B8B" w:rsidRDefault="00977E61" w:rsidP="0028687E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7268A">
        <w:rPr>
          <w:rFonts w:ascii="Times New Roman" w:hAnsi="Times New Roman"/>
          <w:sz w:val="26"/>
          <w:szCs w:val="26"/>
        </w:rPr>
        <w:t xml:space="preserve">ри этом частью 2 статьи 23 Федерального закона № 283-ФЗ установлено, </w:t>
      </w:r>
      <w:r w:rsidR="00DC1913">
        <w:rPr>
          <w:rFonts w:ascii="Times New Roman" w:hAnsi="Times New Roman"/>
          <w:sz w:val="26"/>
          <w:szCs w:val="26"/>
        </w:rPr>
        <w:br/>
      </w:r>
      <w:r w:rsidR="00E7268A">
        <w:rPr>
          <w:rFonts w:ascii="Times New Roman" w:hAnsi="Times New Roman"/>
          <w:sz w:val="26"/>
          <w:szCs w:val="26"/>
        </w:rPr>
        <w:t>что д</w:t>
      </w:r>
      <w:r w:rsidR="00E7268A" w:rsidRPr="00E7268A">
        <w:rPr>
          <w:rFonts w:ascii="Times New Roman" w:hAnsi="Times New Roman"/>
          <w:sz w:val="26"/>
          <w:szCs w:val="26"/>
        </w:rPr>
        <w:t xml:space="preserve">ля приобретения статуса изготовителя государственных регистрационных знаков транспортных средств юридическое лицо или индивидуальный предприниматель должны </w:t>
      </w:r>
      <w:r w:rsidR="00E7268A" w:rsidRPr="00E7268A">
        <w:rPr>
          <w:rFonts w:ascii="Times New Roman" w:hAnsi="Times New Roman"/>
          <w:sz w:val="26"/>
          <w:szCs w:val="26"/>
        </w:rPr>
        <w:lastRenderedPageBreak/>
        <w:t xml:space="preserve">соответствовать </w:t>
      </w:r>
      <w:r w:rsidR="00E7268A">
        <w:rPr>
          <w:rFonts w:ascii="Times New Roman" w:hAnsi="Times New Roman"/>
          <w:sz w:val="26"/>
          <w:szCs w:val="26"/>
        </w:rPr>
        <w:t xml:space="preserve">в том числе </w:t>
      </w:r>
      <w:r w:rsidR="00E7268A" w:rsidRPr="00E7268A">
        <w:rPr>
          <w:rFonts w:ascii="Times New Roman" w:hAnsi="Times New Roman"/>
          <w:sz w:val="26"/>
          <w:szCs w:val="26"/>
        </w:rPr>
        <w:t>требовани</w:t>
      </w:r>
      <w:r w:rsidR="00E7268A">
        <w:rPr>
          <w:rFonts w:ascii="Times New Roman" w:hAnsi="Times New Roman"/>
          <w:sz w:val="26"/>
          <w:szCs w:val="26"/>
        </w:rPr>
        <w:t xml:space="preserve">ю о наличии </w:t>
      </w:r>
      <w:r w:rsidR="00E7268A" w:rsidRPr="00E7268A">
        <w:rPr>
          <w:rFonts w:ascii="Times New Roman" w:hAnsi="Times New Roman"/>
          <w:sz w:val="26"/>
          <w:szCs w:val="26"/>
        </w:rPr>
        <w:t>в собственности или на ином законном основании здания, строения, сооружения либо помещения, позволяющих осуществлять изготовление государственных регистрационных знаков транспортных средств</w:t>
      </w:r>
      <w:r w:rsidR="00E7268A">
        <w:rPr>
          <w:rFonts w:ascii="Times New Roman" w:hAnsi="Times New Roman"/>
          <w:sz w:val="26"/>
          <w:szCs w:val="26"/>
        </w:rPr>
        <w:t>.</w:t>
      </w:r>
    </w:p>
    <w:p w14:paraId="24913CCE" w14:textId="59064F6F" w:rsidR="007C7BAD" w:rsidRPr="00294FF2" w:rsidRDefault="00E7268A" w:rsidP="00ED7225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настоящее время требований к указанным </w:t>
      </w:r>
      <w:r w:rsidRPr="00E7268A">
        <w:rPr>
          <w:rFonts w:ascii="Times New Roman" w:hAnsi="Times New Roman"/>
          <w:sz w:val="26"/>
          <w:szCs w:val="26"/>
        </w:rPr>
        <w:t xml:space="preserve">зданиям, строениям, сооружениям </w:t>
      </w:r>
      <w:r w:rsidR="004100CA">
        <w:rPr>
          <w:rFonts w:ascii="Times New Roman" w:hAnsi="Times New Roman"/>
          <w:sz w:val="26"/>
          <w:szCs w:val="26"/>
        </w:rPr>
        <w:br/>
        <w:t>и</w:t>
      </w:r>
      <w:r w:rsidRPr="00E7268A">
        <w:rPr>
          <w:rFonts w:ascii="Times New Roman" w:hAnsi="Times New Roman"/>
          <w:sz w:val="26"/>
          <w:szCs w:val="26"/>
        </w:rPr>
        <w:t xml:space="preserve"> помещениям</w:t>
      </w:r>
      <w:r>
        <w:rPr>
          <w:rFonts w:ascii="Times New Roman" w:hAnsi="Times New Roman"/>
          <w:sz w:val="26"/>
          <w:szCs w:val="26"/>
        </w:rPr>
        <w:t xml:space="preserve"> не установлено. </w:t>
      </w:r>
    </w:p>
    <w:p w14:paraId="6BD7815E" w14:textId="0C01AB20" w:rsidR="00EF0620" w:rsidRDefault="00EF0620" w:rsidP="00F64FE9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Положения п</w:t>
      </w:r>
      <w:r w:rsidR="00F64FE9" w:rsidRPr="00F64FE9">
        <w:rPr>
          <w:rFonts w:ascii="Times New Roman" w:hAnsi="Times New Roman"/>
          <w:sz w:val="26"/>
          <w:szCs w:val="26"/>
        </w:rPr>
        <w:t>одпункт</w:t>
      </w:r>
      <w:r>
        <w:rPr>
          <w:rFonts w:ascii="Times New Roman" w:hAnsi="Times New Roman"/>
          <w:sz w:val="26"/>
          <w:szCs w:val="26"/>
        </w:rPr>
        <w:t>а</w:t>
      </w:r>
      <w:r w:rsidR="00F64FE9" w:rsidRPr="00F64FE9">
        <w:rPr>
          <w:rFonts w:ascii="Times New Roman" w:hAnsi="Times New Roman"/>
          <w:sz w:val="26"/>
          <w:szCs w:val="26"/>
        </w:rPr>
        <w:t xml:space="preserve"> «</w:t>
      </w:r>
      <w:r w:rsidR="00F64FE9">
        <w:rPr>
          <w:rFonts w:ascii="Times New Roman" w:hAnsi="Times New Roman"/>
          <w:sz w:val="26"/>
          <w:szCs w:val="26"/>
        </w:rPr>
        <w:t>в</w:t>
      </w:r>
      <w:r w:rsidR="00F64FE9" w:rsidRPr="00F64FE9">
        <w:rPr>
          <w:rFonts w:ascii="Times New Roman" w:hAnsi="Times New Roman"/>
          <w:sz w:val="26"/>
          <w:szCs w:val="26"/>
        </w:rPr>
        <w:t>» пункта 1 проекта акта</w:t>
      </w:r>
      <w:r>
        <w:rPr>
          <w:rFonts w:ascii="Times New Roman" w:hAnsi="Times New Roman"/>
          <w:sz w:val="26"/>
          <w:szCs w:val="26"/>
        </w:rPr>
        <w:t xml:space="preserve"> фактически дублируют нормы пункта 5 части 1</w:t>
      </w:r>
      <w:r w:rsidR="00EC3A4E" w:rsidRPr="00EC3A4E">
        <w:rPr>
          <w:rFonts w:ascii="Times New Roman" w:eastAsia="Times New Roman" w:hAnsi="Times New Roman"/>
          <w:sz w:val="26"/>
          <w:szCs w:val="26"/>
        </w:rPr>
        <w:t xml:space="preserve"> </w:t>
      </w:r>
      <w:r w:rsidR="00EC3A4E" w:rsidRPr="00EC3A4E">
        <w:rPr>
          <w:rFonts w:ascii="Times New Roman" w:hAnsi="Times New Roman"/>
          <w:sz w:val="26"/>
          <w:szCs w:val="26"/>
        </w:rPr>
        <w:t>статьи 8</w:t>
      </w:r>
      <w:r>
        <w:rPr>
          <w:rFonts w:ascii="Times New Roman" w:hAnsi="Times New Roman"/>
          <w:sz w:val="26"/>
          <w:szCs w:val="26"/>
        </w:rPr>
        <w:t xml:space="preserve">, пункта 2 части 3 статьи 8, </w:t>
      </w:r>
      <w:r w:rsidR="00EC3A4E">
        <w:rPr>
          <w:rFonts w:ascii="Times New Roman" w:hAnsi="Times New Roman"/>
          <w:sz w:val="26"/>
          <w:szCs w:val="26"/>
        </w:rPr>
        <w:t xml:space="preserve">части 7 статьи 10 </w:t>
      </w:r>
      <w:r w:rsidR="00EC3A4E" w:rsidRPr="00EC3A4E">
        <w:rPr>
          <w:rFonts w:ascii="Times New Roman" w:hAnsi="Times New Roman"/>
          <w:sz w:val="26"/>
          <w:szCs w:val="26"/>
        </w:rPr>
        <w:t>Федеральн</w:t>
      </w:r>
      <w:r w:rsidR="00EC3A4E">
        <w:rPr>
          <w:rFonts w:ascii="Times New Roman" w:hAnsi="Times New Roman"/>
          <w:sz w:val="26"/>
          <w:szCs w:val="26"/>
        </w:rPr>
        <w:t>ого</w:t>
      </w:r>
      <w:r w:rsidR="00EC3A4E" w:rsidRPr="00EC3A4E">
        <w:rPr>
          <w:rFonts w:ascii="Times New Roman" w:hAnsi="Times New Roman"/>
          <w:sz w:val="26"/>
          <w:szCs w:val="26"/>
        </w:rPr>
        <w:t xml:space="preserve"> закон</w:t>
      </w:r>
      <w:r w:rsidR="00EC3A4E">
        <w:rPr>
          <w:rFonts w:ascii="Times New Roman" w:hAnsi="Times New Roman"/>
          <w:sz w:val="26"/>
          <w:szCs w:val="26"/>
        </w:rPr>
        <w:t>а</w:t>
      </w:r>
      <w:r w:rsidR="00EC3A4E" w:rsidRPr="00EC3A4E">
        <w:rPr>
          <w:rFonts w:ascii="Times New Roman" w:hAnsi="Times New Roman"/>
          <w:sz w:val="26"/>
          <w:szCs w:val="26"/>
        </w:rPr>
        <w:t xml:space="preserve"> № 283-ФЗ</w:t>
      </w:r>
      <w:r w:rsidR="00EC3A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64FE9" w:rsidRPr="00F64FE9">
        <w:rPr>
          <w:rFonts w:ascii="Times New Roman" w:hAnsi="Times New Roman"/>
          <w:sz w:val="26"/>
          <w:szCs w:val="26"/>
        </w:rPr>
        <w:t xml:space="preserve"> </w:t>
      </w:r>
    </w:p>
    <w:p w14:paraId="458AD468" w14:textId="3B540466" w:rsidR="008A044A" w:rsidRDefault="00B328A3" w:rsidP="00EC3A4E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EC3A4E" w:rsidRPr="00EC3A4E">
        <w:rPr>
          <w:rFonts w:ascii="Times New Roman" w:hAnsi="Times New Roman"/>
          <w:sz w:val="26"/>
          <w:szCs w:val="26"/>
        </w:rPr>
        <w:t>одпункт</w:t>
      </w:r>
      <w:r>
        <w:rPr>
          <w:rFonts w:ascii="Times New Roman" w:hAnsi="Times New Roman"/>
          <w:sz w:val="26"/>
          <w:szCs w:val="26"/>
        </w:rPr>
        <w:t>е</w:t>
      </w:r>
      <w:r w:rsidR="00EC3A4E" w:rsidRPr="00EC3A4E">
        <w:rPr>
          <w:rFonts w:ascii="Times New Roman" w:hAnsi="Times New Roman"/>
          <w:sz w:val="26"/>
          <w:szCs w:val="26"/>
        </w:rPr>
        <w:t xml:space="preserve"> «</w:t>
      </w:r>
      <w:r w:rsidR="008A044A">
        <w:rPr>
          <w:rFonts w:ascii="Times New Roman" w:hAnsi="Times New Roman"/>
          <w:sz w:val="26"/>
          <w:szCs w:val="26"/>
        </w:rPr>
        <w:t>г</w:t>
      </w:r>
      <w:r w:rsidR="00EC3A4E" w:rsidRPr="00EC3A4E">
        <w:rPr>
          <w:rFonts w:ascii="Times New Roman" w:hAnsi="Times New Roman"/>
          <w:sz w:val="26"/>
          <w:szCs w:val="26"/>
        </w:rPr>
        <w:t>» пункта 1</w:t>
      </w:r>
      <w:r w:rsidR="00EC3A4E">
        <w:rPr>
          <w:rFonts w:ascii="Times New Roman" w:hAnsi="Times New Roman"/>
          <w:sz w:val="26"/>
          <w:szCs w:val="26"/>
        </w:rPr>
        <w:t xml:space="preserve"> </w:t>
      </w:r>
      <w:r w:rsidR="00EC3A4E" w:rsidRPr="00EC3A4E">
        <w:rPr>
          <w:rFonts w:ascii="Times New Roman" w:hAnsi="Times New Roman"/>
          <w:sz w:val="26"/>
          <w:szCs w:val="26"/>
        </w:rPr>
        <w:t>проекта акта</w:t>
      </w:r>
      <w:r w:rsidR="008A044A">
        <w:rPr>
          <w:rFonts w:ascii="Times New Roman" w:hAnsi="Times New Roman"/>
          <w:sz w:val="26"/>
          <w:szCs w:val="26"/>
        </w:rPr>
        <w:t xml:space="preserve"> по сути </w:t>
      </w:r>
      <w:r>
        <w:rPr>
          <w:rFonts w:ascii="Times New Roman" w:hAnsi="Times New Roman"/>
          <w:sz w:val="26"/>
          <w:szCs w:val="26"/>
        </w:rPr>
        <w:t>содержится ссылка</w:t>
      </w:r>
      <w:r w:rsidR="008A044A">
        <w:rPr>
          <w:rFonts w:ascii="Times New Roman" w:hAnsi="Times New Roman"/>
          <w:sz w:val="26"/>
          <w:szCs w:val="26"/>
        </w:rPr>
        <w:t xml:space="preserve"> на действующий п</w:t>
      </w:r>
      <w:r w:rsidR="008A044A" w:rsidRPr="008A044A">
        <w:rPr>
          <w:rFonts w:ascii="Times New Roman" w:hAnsi="Times New Roman"/>
          <w:sz w:val="26"/>
          <w:szCs w:val="26"/>
        </w:rPr>
        <w:t>риказ МВД России от 27</w:t>
      </w:r>
      <w:r w:rsidR="008A044A">
        <w:rPr>
          <w:rFonts w:ascii="Times New Roman" w:hAnsi="Times New Roman"/>
          <w:sz w:val="26"/>
          <w:szCs w:val="26"/>
        </w:rPr>
        <w:t xml:space="preserve"> апреля </w:t>
      </w:r>
      <w:r w:rsidR="008A044A" w:rsidRPr="008A044A">
        <w:rPr>
          <w:rFonts w:ascii="Times New Roman" w:hAnsi="Times New Roman"/>
          <w:sz w:val="26"/>
          <w:szCs w:val="26"/>
        </w:rPr>
        <w:t xml:space="preserve">2002 </w:t>
      </w:r>
      <w:r w:rsidR="008A044A">
        <w:rPr>
          <w:rFonts w:ascii="Times New Roman" w:hAnsi="Times New Roman"/>
          <w:sz w:val="26"/>
          <w:szCs w:val="26"/>
        </w:rPr>
        <w:t>г. №</w:t>
      </w:r>
      <w:r w:rsidR="008A044A" w:rsidRPr="008A044A">
        <w:rPr>
          <w:rFonts w:ascii="Times New Roman" w:hAnsi="Times New Roman"/>
          <w:sz w:val="26"/>
          <w:szCs w:val="26"/>
        </w:rPr>
        <w:t xml:space="preserve"> 390 </w:t>
      </w:r>
      <w:r w:rsidR="008A044A">
        <w:rPr>
          <w:rFonts w:ascii="Times New Roman" w:hAnsi="Times New Roman"/>
          <w:sz w:val="26"/>
          <w:szCs w:val="26"/>
        </w:rPr>
        <w:t>«</w:t>
      </w:r>
      <w:r w:rsidR="008A044A" w:rsidRPr="008A044A">
        <w:rPr>
          <w:rFonts w:ascii="Times New Roman" w:hAnsi="Times New Roman"/>
          <w:sz w:val="26"/>
          <w:szCs w:val="26"/>
        </w:rPr>
        <w:t xml:space="preserve">О разработке и утверждении образцов специальной продукции, необходимой для допуска транспортных средств и водителей </w:t>
      </w:r>
      <w:r w:rsidR="008A044A">
        <w:rPr>
          <w:rFonts w:ascii="Times New Roman" w:hAnsi="Times New Roman"/>
          <w:sz w:val="26"/>
          <w:szCs w:val="26"/>
        </w:rPr>
        <w:br/>
      </w:r>
      <w:r w:rsidR="008A044A" w:rsidRPr="008A044A">
        <w:rPr>
          <w:rFonts w:ascii="Times New Roman" w:hAnsi="Times New Roman"/>
          <w:sz w:val="26"/>
          <w:szCs w:val="26"/>
        </w:rPr>
        <w:t>к участию в дорожном движении</w:t>
      </w:r>
      <w:r w:rsidR="008A044A">
        <w:rPr>
          <w:rFonts w:ascii="Times New Roman" w:hAnsi="Times New Roman"/>
          <w:sz w:val="26"/>
          <w:szCs w:val="26"/>
        </w:rPr>
        <w:t>».</w:t>
      </w:r>
    </w:p>
    <w:p w14:paraId="7A036AED" w14:textId="36E28056" w:rsidR="00F64FE9" w:rsidRDefault="008A044A" w:rsidP="00233E5B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44A">
        <w:rPr>
          <w:rFonts w:ascii="Times New Roman" w:hAnsi="Times New Roman"/>
          <w:sz w:val="26"/>
          <w:szCs w:val="26"/>
        </w:rPr>
        <w:t>Положения подпункта «</w:t>
      </w:r>
      <w:r>
        <w:rPr>
          <w:rFonts w:ascii="Times New Roman" w:hAnsi="Times New Roman"/>
          <w:sz w:val="26"/>
          <w:szCs w:val="26"/>
        </w:rPr>
        <w:t>д</w:t>
      </w:r>
      <w:r w:rsidRPr="008A044A">
        <w:rPr>
          <w:rFonts w:ascii="Times New Roman" w:hAnsi="Times New Roman"/>
          <w:sz w:val="26"/>
          <w:szCs w:val="26"/>
        </w:rPr>
        <w:t>» пункта 1 проекта акта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233E5B">
        <w:rPr>
          <w:rFonts w:ascii="Times New Roman" w:hAnsi="Times New Roman"/>
          <w:sz w:val="26"/>
          <w:szCs w:val="26"/>
        </w:rPr>
        <w:t>дублируют нормы части 6</w:t>
      </w:r>
      <w:r w:rsidR="00B328A3">
        <w:rPr>
          <w:rFonts w:ascii="Times New Roman" w:hAnsi="Times New Roman"/>
          <w:sz w:val="26"/>
          <w:szCs w:val="26"/>
        </w:rPr>
        <w:br/>
      </w:r>
      <w:r w:rsidR="00233E5B">
        <w:rPr>
          <w:rFonts w:ascii="Times New Roman" w:hAnsi="Times New Roman"/>
          <w:sz w:val="26"/>
          <w:szCs w:val="26"/>
        </w:rPr>
        <w:t xml:space="preserve">статьи 23 </w:t>
      </w:r>
      <w:r w:rsidR="00233E5B" w:rsidRPr="00233E5B">
        <w:rPr>
          <w:rFonts w:ascii="Times New Roman" w:hAnsi="Times New Roman"/>
          <w:sz w:val="26"/>
          <w:szCs w:val="26"/>
        </w:rPr>
        <w:t>Федерального закона № 283-ФЗ.</w:t>
      </w:r>
    </w:p>
    <w:p w14:paraId="1BFDCD30" w14:textId="77777777" w:rsidR="00ED7225" w:rsidRDefault="00CC66F9" w:rsidP="00CC66F9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5B50">
        <w:rPr>
          <w:rFonts w:ascii="Times New Roman" w:hAnsi="Times New Roman"/>
          <w:sz w:val="26"/>
          <w:szCs w:val="26"/>
        </w:rPr>
        <w:t xml:space="preserve">На основе проведенной оценки регулирующего воздействия проекта </w:t>
      </w:r>
      <w:r w:rsidR="00973C49" w:rsidRPr="00995B50">
        <w:rPr>
          <w:rFonts w:ascii="Times New Roman" w:hAnsi="Times New Roman"/>
          <w:sz w:val="26"/>
          <w:szCs w:val="26"/>
        </w:rPr>
        <w:t xml:space="preserve">акта </w:t>
      </w:r>
      <w:r w:rsidRPr="00995B50">
        <w:rPr>
          <w:rFonts w:ascii="Times New Roman" w:hAnsi="Times New Roman"/>
          <w:sz w:val="26"/>
          <w:szCs w:val="26"/>
        </w:rPr>
        <w:t>Минэкономразвития России</w:t>
      </w:r>
      <w:r w:rsidR="00ED7225">
        <w:rPr>
          <w:rFonts w:ascii="Times New Roman" w:hAnsi="Times New Roman"/>
          <w:sz w:val="26"/>
          <w:szCs w:val="26"/>
        </w:rPr>
        <w:t xml:space="preserve"> могут быть сделаны следующие выводы:</w:t>
      </w:r>
    </w:p>
    <w:p w14:paraId="159FBC8D" w14:textId="69F38FB2" w:rsidR="00CC66F9" w:rsidRPr="00995B50" w:rsidRDefault="00ED7225" w:rsidP="00CC66F9">
      <w:pPr>
        <w:pStyle w:val="aff0"/>
        <w:spacing w:line="36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C66F9" w:rsidRPr="00995B50">
        <w:rPr>
          <w:rFonts w:ascii="Times New Roman" w:hAnsi="Times New Roman"/>
          <w:sz w:val="26"/>
          <w:szCs w:val="26"/>
        </w:rPr>
        <w:t xml:space="preserve"> </w:t>
      </w:r>
      <w:r w:rsidRPr="00ED7225">
        <w:rPr>
          <w:rFonts w:ascii="Times New Roman" w:hAnsi="Times New Roman"/>
          <w:sz w:val="26"/>
          <w:szCs w:val="26"/>
        </w:rPr>
        <w:t>наличие проблемы и целесообразность ее решения с помощью регулирования, предусмотренного проектом акта, не обоснованы;</w:t>
      </w:r>
    </w:p>
    <w:p w14:paraId="2C111E01" w14:textId="2F984932" w:rsidR="00CC66F9" w:rsidRPr="00995B50" w:rsidRDefault="00ED7225" w:rsidP="00CC66F9">
      <w:pPr>
        <w:spacing w:line="367" w:lineRule="auto"/>
        <w:ind w:firstLine="709"/>
        <w:contextualSpacing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- в проекте акта выявлены </w:t>
      </w:r>
      <w:r w:rsidR="00CC66F9" w:rsidRPr="00995B50">
        <w:rPr>
          <w:rFonts w:eastAsia="MS Mincho"/>
          <w:sz w:val="26"/>
          <w:szCs w:val="26"/>
        </w:rPr>
        <w:t>положени</w:t>
      </w:r>
      <w:r>
        <w:rPr>
          <w:rFonts w:eastAsia="MS Mincho"/>
          <w:sz w:val="26"/>
          <w:szCs w:val="26"/>
        </w:rPr>
        <w:t>я</w:t>
      </w:r>
      <w:r w:rsidR="00CC66F9" w:rsidRPr="00995B50">
        <w:rPr>
          <w:rFonts w:eastAsia="MS Mincho"/>
          <w:sz w:val="26"/>
          <w:szCs w:val="26"/>
        </w:rPr>
        <w:t>, вводящи</w:t>
      </w:r>
      <w:r>
        <w:rPr>
          <w:rFonts w:eastAsia="MS Mincho"/>
          <w:sz w:val="26"/>
          <w:szCs w:val="26"/>
        </w:rPr>
        <w:t>е</w:t>
      </w:r>
      <w:r w:rsidR="00CC66F9" w:rsidRPr="00995B50">
        <w:rPr>
          <w:rFonts w:eastAsia="MS Mincho"/>
          <w:sz w:val="26"/>
          <w:szCs w:val="26"/>
        </w:rPr>
        <w:t xml:space="preserve"> избыточные обязанности, запреты</w:t>
      </w:r>
      <w:r w:rsidR="00674A1F">
        <w:rPr>
          <w:rFonts w:eastAsia="MS Mincho"/>
          <w:sz w:val="26"/>
          <w:szCs w:val="26"/>
        </w:rPr>
        <w:br/>
      </w:r>
      <w:r w:rsidR="00CC66F9" w:rsidRPr="00995B50">
        <w:rPr>
          <w:rFonts w:eastAsia="MS Mincho"/>
          <w:sz w:val="26"/>
          <w:szCs w:val="26"/>
        </w:rPr>
        <w:t>и ограничения для физических и юридических лиц в сфере предпринимательской</w:t>
      </w:r>
      <w:r w:rsidR="00870AD0" w:rsidRPr="00995B50">
        <w:rPr>
          <w:rFonts w:eastAsia="MS Mincho"/>
          <w:sz w:val="26"/>
          <w:szCs w:val="26"/>
        </w:rPr>
        <w:t xml:space="preserve"> </w:t>
      </w:r>
      <w:r w:rsidR="00CC66F9" w:rsidRPr="00995B50">
        <w:rPr>
          <w:rFonts w:eastAsia="MS Mincho"/>
          <w:sz w:val="26"/>
          <w:szCs w:val="26"/>
        </w:rPr>
        <w:t>и иной экономической деятельности или способствующи</w:t>
      </w:r>
      <w:r>
        <w:rPr>
          <w:rFonts w:eastAsia="MS Mincho"/>
          <w:sz w:val="26"/>
          <w:szCs w:val="26"/>
        </w:rPr>
        <w:t>е</w:t>
      </w:r>
      <w:r w:rsidR="00CC66F9" w:rsidRPr="00995B50">
        <w:rPr>
          <w:rFonts w:eastAsia="MS Mincho"/>
          <w:sz w:val="26"/>
          <w:szCs w:val="26"/>
        </w:rPr>
        <w:t xml:space="preserve"> их введению</w:t>
      </w:r>
      <w:r w:rsidR="00BD022E" w:rsidRPr="00995B50">
        <w:rPr>
          <w:rFonts w:eastAsia="MS Mincho"/>
          <w:sz w:val="26"/>
          <w:szCs w:val="26"/>
        </w:rPr>
        <w:t>, а также положени</w:t>
      </w:r>
      <w:r>
        <w:rPr>
          <w:rFonts w:eastAsia="MS Mincho"/>
          <w:sz w:val="26"/>
          <w:szCs w:val="26"/>
        </w:rPr>
        <w:t>я, приводящие</w:t>
      </w:r>
      <w:r w:rsidR="005A1A86" w:rsidRPr="00995B50">
        <w:rPr>
          <w:rFonts w:eastAsia="MS Mincho"/>
          <w:sz w:val="26"/>
          <w:szCs w:val="26"/>
        </w:rPr>
        <w:t xml:space="preserve"> </w:t>
      </w:r>
      <w:r w:rsidR="00CC66F9" w:rsidRPr="00995B50">
        <w:rPr>
          <w:rFonts w:eastAsia="MS Mincho"/>
          <w:sz w:val="26"/>
          <w:szCs w:val="26"/>
        </w:rPr>
        <w:t>к возникновению необоснованных расходов физических</w:t>
      </w:r>
      <w:r w:rsidR="00870AD0" w:rsidRPr="00995B50">
        <w:rPr>
          <w:rFonts w:eastAsia="MS Mincho"/>
          <w:sz w:val="26"/>
          <w:szCs w:val="26"/>
        </w:rPr>
        <w:t xml:space="preserve"> </w:t>
      </w:r>
      <w:r w:rsidR="00CC66F9" w:rsidRPr="00995B50">
        <w:rPr>
          <w:rFonts w:eastAsia="MS Mincho"/>
          <w:sz w:val="26"/>
          <w:szCs w:val="26"/>
        </w:rPr>
        <w:t>и юридических лиц</w:t>
      </w:r>
      <w:r w:rsidR="005E1665">
        <w:rPr>
          <w:rFonts w:eastAsia="MS Mincho"/>
          <w:sz w:val="26"/>
          <w:szCs w:val="26"/>
        </w:rPr>
        <w:br/>
      </w:r>
      <w:r w:rsidR="00CC66F9" w:rsidRPr="00995B50">
        <w:rPr>
          <w:rFonts w:eastAsia="MS Mincho"/>
          <w:sz w:val="26"/>
          <w:szCs w:val="26"/>
        </w:rPr>
        <w:t>в сфере предпринимательской и иной экономической деятельности,</w:t>
      </w:r>
      <w:r w:rsidR="00870AD0" w:rsidRPr="00995B50">
        <w:rPr>
          <w:rFonts w:eastAsia="MS Mincho"/>
          <w:sz w:val="26"/>
          <w:szCs w:val="26"/>
        </w:rPr>
        <w:t xml:space="preserve"> </w:t>
      </w:r>
      <w:r w:rsidR="00CC66F9" w:rsidRPr="00995B50">
        <w:rPr>
          <w:rFonts w:eastAsia="MS Mincho"/>
          <w:sz w:val="26"/>
          <w:szCs w:val="26"/>
        </w:rPr>
        <w:t>а также бюджетов всех уровней бюджетной системы Российской Федерации.</w:t>
      </w:r>
    </w:p>
    <w:p w14:paraId="27B8C95B" w14:textId="77777777" w:rsidR="00CC66F9" w:rsidRPr="00995B50" w:rsidRDefault="00CC66F9" w:rsidP="00CC66F9">
      <w:pPr>
        <w:pStyle w:val="aff0"/>
        <w:spacing w:line="360" w:lineRule="auto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</w:p>
    <w:p w14:paraId="77117C5A" w14:textId="77777777" w:rsidR="00CC66F9" w:rsidRPr="00995B50" w:rsidRDefault="00CC66F9" w:rsidP="00CC66F9">
      <w:pPr>
        <w:spacing w:line="360" w:lineRule="auto"/>
        <w:jc w:val="both"/>
        <w:rPr>
          <w:rFonts w:eastAsia="Calibri"/>
          <w:sz w:val="26"/>
          <w:szCs w:val="26"/>
        </w:rPr>
      </w:pPr>
    </w:p>
    <w:sectPr w:rsidR="00CC66F9" w:rsidRPr="00995B50" w:rsidSect="00674A1F">
      <w:headerReference w:type="default" r:id="rId8"/>
      <w:headerReference w:type="first" r:id="rId9"/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8AAE9" w16cid:durableId="213530D5"/>
  <w16cid:commentId w16cid:paraId="5694C1BF" w16cid:durableId="213531DD"/>
  <w16cid:commentId w16cid:paraId="6B7F2C61" w16cid:durableId="213532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F9A7" w14:textId="77777777" w:rsidR="00B15D35" w:rsidRDefault="00B15D35">
      <w:r>
        <w:separator/>
      </w:r>
    </w:p>
  </w:endnote>
  <w:endnote w:type="continuationSeparator" w:id="0">
    <w:p w14:paraId="581D3EA4" w14:textId="77777777" w:rsidR="00B15D35" w:rsidRDefault="00B1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FE95" w14:textId="77777777" w:rsidR="00B15D35" w:rsidRDefault="00B15D35">
      <w:r>
        <w:separator/>
      </w:r>
    </w:p>
  </w:footnote>
  <w:footnote w:type="continuationSeparator" w:id="0">
    <w:p w14:paraId="237DC3B0" w14:textId="77777777" w:rsidR="00B15D35" w:rsidRDefault="00B1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7347"/>
      <w:docPartObj>
        <w:docPartGallery w:val="Page Numbers (Top of Page)"/>
        <w:docPartUnique/>
      </w:docPartObj>
    </w:sdtPr>
    <w:sdtEndPr/>
    <w:sdtContent>
      <w:p w14:paraId="41E8FF2B" w14:textId="1AFD6448" w:rsidR="00674A1F" w:rsidRDefault="00674A1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68">
          <w:rPr>
            <w:noProof/>
          </w:rPr>
          <w:t>2</w:t>
        </w:r>
        <w:r>
          <w:fldChar w:fldCharType="end"/>
        </w:r>
      </w:p>
    </w:sdtContent>
  </w:sdt>
  <w:p w14:paraId="2291F295" w14:textId="77777777" w:rsidR="00674A1F" w:rsidRDefault="00674A1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408063"/>
      <w:docPartObj>
        <w:docPartGallery w:val="Page Numbers (Top of Page)"/>
        <w:docPartUnique/>
      </w:docPartObj>
    </w:sdtPr>
    <w:sdtEndPr/>
    <w:sdtContent>
      <w:p w14:paraId="20A0A583" w14:textId="77777777" w:rsidR="002D70D3" w:rsidRDefault="00B15D35">
        <w:pPr>
          <w:pStyle w:val="ad"/>
          <w:jc w:val="center"/>
        </w:pPr>
      </w:p>
    </w:sdtContent>
  </w:sdt>
  <w:p w14:paraId="4DFA4F0E" w14:textId="77777777" w:rsidR="002D70D3" w:rsidRDefault="002D70D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48"/>
    <w:multiLevelType w:val="hybridMultilevel"/>
    <w:tmpl w:val="B6661008"/>
    <w:lvl w:ilvl="0" w:tplc="123C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3520"/>
    <w:multiLevelType w:val="hybridMultilevel"/>
    <w:tmpl w:val="EC2E5EE8"/>
    <w:lvl w:ilvl="0" w:tplc="8E80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A1F2A"/>
    <w:multiLevelType w:val="hybridMultilevel"/>
    <w:tmpl w:val="667E5D8A"/>
    <w:lvl w:ilvl="0" w:tplc="9DC07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14"/>
  </w:num>
  <w:num w:numId="5">
    <w:abstractNumId w:val="18"/>
  </w:num>
  <w:num w:numId="6">
    <w:abstractNumId w:val="8"/>
  </w:num>
  <w:num w:numId="7">
    <w:abstractNumId w:val="4"/>
  </w:num>
  <w:num w:numId="8">
    <w:abstractNumId w:val="23"/>
  </w:num>
  <w:num w:numId="9">
    <w:abstractNumId w:val="2"/>
  </w:num>
  <w:num w:numId="10">
    <w:abstractNumId w:val="19"/>
  </w:num>
  <w:num w:numId="11">
    <w:abstractNumId w:val="21"/>
  </w:num>
  <w:num w:numId="12">
    <w:abstractNumId w:val="24"/>
  </w:num>
  <w:num w:numId="13">
    <w:abstractNumId w:val="9"/>
  </w:num>
  <w:num w:numId="14">
    <w:abstractNumId w:val="26"/>
  </w:num>
  <w:num w:numId="15">
    <w:abstractNumId w:val="27"/>
  </w:num>
  <w:num w:numId="16">
    <w:abstractNumId w:val="13"/>
  </w:num>
  <w:num w:numId="17">
    <w:abstractNumId w:val="6"/>
  </w:num>
  <w:num w:numId="18">
    <w:abstractNumId w:val="32"/>
  </w:num>
  <w:num w:numId="19">
    <w:abstractNumId w:val="3"/>
  </w:num>
  <w:num w:numId="20">
    <w:abstractNumId w:val="20"/>
  </w:num>
  <w:num w:numId="21">
    <w:abstractNumId w:val="30"/>
  </w:num>
  <w:num w:numId="22">
    <w:abstractNumId w:val="22"/>
  </w:num>
  <w:num w:numId="23">
    <w:abstractNumId w:val="5"/>
  </w:num>
  <w:num w:numId="24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1"/>
  </w:num>
  <w:num w:numId="32">
    <w:abstractNumId w:val="31"/>
  </w:num>
  <w:num w:numId="33">
    <w:abstractNumId w:val="25"/>
  </w:num>
  <w:num w:numId="34">
    <w:abstractNumId w:val="17"/>
  </w:num>
  <w:num w:numId="35">
    <w:abstractNumId w:val="10"/>
  </w:num>
  <w:num w:numId="36">
    <w:abstractNumId w:val="0"/>
  </w:num>
  <w:num w:numId="37">
    <w:abstractNumId w:val="1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160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AC7"/>
    <w:rsid w:val="000472B8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5C5"/>
    <w:rsid w:val="000F2835"/>
    <w:rsid w:val="000F299F"/>
    <w:rsid w:val="000F2A65"/>
    <w:rsid w:val="000F30DC"/>
    <w:rsid w:val="000F3646"/>
    <w:rsid w:val="000F38D9"/>
    <w:rsid w:val="000F3903"/>
    <w:rsid w:val="000F3950"/>
    <w:rsid w:val="000F3B90"/>
    <w:rsid w:val="000F3BF7"/>
    <w:rsid w:val="000F41EB"/>
    <w:rsid w:val="000F4408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6E1B"/>
    <w:rsid w:val="00107015"/>
    <w:rsid w:val="00107090"/>
    <w:rsid w:val="0010715C"/>
    <w:rsid w:val="00107462"/>
    <w:rsid w:val="0010797D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4A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58B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5FCF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825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C85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63A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1F7C54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380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3E5B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87E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4FF2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AE8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C0F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134C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78F"/>
    <w:rsid w:val="002D5A2C"/>
    <w:rsid w:val="002D5A8D"/>
    <w:rsid w:val="002D5B26"/>
    <w:rsid w:val="002D5DDE"/>
    <w:rsid w:val="002D5EC5"/>
    <w:rsid w:val="002D5F9F"/>
    <w:rsid w:val="002D60D7"/>
    <w:rsid w:val="002D70D3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116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3F97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C63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2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5C3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3E3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CFE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9B4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07EFC"/>
    <w:rsid w:val="004100CA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143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E56"/>
    <w:rsid w:val="00476F46"/>
    <w:rsid w:val="0047704E"/>
    <w:rsid w:val="00477100"/>
    <w:rsid w:val="00477A31"/>
    <w:rsid w:val="00480269"/>
    <w:rsid w:val="0048031D"/>
    <w:rsid w:val="00480330"/>
    <w:rsid w:val="004804BF"/>
    <w:rsid w:val="0048077E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7DA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BB9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68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1A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05D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86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41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5DE2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D7DE6"/>
    <w:rsid w:val="005E01C9"/>
    <w:rsid w:val="005E024C"/>
    <w:rsid w:val="005E14A3"/>
    <w:rsid w:val="005E1665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4E0C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4E0"/>
    <w:rsid w:val="0066358E"/>
    <w:rsid w:val="00663865"/>
    <w:rsid w:val="00663B0E"/>
    <w:rsid w:val="00663B4B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1F"/>
    <w:rsid w:val="00674AA8"/>
    <w:rsid w:val="00674AEF"/>
    <w:rsid w:val="00674BF8"/>
    <w:rsid w:val="00674E4B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5BC9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215"/>
    <w:rsid w:val="006A1345"/>
    <w:rsid w:val="006A17CC"/>
    <w:rsid w:val="006A1AF9"/>
    <w:rsid w:val="006A1CB8"/>
    <w:rsid w:val="006A246E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31D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87D"/>
    <w:rsid w:val="006E3E6F"/>
    <w:rsid w:val="006E3F88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080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9B9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31C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61E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A1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77CD2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B8B"/>
    <w:rsid w:val="007C6C51"/>
    <w:rsid w:val="007C6CE9"/>
    <w:rsid w:val="007C716C"/>
    <w:rsid w:val="007C77E1"/>
    <w:rsid w:val="007C7BAD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910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AD0"/>
    <w:rsid w:val="00870FF9"/>
    <w:rsid w:val="0087110D"/>
    <w:rsid w:val="008711CB"/>
    <w:rsid w:val="008713D5"/>
    <w:rsid w:val="00871747"/>
    <w:rsid w:val="00871ABC"/>
    <w:rsid w:val="00871B6D"/>
    <w:rsid w:val="00871C50"/>
    <w:rsid w:val="00871E85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20C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1A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2D86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44A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2B1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824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B70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4D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C45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2B9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C49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77E61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B50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63A"/>
    <w:rsid w:val="009B5737"/>
    <w:rsid w:val="009B5B66"/>
    <w:rsid w:val="009B5F33"/>
    <w:rsid w:val="009B6362"/>
    <w:rsid w:val="009B6385"/>
    <w:rsid w:val="009B63D2"/>
    <w:rsid w:val="009B63E0"/>
    <w:rsid w:val="009B6564"/>
    <w:rsid w:val="009B6B0F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21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62B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4D7"/>
    <w:rsid w:val="00A14615"/>
    <w:rsid w:val="00A146ED"/>
    <w:rsid w:val="00A1496B"/>
    <w:rsid w:val="00A14980"/>
    <w:rsid w:val="00A155D0"/>
    <w:rsid w:val="00A159BC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2F91"/>
    <w:rsid w:val="00A2305A"/>
    <w:rsid w:val="00A23247"/>
    <w:rsid w:val="00A23670"/>
    <w:rsid w:val="00A236FF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6B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B1F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036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6F0F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D35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8A3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9BE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2E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22E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29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97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238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6F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048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CA4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B3C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13"/>
    <w:rsid w:val="00DC1999"/>
    <w:rsid w:val="00DC1B7F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511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1B4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783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612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0E30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8A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25B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AF7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062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A4E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25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620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1D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9BE"/>
    <w:rsid w:val="00F60B47"/>
    <w:rsid w:val="00F60D00"/>
    <w:rsid w:val="00F60DCA"/>
    <w:rsid w:val="00F60E08"/>
    <w:rsid w:val="00F61234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4FE9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1C9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DE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E786E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39F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79DD4DDA"/>
  <w15:docId w15:val="{195B3828-1018-452E-8D50-F201DE5B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Заголовок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table" w:customStyle="1" w:styleId="17">
    <w:name w:val="Сетка таблицы1"/>
    <w:basedOn w:val="a1"/>
    <w:next w:val="afe"/>
    <w:uiPriority w:val="59"/>
    <w:rsid w:val="005600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2642-B7E3-4E6E-9904-B93CBC80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Моричева(Юнусова) Мария Александровна</cp:lastModifiedBy>
  <cp:revision>2</cp:revision>
  <cp:lastPrinted>2019-09-25T08:02:00Z</cp:lastPrinted>
  <dcterms:created xsi:type="dcterms:W3CDTF">2019-10-11T08:47:00Z</dcterms:created>
  <dcterms:modified xsi:type="dcterms:W3CDTF">2019-10-11T08:47:00Z</dcterms:modified>
</cp:coreProperties>
</file>