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7D" w:rsidRPr="00F90D18" w:rsidRDefault="001F7B7D" w:rsidP="00D86D2E">
      <w:pPr>
        <w:widowControl w:val="0"/>
        <w:jc w:val="center"/>
        <w:rPr>
          <w:sz w:val="16"/>
          <w:szCs w:val="16"/>
        </w:rPr>
      </w:pPr>
    </w:p>
    <w:p w:rsidR="001F7B7D" w:rsidRPr="00CA527F" w:rsidRDefault="001F7B7D" w:rsidP="00064105">
      <w:pPr>
        <w:widowControl w:val="0"/>
        <w:jc w:val="center"/>
        <w:rPr>
          <w:sz w:val="26"/>
          <w:szCs w:val="26"/>
        </w:rPr>
      </w:pPr>
      <w:r w:rsidRPr="00CA527F">
        <w:rPr>
          <w:sz w:val="26"/>
          <w:szCs w:val="26"/>
        </w:rPr>
        <w:t>ЗАКЛЮЧЕНИЕ</w:t>
      </w:r>
    </w:p>
    <w:p w:rsidR="001F7B7D" w:rsidRPr="00843A6C" w:rsidRDefault="001F7B7D" w:rsidP="00D86D2E">
      <w:pPr>
        <w:jc w:val="center"/>
        <w:outlineLvl w:val="0"/>
        <w:rPr>
          <w:sz w:val="28"/>
          <w:szCs w:val="26"/>
        </w:rPr>
      </w:pPr>
      <w:r w:rsidRPr="00CA527F">
        <w:rPr>
          <w:sz w:val="26"/>
          <w:szCs w:val="26"/>
        </w:rPr>
        <w:t xml:space="preserve">об оценке регулирующего воздействия на </w:t>
      </w:r>
      <w:r w:rsidRPr="00CA5522">
        <w:rPr>
          <w:sz w:val="26"/>
          <w:szCs w:val="26"/>
        </w:rPr>
        <w:t xml:space="preserve">проект решения Совета Евразийской экономической комиссии «О внесении изменений в Решение Комиссии Таможенного союза от 15 июля </w:t>
      </w:r>
      <w:smartTag w:uri="urn:schemas-microsoft-com:office:smarttags" w:element="metricconverter">
        <w:smartTagPr>
          <w:attr w:name="ProductID" w:val="2011 г"/>
        </w:smartTagPr>
        <w:r w:rsidRPr="00CA5522">
          <w:rPr>
            <w:sz w:val="26"/>
            <w:szCs w:val="26"/>
          </w:rPr>
          <w:t>2011 г</w:t>
        </w:r>
      </w:smartTag>
      <w:r w:rsidRPr="00CA5522">
        <w:rPr>
          <w:sz w:val="26"/>
          <w:szCs w:val="26"/>
        </w:rPr>
        <w:t>. № 710»</w:t>
      </w:r>
      <w:r w:rsidRPr="005D49E8">
        <w:rPr>
          <w:sz w:val="26"/>
          <w:szCs w:val="26"/>
        </w:rPr>
        <w:t xml:space="preserve"> в части продления до 1 августа </w:t>
      </w:r>
      <w:smartTag w:uri="urn:schemas-microsoft-com:office:smarttags" w:element="metricconverter">
        <w:smartTagPr>
          <w:attr w:name="ProductID" w:val="2025 г"/>
        </w:smartTagPr>
        <w:r w:rsidRPr="005D49E8">
          <w:rPr>
            <w:sz w:val="26"/>
            <w:szCs w:val="26"/>
          </w:rPr>
          <w:t>2025 г</w:t>
        </w:r>
      </w:smartTag>
      <w:r w:rsidRPr="005D49E8">
        <w:rPr>
          <w:sz w:val="26"/>
          <w:szCs w:val="26"/>
        </w:rPr>
        <w:t xml:space="preserve">. переходного периода вступления в действие технического регламента Таможенного союза </w:t>
      </w:r>
      <w:r w:rsidRPr="005D49E8">
        <w:rPr>
          <w:sz w:val="26"/>
          <w:szCs w:val="26"/>
        </w:rPr>
        <w:br/>
        <w:t>«О безопасности высокоскоростного железнодорожного транспорта»</w:t>
      </w:r>
      <w:r w:rsidRPr="005D49E8">
        <w:rPr>
          <w:sz w:val="26"/>
          <w:szCs w:val="26"/>
        </w:rPr>
        <w:br/>
      </w:r>
    </w:p>
    <w:p w:rsidR="001F7B7D" w:rsidRPr="00843A6C" w:rsidRDefault="001F7B7D" w:rsidP="00D86D2E">
      <w:pPr>
        <w:jc w:val="center"/>
        <w:outlineLvl w:val="0"/>
        <w:rPr>
          <w:sz w:val="28"/>
          <w:szCs w:val="26"/>
        </w:rPr>
      </w:pPr>
    </w:p>
    <w:p w:rsidR="001F7B7D" w:rsidRPr="00CA527F" w:rsidRDefault="001F7B7D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A527F">
        <w:rPr>
          <w:sz w:val="26"/>
          <w:szCs w:val="26"/>
        </w:rPr>
        <w:t xml:space="preserve">Минэкономразвития России в соответствии с пунктом </w:t>
      </w:r>
      <w:r>
        <w:rPr>
          <w:sz w:val="26"/>
          <w:szCs w:val="26"/>
        </w:rPr>
        <w:t>43</w:t>
      </w:r>
      <w:r w:rsidRPr="00CA527F">
        <w:rPr>
          <w:sz w:val="26"/>
          <w:szCs w:val="26"/>
        </w:rPr>
        <w:t xml:space="preserve">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CA527F">
          <w:rPr>
            <w:sz w:val="26"/>
            <w:szCs w:val="26"/>
          </w:rPr>
          <w:t>2012 г</w:t>
        </w:r>
      </w:smartTag>
      <w:r w:rsidRPr="00CA527F">
        <w:rPr>
          <w:sz w:val="26"/>
          <w:szCs w:val="26"/>
        </w:rPr>
        <w:t xml:space="preserve">. № 1318 (далее – Правила проведения оценки регулирующего воздействия), рассмотрело </w:t>
      </w:r>
      <w:r w:rsidRPr="005D49E8">
        <w:rPr>
          <w:sz w:val="26"/>
          <w:szCs w:val="26"/>
        </w:rPr>
        <w:t xml:space="preserve">проект решения Совета Евразийской экономической комиссии «О внесении изменений в Решение Комиссии Таможенного союза от 15 июля </w:t>
      </w:r>
      <w:smartTag w:uri="urn:schemas-microsoft-com:office:smarttags" w:element="metricconverter">
        <w:smartTagPr>
          <w:attr w:name="ProductID" w:val="2011 г"/>
        </w:smartTagPr>
        <w:r w:rsidRPr="005D49E8">
          <w:rPr>
            <w:sz w:val="26"/>
            <w:szCs w:val="26"/>
          </w:rPr>
          <w:t>2011 г</w:t>
        </w:r>
      </w:smartTag>
      <w:r w:rsidRPr="005D49E8">
        <w:rPr>
          <w:sz w:val="26"/>
          <w:szCs w:val="26"/>
        </w:rPr>
        <w:t>. № 710»</w:t>
      </w:r>
      <w:r w:rsidRPr="00CA527F">
        <w:rPr>
          <w:sz w:val="26"/>
          <w:szCs w:val="26"/>
        </w:rPr>
        <w:t xml:space="preserve"> </w:t>
      </w:r>
      <w:r w:rsidRPr="005D49E8">
        <w:rPr>
          <w:sz w:val="26"/>
          <w:szCs w:val="26"/>
        </w:rPr>
        <w:t xml:space="preserve">в части продления </w:t>
      </w:r>
      <w:r w:rsidRPr="005D49E8">
        <w:rPr>
          <w:sz w:val="26"/>
          <w:szCs w:val="26"/>
        </w:rPr>
        <w:br/>
        <w:t xml:space="preserve">до 1 августа </w:t>
      </w:r>
      <w:smartTag w:uri="urn:schemas-microsoft-com:office:smarttags" w:element="metricconverter">
        <w:smartTagPr>
          <w:attr w:name="ProductID" w:val="2025 г"/>
        </w:smartTagPr>
        <w:r w:rsidRPr="005D49E8">
          <w:rPr>
            <w:sz w:val="26"/>
            <w:szCs w:val="26"/>
          </w:rPr>
          <w:t>2025 г</w:t>
        </w:r>
      </w:smartTag>
      <w:r w:rsidRPr="005D49E8">
        <w:rPr>
          <w:sz w:val="26"/>
          <w:szCs w:val="26"/>
        </w:rPr>
        <w:t>. переходного периода вступления в действие технического регламента Таможенного союза «О безопасности высокоскоростного железнодорожного транспорта»</w:t>
      </w:r>
      <w:r w:rsidRPr="00CA527F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 xml:space="preserve">соответственно </w:t>
      </w:r>
      <w:r w:rsidRPr="00CA527F">
        <w:rPr>
          <w:sz w:val="26"/>
          <w:szCs w:val="26"/>
        </w:rPr>
        <w:t>– проект акта</w:t>
      </w:r>
      <w:r>
        <w:rPr>
          <w:sz w:val="26"/>
          <w:szCs w:val="26"/>
        </w:rPr>
        <w:t>, ТР ТС 002/2011</w:t>
      </w:r>
      <w:r w:rsidRPr="00CA527F">
        <w:rPr>
          <w:sz w:val="26"/>
          <w:szCs w:val="26"/>
        </w:rPr>
        <w:t xml:space="preserve">), </w:t>
      </w:r>
      <w:r>
        <w:rPr>
          <w:sz w:val="26"/>
          <w:szCs w:val="26"/>
        </w:rPr>
        <w:t>р</w:t>
      </w:r>
      <w:r w:rsidRPr="00CA527F">
        <w:rPr>
          <w:sz w:val="26"/>
          <w:szCs w:val="26"/>
        </w:rPr>
        <w:t xml:space="preserve">азработанный и направленный </w:t>
      </w:r>
      <w:r>
        <w:rPr>
          <w:sz w:val="26"/>
          <w:szCs w:val="26"/>
        </w:rPr>
        <w:br/>
      </w:r>
      <w:r w:rsidRPr="00CA527F">
        <w:rPr>
          <w:sz w:val="26"/>
          <w:szCs w:val="26"/>
        </w:rPr>
        <w:t xml:space="preserve">для подготовки настоящего заключения Минтрансом России (далее – разработчик), </w:t>
      </w:r>
      <w:r>
        <w:rPr>
          <w:sz w:val="26"/>
          <w:szCs w:val="26"/>
        </w:rPr>
        <w:br/>
      </w:r>
      <w:r w:rsidRPr="00CA527F">
        <w:rPr>
          <w:sz w:val="26"/>
          <w:szCs w:val="26"/>
        </w:rPr>
        <w:t>и сообщает следующее.</w:t>
      </w:r>
    </w:p>
    <w:p w:rsidR="001F7B7D" w:rsidRPr="00CA527F" w:rsidRDefault="001F7B7D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A527F">
        <w:rPr>
          <w:sz w:val="26"/>
          <w:szCs w:val="26"/>
        </w:rPr>
        <w:t xml:space="preserve">Проект акта направлен разработчиком для подготовки настоящего заключения впервые. </w:t>
      </w:r>
    </w:p>
    <w:p w:rsidR="001F7B7D" w:rsidRPr="00C0438E" w:rsidRDefault="001F7B7D" w:rsidP="00C0438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0438E">
        <w:rPr>
          <w:sz w:val="26"/>
          <w:szCs w:val="26"/>
        </w:rPr>
        <w:t>По результатам рассмотрения проекта акта и сводного отчета о проведении оценки регулирующего воздействия процедуры, предусмотренные пунктами 38 – 42 Правил проведения оценки регулирующего воздействия, разработчиком соблюдены.</w:t>
      </w:r>
    </w:p>
    <w:p w:rsidR="001F7B7D" w:rsidRPr="00CA527F" w:rsidRDefault="001F7B7D" w:rsidP="006E0991">
      <w:pPr>
        <w:spacing w:line="372" w:lineRule="auto"/>
        <w:ind w:firstLine="720"/>
        <w:jc w:val="both"/>
        <w:rPr>
          <w:sz w:val="26"/>
          <w:szCs w:val="26"/>
        </w:rPr>
      </w:pPr>
      <w:r w:rsidRPr="00CA527F">
        <w:rPr>
          <w:sz w:val="26"/>
          <w:szCs w:val="26"/>
        </w:rPr>
        <w:t xml:space="preserve">Разработчиком проведены публичные обсуждения проекта акта в период </w:t>
      </w:r>
      <w:r>
        <w:rPr>
          <w:sz w:val="26"/>
          <w:szCs w:val="26"/>
        </w:rPr>
        <w:br/>
      </w:r>
      <w:r w:rsidRPr="00CA527F">
        <w:rPr>
          <w:sz w:val="26"/>
          <w:szCs w:val="26"/>
        </w:rPr>
        <w:t xml:space="preserve">с </w:t>
      </w:r>
      <w:r>
        <w:rPr>
          <w:sz w:val="26"/>
          <w:szCs w:val="26"/>
        </w:rPr>
        <w:t>3</w:t>
      </w:r>
      <w:r w:rsidRPr="00CA527F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CA527F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CA527F">
        <w:rPr>
          <w:sz w:val="26"/>
          <w:szCs w:val="26"/>
        </w:rPr>
        <w:t xml:space="preserve"> года по 2</w:t>
      </w:r>
      <w:r>
        <w:rPr>
          <w:sz w:val="26"/>
          <w:szCs w:val="26"/>
        </w:rPr>
        <w:t>8</w:t>
      </w:r>
      <w:r w:rsidRPr="00CA527F">
        <w:rPr>
          <w:sz w:val="26"/>
          <w:szCs w:val="26"/>
        </w:rPr>
        <w:t xml:space="preserve"> </w:t>
      </w:r>
      <w:r>
        <w:rPr>
          <w:sz w:val="26"/>
          <w:szCs w:val="26"/>
        </w:rPr>
        <w:t>апрел</w:t>
      </w:r>
      <w:r w:rsidRPr="00CA527F">
        <w:rPr>
          <w:sz w:val="26"/>
          <w:szCs w:val="26"/>
        </w:rPr>
        <w:t>я 201</w:t>
      </w:r>
      <w:r>
        <w:rPr>
          <w:sz w:val="26"/>
          <w:szCs w:val="26"/>
        </w:rPr>
        <w:t>7</w:t>
      </w:r>
      <w:r w:rsidRPr="00CA527F">
        <w:rPr>
          <w:sz w:val="26"/>
          <w:szCs w:val="26"/>
        </w:rPr>
        <w:t xml:space="preserve"> года.</w:t>
      </w:r>
    </w:p>
    <w:p w:rsidR="001F7B7D" w:rsidRPr="00CA527F" w:rsidRDefault="001F7B7D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A527F">
        <w:rPr>
          <w:sz w:val="26"/>
          <w:szCs w:val="26"/>
        </w:rPr>
        <w:t xml:space="preserve">Информация об оценке регулирующего воздействия проекта акта размещена разработчиком на Федеральном портале проектов нормативных правовых актов </w:t>
      </w:r>
      <w:r w:rsidRPr="00CA527F">
        <w:rPr>
          <w:sz w:val="26"/>
          <w:szCs w:val="26"/>
        </w:rPr>
        <w:br/>
        <w:t xml:space="preserve">в информационно-телекоммуникационной сети «Интернет» по адресу: </w:t>
      </w:r>
      <w:r w:rsidRPr="00CA527F">
        <w:rPr>
          <w:sz w:val="26"/>
          <w:szCs w:val="26"/>
          <w:lang w:val="en-US"/>
        </w:rPr>
        <w:t>regulation</w:t>
      </w:r>
      <w:r w:rsidRPr="00CA527F">
        <w:rPr>
          <w:sz w:val="26"/>
          <w:szCs w:val="26"/>
        </w:rPr>
        <w:t>.</w:t>
      </w:r>
      <w:r w:rsidRPr="00CA527F">
        <w:rPr>
          <w:sz w:val="26"/>
          <w:szCs w:val="26"/>
          <w:lang w:val="en-US"/>
        </w:rPr>
        <w:t>gov</w:t>
      </w:r>
      <w:r w:rsidRPr="00CA527F">
        <w:rPr>
          <w:sz w:val="26"/>
          <w:szCs w:val="26"/>
        </w:rPr>
        <w:t>.</w:t>
      </w:r>
      <w:r w:rsidRPr="00CA527F">
        <w:rPr>
          <w:sz w:val="26"/>
          <w:szCs w:val="26"/>
          <w:lang w:val="en-US"/>
        </w:rPr>
        <w:t>ru</w:t>
      </w:r>
      <w:r w:rsidRPr="00CA527F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A527F">
        <w:rPr>
          <w:sz w:val="26"/>
          <w:szCs w:val="26"/>
        </w:rPr>
        <w:t>(</w:t>
      </w:r>
      <w:r w:rsidRPr="00CA527F">
        <w:rPr>
          <w:sz w:val="26"/>
          <w:szCs w:val="26"/>
          <w:lang w:val="en-US"/>
        </w:rPr>
        <w:t>ID</w:t>
      </w:r>
      <w:r w:rsidRPr="00CA527F">
        <w:rPr>
          <w:sz w:val="26"/>
          <w:szCs w:val="26"/>
        </w:rPr>
        <w:t xml:space="preserve"> проекта: 02/</w:t>
      </w:r>
      <w:r>
        <w:rPr>
          <w:sz w:val="26"/>
          <w:szCs w:val="26"/>
        </w:rPr>
        <w:t>10</w:t>
      </w:r>
      <w:r w:rsidRPr="00CA527F">
        <w:rPr>
          <w:sz w:val="26"/>
          <w:szCs w:val="26"/>
        </w:rPr>
        <w:t>/0</w:t>
      </w:r>
      <w:r>
        <w:rPr>
          <w:sz w:val="26"/>
          <w:szCs w:val="26"/>
        </w:rPr>
        <w:t>4</w:t>
      </w:r>
      <w:r w:rsidRPr="00CA527F">
        <w:rPr>
          <w:sz w:val="26"/>
          <w:szCs w:val="26"/>
        </w:rPr>
        <w:t>-1</w:t>
      </w:r>
      <w:r>
        <w:rPr>
          <w:sz w:val="26"/>
          <w:szCs w:val="26"/>
        </w:rPr>
        <w:t>7</w:t>
      </w:r>
      <w:r w:rsidRPr="00CA527F">
        <w:rPr>
          <w:sz w:val="26"/>
          <w:szCs w:val="26"/>
        </w:rPr>
        <w:t>/000</w:t>
      </w:r>
      <w:r>
        <w:rPr>
          <w:sz w:val="26"/>
          <w:szCs w:val="26"/>
        </w:rPr>
        <w:t>63584</w:t>
      </w:r>
      <w:r w:rsidRPr="00CA527F">
        <w:rPr>
          <w:sz w:val="26"/>
          <w:szCs w:val="26"/>
        </w:rPr>
        <w:t>).</w:t>
      </w:r>
    </w:p>
    <w:p w:rsidR="001F7B7D" w:rsidRDefault="001F7B7D" w:rsidP="0003207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A527F">
        <w:rPr>
          <w:sz w:val="26"/>
          <w:szCs w:val="26"/>
        </w:rPr>
        <w:t xml:space="preserve">о итогам публичного обсуждения проекта акта </w:t>
      </w:r>
      <w:r>
        <w:rPr>
          <w:sz w:val="26"/>
          <w:szCs w:val="26"/>
        </w:rPr>
        <w:t xml:space="preserve">замечания и предложения </w:t>
      </w:r>
      <w:r>
        <w:rPr>
          <w:sz w:val="26"/>
          <w:szCs w:val="26"/>
        </w:rPr>
        <w:br/>
        <w:t>не поступали</w:t>
      </w:r>
      <w:r w:rsidRPr="00CA527F">
        <w:rPr>
          <w:sz w:val="26"/>
          <w:szCs w:val="26"/>
        </w:rPr>
        <w:t>.</w:t>
      </w:r>
    </w:p>
    <w:p w:rsidR="001F7B7D" w:rsidRDefault="001F7B7D" w:rsidP="00F815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Концептуально поддерживая целесообразность дополнительного отлагательного периода для применения ТР ТС 002/2011, необходимо отметить следующее. </w:t>
      </w:r>
      <w:r w:rsidRPr="00BD3296">
        <w:rPr>
          <w:sz w:val="26"/>
          <w:szCs w:val="26"/>
        </w:rPr>
        <w:t xml:space="preserve">Согласно пункту 3.1 Решения № 710 </w:t>
      </w:r>
      <w:r>
        <w:rPr>
          <w:sz w:val="26"/>
          <w:szCs w:val="26"/>
        </w:rPr>
        <w:t xml:space="preserve">ТР ТС 002/2011 </w:t>
      </w:r>
      <w:r w:rsidRPr="00BD3296">
        <w:rPr>
          <w:sz w:val="26"/>
          <w:szCs w:val="26"/>
        </w:rPr>
        <w:t>вступил в силу 2 августа 2014 года и является действующим. Переходные положения, указанные в пункте 3.2 Решения № 710</w:t>
      </w:r>
      <w:r>
        <w:rPr>
          <w:sz w:val="26"/>
          <w:szCs w:val="26"/>
        </w:rPr>
        <w:t>,</w:t>
      </w:r>
      <w:r w:rsidRPr="00BD32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касающиеся действительности выданных до вступления в силу ТР ТС 002/2011 документов об оценке соответствия</w:t>
      </w:r>
      <w:r w:rsidRPr="00BD3296">
        <w:rPr>
          <w:sz w:val="26"/>
          <w:szCs w:val="26"/>
        </w:rPr>
        <w:t xml:space="preserve"> </w:t>
      </w:r>
      <w:r>
        <w:rPr>
          <w:sz w:val="26"/>
          <w:szCs w:val="26"/>
        </w:rPr>
        <w:t>истекают</w:t>
      </w:r>
      <w:r w:rsidRPr="00BD3296">
        <w:rPr>
          <w:sz w:val="26"/>
          <w:szCs w:val="26"/>
        </w:rPr>
        <w:t xml:space="preserve"> 2 августа 2017 года. Таким образом</w:t>
      </w:r>
      <w:r>
        <w:rPr>
          <w:sz w:val="26"/>
          <w:szCs w:val="26"/>
        </w:rPr>
        <w:t>, отмечаем, что в связи с изложенным реализация предлагаемого порядка переноса сроков действующего технического регламента затруднительна.</w:t>
      </w:r>
    </w:p>
    <w:p w:rsidR="001F7B7D" w:rsidRDefault="001F7B7D" w:rsidP="002402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 ТС 002/2011 </w:t>
      </w:r>
      <w:r w:rsidRPr="00BD3296">
        <w:rPr>
          <w:sz w:val="26"/>
          <w:szCs w:val="26"/>
        </w:rPr>
        <w:t>устанавливает требования,</w:t>
      </w:r>
      <w:r w:rsidRPr="009106F0">
        <w:rPr>
          <w:sz w:val="26"/>
          <w:szCs w:val="26"/>
        </w:rPr>
        <w:t xml:space="preserve"> </w:t>
      </w:r>
      <w:r>
        <w:rPr>
          <w:sz w:val="26"/>
          <w:szCs w:val="26"/>
        </w:rPr>
        <w:t>в том числе</w:t>
      </w:r>
      <w:r w:rsidRPr="00BD3296">
        <w:rPr>
          <w:sz w:val="26"/>
          <w:szCs w:val="26"/>
        </w:rPr>
        <w:t xml:space="preserve"> к инфраструктуре</w:t>
      </w:r>
      <w:r w:rsidRPr="009106F0">
        <w:rPr>
          <w:sz w:val="26"/>
          <w:szCs w:val="26"/>
        </w:rPr>
        <w:t xml:space="preserve"> </w:t>
      </w:r>
      <w:r w:rsidRPr="00BD3296">
        <w:rPr>
          <w:sz w:val="26"/>
          <w:szCs w:val="26"/>
        </w:rPr>
        <w:t xml:space="preserve">высокоскоростного железнодорожного транспорта. </w:t>
      </w:r>
      <w:r>
        <w:rPr>
          <w:sz w:val="26"/>
          <w:szCs w:val="26"/>
        </w:rPr>
        <w:t>При этом без наличия указанной инфраструктуры исполнение требований к подвижному составу может быть затруднено.</w:t>
      </w:r>
    </w:p>
    <w:p w:rsidR="001F7B7D" w:rsidRDefault="001F7B7D" w:rsidP="002402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Обращаем внимание, что принятие технического регламента Таможенного союза </w:t>
      </w:r>
      <w:r>
        <w:rPr>
          <w:sz w:val="26"/>
          <w:szCs w:val="26"/>
        </w:rPr>
        <w:br/>
        <w:t xml:space="preserve">«О безопасности зданий и сооружений, строительных материалов и изделий» (далее – технический регламент о безопасности зданий и сооружений), который затрагивает вопросы инфраструктуры, в том числе </w:t>
      </w:r>
      <w:r w:rsidRPr="005D49E8">
        <w:rPr>
          <w:sz w:val="26"/>
          <w:szCs w:val="26"/>
        </w:rPr>
        <w:t>высокоскоростного</w:t>
      </w:r>
      <w:r>
        <w:rPr>
          <w:sz w:val="26"/>
          <w:szCs w:val="26"/>
        </w:rPr>
        <w:t xml:space="preserve"> железнодорожного транспорта, откладывается. Для минимизации рисков несоответствия инфраструктуры требованиям технического регламента о безопасности зданий и сооружений в отношении технического регламента Таможенного союза «О безопасности инфраструктуры железнодорожного транспорта» </w:t>
      </w:r>
      <w:r w:rsidRPr="00240242">
        <w:rPr>
          <w:sz w:val="26"/>
          <w:szCs w:val="26"/>
        </w:rPr>
        <w:t>(ТР ТС 003/2011)</w:t>
      </w:r>
      <w:r>
        <w:rPr>
          <w:sz w:val="26"/>
          <w:szCs w:val="26"/>
        </w:rPr>
        <w:t xml:space="preserve"> абзацем третьим пункта 3.1 Решения № 710</w:t>
      </w:r>
      <w:r w:rsidRPr="002402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установлено, что оценка (подтверждение) соответствия объектов инфраструктуры железнодорожного транспорта требованиям такого технического регламента осуществляется в соответствии </w:t>
      </w:r>
      <w:r>
        <w:rPr>
          <w:sz w:val="26"/>
          <w:szCs w:val="26"/>
        </w:rPr>
        <w:br/>
        <w:t xml:space="preserve">с законодательством государства - члена Таможенного союза и Единого экономического пространства до дня вступления в силу технического регламента о безопасности зданий </w:t>
      </w:r>
      <w:r>
        <w:rPr>
          <w:sz w:val="26"/>
          <w:szCs w:val="26"/>
        </w:rPr>
        <w:br/>
        <w:t xml:space="preserve">и сооружений.  </w:t>
      </w:r>
    </w:p>
    <w:p w:rsidR="001F7B7D" w:rsidRDefault="001F7B7D" w:rsidP="002402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Полагаем, что возможно было бы предусмотреть отлагательный период </w:t>
      </w:r>
      <w:r>
        <w:rPr>
          <w:sz w:val="26"/>
          <w:szCs w:val="26"/>
        </w:rPr>
        <w:br/>
        <w:t xml:space="preserve">для ТР ТС 002/2011. </w:t>
      </w:r>
    </w:p>
    <w:p w:rsidR="001F7B7D" w:rsidRPr="00CA527F" w:rsidRDefault="001F7B7D" w:rsidP="000D12B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учетом изложенного п</w:t>
      </w:r>
      <w:r w:rsidRPr="00CA527F">
        <w:rPr>
          <w:sz w:val="26"/>
          <w:szCs w:val="26"/>
        </w:rPr>
        <w:t>о результатам оценки регулирующего воздействия Минэкономразвития России сделан вывод о том, что:</w:t>
      </w:r>
    </w:p>
    <w:p w:rsidR="001F7B7D" w:rsidRPr="00CA527F" w:rsidRDefault="001F7B7D" w:rsidP="000D12B8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A527F">
        <w:rPr>
          <w:sz w:val="26"/>
          <w:szCs w:val="26"/>
        </w:rPr>
        <w:t xml:space="preserve">наличие проблемы и целесообразность ее решения с помощью регулирования, </w:t>
      </w:r>
      <w:r>
        <w:rPr>
          <w:sz w:val="26"/>
          <w:szCs w:val="26"/>
        </w:rPr>
        <w:t xml:space="preserve">предусмотренного проектом акта, не </w:t>
      </w:r>
      <w:r w:rsidRPr="00CA527F">
        <w:rPr>
          <w:sz w:val="26"/>
          <w:szCs w:val="26"/>
        </w:rPr>
        <w:t>обоснованы;</w:t>
      </w:r>
    </w:p>
    <w:p w:rsidR="001F7B7D" w:rsidRDefault="001F7B7D" w:rsidP="000D12B8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проекте акта</w:t>
      </w:r>
      <w:r w:rsidRPr="00CA527F">
        <w:rPr>
          <w:sz w:val="26"/>
          <w:szCs w:val="26"/>
        </w:rPr>
        <w:t xml:space="preserve"> выявлены положения, которые вводят избыточные </w:t>
      </w:r>
      <w:r w:rsidRPr="00CA527F">
        <w:rPr>
          <w:sz w:val="26"/>
          <w:szCs w:val="26"/>
        </w:rPr>
        <w:br/>
        <w:t xml:space="preserve">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 </w:t>
      </w:r>
    </w:p>
    <w:p w:rsidR="001F7B7D" w:rsidRPr="00FF56BD" w:rsidRDefault="001F7B7D" w:rsidP="007903F3">
      <w:pPr>
        <w:spacing w:line="360" w:lineRule="auto"/>
        <w:ind w:firstLine="709"/>
        <w:jc w:val="both"/>
        <w:rPr>
          <w:sz w:val="16"/>
          <w:szCs w:val="16"/>
        </w:rPr>
      </w:pPr>
    </w:p>
    <w:p w:rsidR="001F7B7D" w:rsidRPr="00FF56BD" w:rsidRDefault="001F7B7D" w:rsidP="000D12B8">
      <w:pPr>
        <w:spacing w:line="360" w:lineRule="auto"/>
        <w:jc w:val="both"/>
        <w:rPr>
          <w:sz w:val="16"/>
          <w:szCs w:val="16"/>
        </w:rPr>
      </w:pPr>
    </w:p>
    <w:p w:rsidR="001F7B7D" w:rsidRPr="00FF56BD" w:rsidRDefault="001F7B7D" w:rsidP="000D12B8">
      <w:pPr>
        <w:spacing w:line="360" w:lineRule="auto"/>
        <w:jc w:val="both"/>
        <w:rPr>
          <w:sz w:val="16"/>
          <w:szCs w:val="16"/>
        </w:rPr>
      </w:pPr>
    </w:p>
    <w:p w:rsidR="001F7B7D" w:rsidRPr="00FF56BD" w:rsidRDefault="001F7B7D" w:rsidP="000D12B8">
      <w:pPr>
        <w:spacing w:line="360" w:lineRule="auto"/>
        <w:jc w:val="both"/>
        <w:rPr>
          <w:sz w:val="16"/>
          <w:szCs w:val="16"/>
        </w:rPr>
      </w:pPr>
    </w:p>
    <w:p w:rsidR="001F7B7D" w:rsidRDefault="001F7B7D" w:rsidP="0030617E">
      <w:pPr>
        <w:rPr>
          <w:sz w:val="26"/>
          <w:szCs w:val="26"/>
        </w:rPr>
      </w:pPr>
    </w:p>
    <w:p w:rsidR="001F7B7D" w:rsidRPr="0030617E" w:rsidRDefault="001F7B7D" w:rsidP="0030617E">
      <w:pPr>
        <w:rPr>
          <w:sz w:val="16"/>
          <w:szCs w:val="16"/>
        </w:rPr>
      </w:pPr>
    </w:p>
    <w:sectPr w:rsidR="001F7B7D" w:rsidRPr="0030617E" w:rsidSect="001674B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7D" w:rsidRDefault="001F7B7D" w:rsidP="00D86D2E">
      <w:r>
        <w:separator/>
      </w:r>
    </w:p>
  </w:endnote>
  <w:endnote w:type="continuationSeparator" w:id="0">
    <w:p w:rsidR="001F7B7D" w:rsidRDefault="001F7B7D" w:rsidP="00D8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7D" w:rsidRDefault="001F7B7D" w:rsidP="00D86D2E">
      <w:r>
        <w:separator/>
      </w:r>
    </w:p>
  </w:footnote>
  <w:footnote w:type="continuationSeparator" w:id="0">
    <w:p w:rsidR="001F7B7D" w:rsidRDefault="001F7B7D" w:rsidP="00D86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7D" w:rsidRDefault="001F7B7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F7B7D" w:rsidRDefault="001F7B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405"/>
    <w:multiLevelType w:val="multilevel"/>
    <w:tmpl w:val="9F5278C8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0921F43"/>
    <w:multiLevelType w:val="hybridMultilevel"/>
    <w:tmpl w:val="AD0C3C8A"/>
    <w:lvl w:ilvl="0" w:tplc="562EA2F2">
      <w:start w:val="1"/>
      <w:numFmt w:val="decimal"/>
      <w:lvlText w:val="%1."/>
      <w:lvlJc w:val="left"/>
      <w:pPr>
        <w:ind w:left="1849" w:hanging="114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7C220A"/>
    <w:multiLevelType w:val="multilevel"/>
    <w:tmpl w:val="6406AC1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76970CA"/>
    <w:multiLevelType w:val="hybridMultilevel"/>
    <w:tmpl w:val="9C307A86"/>
    <w:lvl w:ilvl="0" w:tplc="49F22CF2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9361375"/>
    <w:multiLevelType w:val="hybridMultilevel"/>
    <w:tmpl w:val="24D45258"/>
    <w:lvl w:ilvl="0" w:tplc="A4B65A36">
      <w:start w:val="1"/>
      <w:numFmt w:val="bullet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41208"/>
    <w:multiLevelType w:val="hybridMultilevel"/>
    <w:tmpl w:val="E506CC1E"/>
    <w:lvl w:ilvl="0" w:tplc="E13C43BC">
      <w:start w:val="1"/>
      <w:numFmt w:val="decimal"/>
      <w:lvlText w:val="%1."/>
      <w:lvlJc w:val="left"/>
      <w:pPr>
        <w:ind w:left="1774" w:hanging="10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A6733B1"/>
    <w:multiLevelType w:val="hybridMultilevel"/>
    <w:tmpl w:val="2A8A4480"/>
    <w:lvl w:ilvl="0" w:tplc="F29AC0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B5C678D"/>
    <w:multiLevelType w:val="multilevel"/>
    <w:tmpl w:val="AB601FF2"/>
    <w:lvl w:ilvl="0">
      <w:start w:val="1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5FB4953"/>
    <w:multiLevelType w:val="multilevel"/>
    <w:tmpl w:val="DCA66FFA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6E01DB3"/>
    <w:multiLevelType w:val="hybridMultilevel"/>
    <w:tmpl w:val="47920C98"/>
    <w:lvl w:ilvl="0" w:tplc="B9A223BC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DB7B1C"/>
    <w:multiLevelType w:val="hybridMultilevel"/>
    <w:tmpl w:val="5782922C"/>
    <w:lvl w:ilvl="0" w:tplc="39D2C14E">
      <w:start w:val="1"/>
      <w:numFmt w:val="bullet"/>
      <w:lvlText w:val=""/>
      <w:lvlJc w:val="left"/>
      <w:pPr>
        <w:ind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463B8"/>
    <w:multiLevelType w:val="hybridMultilevel"/>
    <w:tmpl w:val="8604F18C"/>
    <w:lvl w:ilvl="0" w:tplc="96E0A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354B65"/>
    <w:multiLevelType w:val="multilevel"/>
    <w:tmpl w:val="D3C24C62"/>
    <w:lvl w:ilvl="0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>
    <w:nsid w:val="3DA94E71"/>
    <w:multiLevelType w:val="hybridMultilevel"/>
    <w:tmpl w:val="AE5EB92E"/>
    <w:lvl w:ilvl="0" w:tplc="939E8B4E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F6B38A4"/>
    <w:multiLevelType w:val="multilevel"/>
    <w:tmpl w:val="D3C24C62"/>
    <w:lvl w:ilvl="0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>
    <w:nsid w:val="44B6300B"/>
    <w:multiLevelType w:val="hybridMultilevel"/>
    <w:tmpl w:val="E730E16A"/>
    <w:lvl w:ilvl="0" w:tplc="96E0A636">
      <w:start w:val="1"/>
      <w:numFmt w:val="bullet"/>
      <w:lvlText w:val=""/>
      <w:lvlJc w:val="left"/>
      <w:pPr>
        <w:ind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E861A2"/>
    <w:multiLevelType w:val="multilevel"/>
    <w:tmpl w:val="2FA8C5E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B4C60EE"/>
    <w:multiLevelType w:val="hybridMultilevel"/>
    <w:tmpl w:val="5CB87DF0"/>
    <w:lvl w:ilvl="0" w:tplc="58B20CC6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353AB"/>
    <w:multiLevelType w:val="multilevel"/>
    <w:tmpl w:val="C444DAE0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557F4395"/>
    <w:multiLevelType w:val="hybridMultilevel"/>
    <w:tmpl w:val="6082BB18"/>
    <w:lvl w:ilvl="0" w:tplc="E2127628">
      <w:start w:val="1"/>
      <w:numFmt w:val="decimal"/>
      <w:lvlText w:val="%1."/>
      <w:lvlJc w:val="left"/>
      <w:pPr>
        <w:ind w:left="1774" w:hanging="10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AF66147"/>
    <w:multiLevelType w:val="multilevel"/>
    <w:tmpl w:val="7966CF9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5DCC2CD1"/>
    <w:multiLevelType w:val="hybridMultilevel"/>
    <w:tmpl w:val="6324C55A"/>
    <w:lvl w:ilvl="0" w:tplc="2D706C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6684585"/>
    <w:multiLevelType w:val="multilevel"/>
    <w:tmpl w:val="03A2BF96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7B262A3B"/>
    <w:multiLevelType w:val="multilevel"/>
    <w:tmpl w:val="D3C24C62"/>
    <w:lvl w:ilvl="0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4">
    <w:nsid w:val="7F652A4C"/>
    <w:multiLevelType w:val="hybridMultilevel"/>
    <w:tmpl w:val="89863FCC"/>
    <w:lvl w:ilvl="0" w:tplc="22D0CF20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1"/>
  </w:num>
  <w:num w:numId="5">
    <w:abstractNumId w:val="5"/>
  </w:num>
  <w:num w:numId="6">
    <w:abstractNumId w:val="19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16"/>
  </w:num>
  <w:num w:numId="12">
    <w:abstractNumId w:val="20"/>
  </w:num>
  <w:num w:numId="13">
    <w:abstractNumId w:val="24"/>
  </w:num>
  <w:num w:numId="14">
    <w:abstractNumId w:val="7"/>
  </w:num>
  <w:num w:numId="15">
    <w:abstractNumId w:val="7"/>
    <w:lvlOverride w:ilvl="0">
      <w:lvl w:ilvl="0">
        <w:start w:val="12"/>
        <w:numFmt w:val="decimal"/>
        <w:lvlText w:val="%1."/>
        <w:lvlJc w:val="left"/>
        <w:pPr>
          <w:ind w:firstLine="709"/>
        </w:pPr>
        <w:rPr>
          <w:rFonts w:cs="Times New Roman" w:hint="default"/>
        </w:rPr>
      </w:lvl>
    </w:lvlOverride>
    <w:lvlOverride w:ilvl="1">
      <w:lvl w:ilvl="1">
        <w:start w:val="2"/>
        <w:numFmt w:val="decimal"/>
        <w:isLgl/>
        <w:lvlText w:val="%1.%2."/>
        <w:lvlJc w:val="left"/>
        <w:pPr>
          <w:ind w:left="1429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cs="Times New Roman" w:hint="default"/>
        </w:rPr>
      </w:lvl>
    </w:lvlOverride>
  </w:num>
  <w:num w:numId="16">
    <w:abstractNumId w:val="8"/>
  </w:num>
  <w:num w:numId="17">
    <w:abstractNumId w:val="18"/>
  </w:num>
  <w:num w:numId="18">
    <w:abstractNumId w:val="22"/>
  </w:num>
  <w:num w:numId="19">
    <w:abstractNumId w:val="2"/>
  </w:num>
  <w:num w:numId="20">
    <w:abstractNumId w:val="12"/>
  </w:num>
  <w:num w:numId="21">
    <w:abstractNumId w:val="14"/>
  </w:num>
  <w:num w:numId="22">
    <w:abstractNumId w:val="23"/>
  </w:num>
  <w:num w:numId="23">
    <w:abstractNumId w:val="11"/>
  </w:num>
  <w:num w:numId="24">
    <w:abstractNumId w:val="15"/>
  </w:num>
  <w:num w:numId="25">
    <w:abstractNumId w:val="1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96A"/>
    <w:rsid w:val="000006EE"/>
    <w:rsid w:val="00012D20"/>
    <w:rsid w:val="0001605C"/>
    <w:rsid w:val="00020F14"/>
    <w:rsid w:val="00021CEA"/>
    <w:rsid w:val="00022947"/>
    <w:rsid w:val="000270F3"/>
    <w:rsid w:val="00032077"/>
    <w:rsid w:val="000355D9"/>
    <w:rsid w:val="00041F36"/>
    <w:rsid w:val="00042BB2"/>
    <w:rsid w:val="000438B4"/>
    <w:rsid w:val="00043C78"/>
    <w:rsid w:val="000469B2"/>
    <w:rsid w:val="00047CC7"/>
    <w:rsid w:val="00054061"/>
    <w:rsid w:val="00055680"/>
    <w:rsid w:val="00057878"/>
    <w:rsid w:val="0006208A"/>
    <w:rsid w:val="00064105"/>
    <w:rsid w:val="0006626C"/>
    <w:rsid w:val="00067A20"/>
    <w:rsid w:val="00077450"/>
    <w:rsid w:val="00077A27"/>
    <w:rsid w:val="0008448F"/>
    <w:rsid w:val="00095623"/>
    <w:rsid w:val="000956E5"/>
    <w:rsid w:val="000963D4"/>
    <w:rsid w:val="000A0099"/>
    <w:rsid w:val="000A41A0"/>
    <w:rsid w:val="000A6BC2"/>
    <w:rsid w:val="000A7630"/>
    <w:rsid w:val="000B18F3"/>
    <w:rsid w:val="000C601D"/>
    <w:rsid w:val="000D0ADE"/>
    <w:rsid w:val="000D12B8"/>
    <w:rsid w:val="000D1EBD"/>
    <w:rsid w:val="000D3C07"/>
    <w:rsid w:val="000E098E"/>
    <w:rsid w:val="000E300A"/>
    <w:rsid w:val="000E4862"/>
    <w:rsid w:val="000F00EC"/>
    <w:rsid w:val="000F7457"/>
    <w:rsid w:val="001024EE"/>
    <w:rsid w:val="00124423"/>
    <w:rsid w:val="00124983"/>
    <w:rsid w:val="001278B8"/>
    <w:rsid w:val="00130B32"/>
    <w:rsid w:val="0013159A"/>
    <w:rsid w:val="001372E1"/>
    <w:rsid w:val="00141A1F"/>
    <w:rsid w:val="00143DD9"/>
    <w:rsid w:val="00152965"/>
    <w:rsid w:val="00160A26"/>
    <w:rsid w:val="00160C30"/>
    <w:rsid w:val="001612E7"/>
    <w:rsid w:val="00164561"/>
    <w:rsid w:val="00164CCF"/>
    <w:rsid w:val="001674B8"/>
    <w:rsid w:val="001703CD"/>
    <w:rsid w:val="00172EE3"/>
    <w:rsid w:val="0017711A"/>
    <w:rsid w:val="001802EA"/>
    <w:rsid w:val="00193EE3"/>
    <w:rsid w:val="00196D17"/>
    <w:rsid w:val="001A2ED5"/>
    <w:rsid w:val="001A3E06"/>
    <w:rsid w:val="001A4A56"/>
    <w:rsid w:val="001A6106"/>
    <w:rsid w:val="001A6E35"/>
    <w:rsid w:val="001B2660"/>
    <w:rsid w:val="001B449F"/>
    <w:rsid w:val="001B5725"/>
    <w:rsid w:val="001B6B07"/>
    <w:rsid w:val="001B7C51"/>
    <w:rsid w:val="001C2D32"/>
    <w:rsid w:val="001C3FC3"/>
    <w:rsid w:val="001C7537"/>
    <w:rsid w:val="001C7F5F"/>
    <w:rsid w:val="001D0088"/>
    <w:rsid w:val="001D0723"/>
    <w:rsid w:val="001D18FC"/>
    <w:rsid w:val="001D2B51"/>
    <w:rsid w:val="001D4C52"/>
    <w:rsid w:val="001E4FD9"/>
    <w:rsid w:val="001E6FDB"/>
    <w:rsid w:val="001F096E"/>
    <w:rsid w:val="001F0D37"/>
    <w:rsid w:val="001F7B7D"/>
    <w:rsid w:val="002003B7"/>
    <w:rsid w:val="002056D4"/>
    <w:rsid w:val="002164B1"/>
    <w:rsid w:val="002171E5"/>
    <w:rsid w:val="00217207"/>
    <w:rsid w:val="00220753"/>
    <w:rsid w:val="002207B2"/>
    <w:rsid w:val="002260B4"/>
    <w:rsid w:val="00226BE0"/>
    <w:rsid w:val="002272C7"/>
    <w:rsid w:val="002334E6"/>
    <w:rsid w:val="00240242"/>
    <w:rsid w:val="00242768"/>
    <w:rsid w:val="00244BC5"/>
    <w:rsid w:val="00247F22"/>
    <w:rsid w:val="002520C7"/>
    <w:rsid w:val="00256780"/>
    <w:rsid w:val="002568CC"/>
    <w:rsid w:val="00257687"/>
    <w:rsid w:val="002603A2"/>
    <w:rsid w:val="002606E9"/>
    <w:rsid w:val="00260B70"/>
    <w:rsid w:val="00261009"/>
    <w:rsid w:val="00261303"/>
    <w:rsid w:val="00261A75"/>
    <w:rsid w:val="0026462C"/>
    <w:rsid w:val="00272EED"/>
    <w:rsid w:val="00276144"/>
    <w:rsid w:val="00276AC0"/>
    <w:rsid w:val="00291850"/>
    <w:rsid w:val="002918FF"/>
    <w:rsid w:val="00292F47"/>
    <w:rsid w:val="00293227"/>
    <w:rsid w:val="00293EE0"/>
    <w:rsid w:val="002A3A54"/>
    <w:rsid w:val="002A4B4D"/>
    <w:rsid w:val="002A6F1D"/>
    <w:rsid w:val="002B1F1C"/>
    <w:rsid w:val="002B3E8C"/>
    <w:rsid w:val="002C1395"/>
    <w:rsid w:val="002C2AC2"/>
    <w:rsid w:val="002C32CF"/>
    <w:rsid w:val="002C38EB"/>
    <w:rsid w:val="002D239A"/>
    <w:rsid w:val="002D655B"/>
    <w:rsid w:val="002E0C61"/>
    <w:rsid w:val="002E1ECD"/>
    <w:rsid w:val="002F5821"/>
    <w:rsid w:val="002F6A06"/>
    <w:rsid w:val="003004CE"/>
    <w:rsid w:val="003027D5"/>
    <w:rsid w:val="00303207"/>
    <w:rsid w:val="0030341D"/>
    <w:rsid w:val="0030617E"/>
    <w:rsid w:val="00311A1F"/>
    <w:rsid w:val="00317305"/>
    <w:rsid w:val="00320530"/>
    <w:rsid w:val="0032089B"/>
    <w:rsid w:val="00321150"/>
    <w:rsid w:val="00321645"/>
    <w:rsid w:val="0032504D"/>
    <w:rsid w:val="0032533A"/>
    <w:rsid w:val="00326F65"/>
    <w:rsid w:val="00331D47"/>
    <w:rsid w:val="003328F6"/>
    <w:rsid w:val="0033490D"/>
    <w:rsid w:val="00334D7E"/>
    <w:rsid w:val="003451E3"/>
    <w:rsid w:val="0035054A"/>
    <w:rsid w:val="00351AB1"/>
    <w:rsid w:val="00355BD8"/>
    <w:rsid w:val="00357626"/>
    <w:rsid w:val="00361336"/>
    <w:rsid w:val="00363008"/>
    <w:rsid w:val="0036672A"/>
    <w:rsid w:val="0037370C"/>
    <w:rsid w:val="00382D3F"/>
    <w:rsid w:val="00383116"/>
    <w:rsid w:val="00383FF2"/>
    <w:rsid w:val="00386970"/>
    <w:rsid w:val="003878D1"/>
    <w:rsid w:val="00387E49"/>
    <w:rsid w:val="003969B8"/>
    <w:rsid w:val="003A02BD"/>
    <w:rsid w:val="003A19AA"/>
    <w:rsid w:val="003A19FD"/>
    <w:rsid w:val="003A3AC2"/>
    <w:rsid w:val="003A546A"/>
    <w:rsid w:val="003A7363"/>
    <w:rsid w:val="003A7492"/>
    <w:rsid w:val="003B0569"/>
    <w:rsid w:val="003B5719"/>
    <w:rsid w:val="003B73DF"/>
    <w:rsid w:val="003C4E90"/>
    <w:rsid w:val="003C5515"/>
    <w:rsid w:val="003C65A2"/>
    <w:rsid w:val="003D02AE"/>
    <w:rsid w:val="003D52CF"/>
    <w:rsid w:val="003E13FF"/>
    <w:rsid w:val="003E7B1A"/>
    <w:rsid w:val="003F2095"/>
    <w:rsid w:val="003F3776"/>
    <w:rsid w:val="003F754C"/>
    <w:rsid w:val="00401BDE"/>
    <w:rsid w:val="00402447"/>
    <w:rsid w:val="00405629"/>
    <w:rsid w:val="00406178"/>
    <w:rsid w:val="00411ADE"/>
    <w:rsid w:val="00424FE1"/>
    <w:rsid w:val="004250B2"/>
    <w:rsid w:val="00430CBE"/>
    <w:rsid w:val="00431920"/>
    <w:rsid w:val="004319B4"/>
    <w:rsid w:val="00435747"/>
    <w:rsid w:val="004406DD"/>
    <w:rsid w:val="00440CB8"/>
    <w:rsid w:val="00447745"/>
    <w:rsid w:val="00451F15"/>
    <w:rsid w:val="00454ECA"/>
    <w:rsid w:val="004557AA"/>
    <w:rsid w:val="004558A3"/>
    <w:rsid w:val="00460963"/>
    <w:rsid w:val="00461945"/>
    <w:rsid w:val="00461E08"/>
    <w:rsid w:val="004654EE"/>
    <w:rsid w:val="00467D3B"/>
    <w:rsid w:val="00470990"/>
    <w:rsid w:val="004858B1"/>
    <w:rsid w:val="00490ACF"/>
    <w:rsid w:val="00493982"/>
    <w:rsid w:val="004A1A3D"/>
    <w:rsid w:val="004A7CA9"/>
    <w:rsid w:val="004B0E61"/>
    <w:rsid w:val="004B1109"/>
    <w:rsid w:val="004B2A23"/>
    <w:rsid w:val="004B43C9"/>
    <w:rsid w:val="004B5C5E"/>
    <w:rsid w:val="004C1B81"/>
    <w:rsid w:val="004C55A6"/>
    <w:rsid w:val="004D14DA"/>
    <w:rsid w:val="004D2C8F"/>
    <w:rsid w:val="004D2F91"/>
    <w:rsid w:val="004D463F"/>
    <w:rsid w:val="004E7D42"/>
    <w:rsid w:val="004F38CE"/>
    <w:rsid w:val="005051FB"/>
    <w:rsid w:val="00516375"/>
    <w:rsid w:val="00516383"/>
    <w:rsid w:val="00517A1A"/>
    <w:rsid w:val="00522E6A"/>
    <w:rsid w:val="00523A45"/>
    <w:rsid w:val="00525DBF"/>
    <w:rsid w:val="0052643E"/>
    <w:rsid w:val="00534820"/>
    <w:rsid w:val="00536934"/>
    <w:rsid w:val="00537A50"/>
    <w:rsid w:val="00540825"/>
    <w:rsid w:val="00540A9A"/>
    <w:rsid w:val="005449EE"/>
    <w:rsid w:val="00554210"/>
    <w:rsid w:val="00554D39"/>
    <w:rsid w:val="0055501B"/>
    <w:rsid w:val="00561DAB"/>
    <w:rsid w:val="00566F82"/>
    <w:rsid w:val="00567B31"/>
    <w:rsid w:val="005704F0"/>
    <w:rsid w:val="005731F5"/>
    <w:rsid w:val="00573358"/>
    <w:rsid w:val="00592681"/>
    <w:rsid w:val="00596872"/>
    <w:rsid w:val="005A1A42"/>
    <w:rsid w:val="005A440F"/>
    <w:rsid w:val="005A4D99"/>
    <w:rsid w:val="005B1CD3"/>
    <w:rsid w:val="005B1D67"/>
    <w:rsid w:val="005B48C5"/>
    <w:rsid w:val="005C1695"/>
    <w:rsid w:val="005C16D7"/>
    <w:rsid w:val="005D11A5"/>
    <w:rsid w:val="005D49E8"/>
    <w:rsid w:val="005E1B95"/>
    <w:rsid w:val="005E736D"/>
    <w:rsid w:val="005F7CA7"/>
    <w:rsid w:val="00601E52"/>
    <w:rsid w:val="006042AB"/>
    <w:rsid w:val="00611599"/>
    <w:rsid w:val="00612C58"/>
    <w:rsid w:val="006205AD"/>
    <w:rsid w:val="006224D8"/>
    <w:rsid w:val="0063059A"/>
    <w:rsid w:val="00635D29"/>
    <w:rsid w:val="00661668"/>
    <w:rsid w:val="00663BC6"/>
    <w:rsid w:val="006649B0"/>
    <w:rsid w:val="00667829"/>
    <w:rsid w:val="00667C62"/>
    <w:rsid w:val="00677031"/>
    <w:rsid w:val="0069705D"/>
    <w:rsid w:val="00697F46"/>
    <w:rsid w:val="006B7958"/>
    <w:rsid w:val="006C2041"/>
    <w:rsid w:val="006C5EFF"/>
    <w:rsid w:val="006C6561"/>
    <w:rsid w:val="006C66BE"/>
    <w:rsid w:val="006D035D"/>
    <w:rsid w:val="006D6AD9"/>
    <w:rsid w:val="006E0991"/>
    <w:rsid w:val="006E63B1"/>
    <w:rsid w:val="006E674F"/>
    <w:rsid w:val="006E780F"/>
    <w:rsid w:val="006F01D4"/>
    <w:rsid w:val="006F153A"/>
    <w:rsid w:val="006F25CD"/>
    <w:rsid w:val="006F4108"/>
    <w:rsid w:val="006F7E28"/>
    <w:rsid w:val="00700047"/>
    <w:rsid w:val="007019AB"/>
    <w:rsid w:val="00707BCE"/>
    <w:rsid w:val="0071236C"/>
    <w:rsid w:val="00712DEC"/>
    <w:rsid w:val="007138AE"/>
    <w:rsid w:val="00720120"/>
    <w:rsid w:val="00721316"/>
    <w:rsid w:val="00723ADE"/>
    <w:rsid w:val="0073071F"/>
    <w:rsid w:val="00730CE3"/>
    <w:rsid w:val="0073658A"/>
    <w:rsid w:val="0073717A"/>
    <w:rsid w:val="00737747"/>
    <w:rsid w:val="007425AE"/>
    <w:rsid w:val="00744783"/>
    <w:rsid w:val="00745A4D"/>
    <w:rsid w:val="007465E7"/>
    <w:rsid w:val="007545D0"/>
    <w:rsid w:val="0075798C"/>
    <w:rsid w:val="00764BB6"/>
    <w:rsid w:val="00765A15"/>
    <w:rsid w:val="00772D0F"/>
    <w:rsid w:val="00775A6A"/>
    <w:rsid w:val="00776A5B"/>
    <w:rsid w:val="00783A0E"/>
    <w:rsid w:val="00786519"/>
    <w:rsid w:val="007876FA"/>
    <w:rsid w:val="007903F3"/>
    <w:rsid w:val="00791446"/>
    <w:rsid w:val="00791646"/>
    <w:rsid w:val="00793ABD"/>
    <w:rsid w:val="007A2B95"/>
    <w:rsid w:val="007B20FA"/>
    <w:rsid w:val="007B41F0"/>
    <w:rsid w:val="007B4DD9"/>
    <w:rsid w:val="007C09F6"/>
    <w:rsid w:val="007C1AF0"/>
    <w:rsid w:val="007C2C9C"/>
    <w:rsid w:val="007C42CD"/>
    <w:rsid w:val="007C4AF0"/>
    <w:rsid w:val="007C5ED4"/>
    <w:rsid w:val="007D2D46"/>
    <w:rsid w:val="007D4364"/>
    <w:rsid w:val="007D4687"/>
    <w:rsid w:val="00801E7A"/>
    <w:rsid w:val="0081086C"/>
    <w:rsid w:val="00820ACB"/>
    <w:rsid w:val="00823955"/>
    <w:rsid w:val="00823D5B"/>
    <w:rsid w:val="0082575F"/>
    <w:rsid w:val="00837FA5"/>
    <w:rsid w:val="0084093B"/>
    <w:rsid w:val="00840FE4"/>
    <w:rsid w:val="0084123F"/>
    <w:rsid w:val="00843A6C"/>
    <w:rsid w:val="00843CB3"/>
    <w:rsid w:val="00860023"/>
    <w:rsid w:val="00861F96"/>
    <w:rsid w:val="00863CD0"/>
    <w:rsid w:val="00864E29"/>
    <w:rsid w:val="00867AC4"/>
    <w:rsid w:val="00870258"/>
    <w:rsid w:val="008709C7"/>
    <w:rsid w:val="00874D68"/>
    <w:rsid w:val="0087618B"/>
    <w:rsid w:val="00876CDB"/>
    <w:rsid w:val="00885D59"/>
    <w:rsid w:val="00887B46"/>
    <w:rsid w:val="008937BC"/>
    <w:rsid w:val="008A1E78"/>
    <w:rsid w:val="008A6563"/>
    <w:rsid w:val="008B7C27"/>
    <w:rsid w:val="008C16D1"/>
    <w:rsid w:val="008C2EC1"/>
    <w:rsid w:val="008C5E12"/>
    <w:rsid w:val="008C67D8"/>
    <w:rsid w:val="008D305C"/>
    <w:rsid w:val="008D462E"/>
    <w:rsid w:val="008D4A87"/>
    <w:rsid w:val="008D4CDE"/>
    <w:rsid w:val="008D5C16"/>
    <w:rsid w:val="008E0197"/>
    <w:rsid w:val="008E371B"/>
    <w:rsid w:val="008E5012"/>
    <w:rsid w:val="008E7B6D"/>
    <w:rsid w:val="008F03E6"/>
    <w:rsid w:val="008F0E3D"/>
    <w:rsid w:val="008F557A"/>
    <w:rsid w:val="0090403D"/>
    <w:rsid w:val="00904146"/>
    <w:rsid w:val="0090451D"/>
    <w:rsid w:val="00904A0F"/>
    <w:rsid w:val="009106F0"/>
    <w:rsid w:val="00911103"/>
    <w:rsid w:val="009137C1"/>
    <w:rsid w:val="00925C1C"/>
    <w:rsid w:val="00925F51"/>
    <w:rsid w:val="009321C1"/>
    <w:rsid w:val="00932D4E"/>
    <w:rsid w:val="00932E01"/>
    <w:rsid w:val="00934A9C"/>
    <w:rsid w:val="00972C69"/>
    <w:rsid w:val="0097471A"/>
    <w:rsid w:val="0098133F"/>
    <w:rsid w:val="009818FB"/>
    <w:rsid w:val="00984720"/>
    <w:rsid w:val="0098574A"/>
    <w:rsid w:val="009906B9"/>
    <w:rsid w:val="009906C6"/>
    <w:rsid w:val="009948B3"/>
    <w:rsid w:val="009A3EA6"/>
    <w:rsid w:val="009A4934"/>
    <w:rsid w:val="009B1EE1"/>
    <w:rsid w:val="009B223B"/>
    <w:rsid w:val="009B263C"/>
    <w:rsid w:val="009B3E2C"/>
    <w:rsid w:val="009B4A8C"/>
    <w:rsid w:val="009B5790"/>
    <w:rsid w:val="009B66A3"/>
    <w:rsid w:val="009C2E82"/>
    <w:rsid w:val="009C6949"/>
    <w:rsid w:val="009D023A"/>
    <w:rsid w:val="009E2DD1"/>
    <w:rsid w:val="009E73DB"/>
    <w:rsid w:val="009F1BD0"/>
    <w:rsid w:val="009F4E05"/>
    <w:rsid w:val="009F502D"/>
    <w:rsid w:val="00A00695"/>
    <w:rsid w:val="00A007C5"/>
    <w:rsid w:val="00A04C73"/>
    <w:rsid w:val="00A13AB3"/>
    <w:rsid w:val="00A17368"/>
    <w:rsid w:val="00A22013"/>
    <w:rsid w:val="00A2225A"/>
    <w:rsid w:val="00A272BB"/>
    <w:rsid w:val="00A30F3D"/>
    <w:rsid w:val="00A33FD0"/>
    <w:rsid w:val="00A342C0"/>
    <w:rsid w:val="00A35BD5"/>
    <w:rsid w:val="00A3796A"/>
    <w:rsid w:val="00A53E11"/>
    <w:rsid w:val="00A55366"/>
    <w:rsid w:val="00A63308"/>
    <w:rsid w:val="00A65D6B"/>
    <w:rsid w:val="00A7490C"/>
    <w:rsid w:val="00A80F1D"/>
    <w:rsid w:val="00A81197"/>
    <w:rsid w:val="00A82B3D"/>
    <w:rsid w:val="00A843C7"/>
    <w:rsid w:val="00A93FD6"/>
    <w:rsid w:val="00A97734"/>
    <w:rsid w:val="00AA03BA"/>
    <w:rsid w:val="00AA049F"/>
    <w:rsid w:val="00AA3C61"/>
    <w:rsid w:val="00AA687B"/>
    <w:rsid w:val="00AB009A"/>
    <w:rsid w:val="00AB63C7"/>
    <w:rsid w:val="00AB6E1E"/>
    <w:rsid w:val="00AC01D2"/>
    <w:rsid w:val="00AC133B"/>
    <w:rsid w:val="00AC649B"/>
    <w:rsid w:val="00AE679A"/>
    <w:rsid w:val="00B07BAD"/>
    <w:rsid w:val="00B10C49"/>
    <w:rsid w:val="00B11378"/>
    <w:rsid w:val="00B14AE3"/>
    <w:rsid w:val="00B1518D"/>
    <w:rsid w:val="00B15439"/>
    <w:rsid w:val="00B1643E"/>
    <w:rsid w:val="00B2511F"/>
    <w:rsid w:val="00B302E5"/>
    <w:rsid w:val="00B32977"/>
    <w:rsid w:val="00B3596B"/>
    <w:rsid w:val="00B40F7E"/>
    <w:rsid w:val="00B416E4"/>
    <w:rsid w:val="00B4203C"/>
    <w:rsid w:val="00B55A9E"/>
    <w:rsid w:val="00B62A0A"/>
    <w:rsid w:val="00B638DE"/>
    <w:rsid w:val="00B735E7"/>
    <w:rsid w:val="00B74F98"/>
    <w:rsid w:val="00B77B64"/>
    <w:rsid w:val="00B8398F"/>
    <w:rsid w:val="00B8579A"/>
    <w:rsid w:val="00B87C41"/>
    <w:rsid w:val="00B87DF0"/>
    <w:rsid w:val="00B921EE"/>
    <w:rsid w:val="00B958E8"/>
    <w:rsid w:val="00BA0E1B"/>
    <w:rsid w:val="00BA1ED1"/>
    <w:rsid w:val="00BA69F1"/>
    <w:rsid w:val="00BB002E"/>
    <w:rsid w:val="00BC0AC4"/>
    <w:rsid w:val="00BC1597"/>
    <w:rsid w:val="00BC2E67"/>
    <w:rsid w:val="00BD3296"/>
    <w:rsid w:val="00BD6330"/>
    <w:rsid w:val="00BD7BEC"/>
    <w:rsid w:val="00BF09C1"/>
    <w:rsid w:val="00BF427C"/>
    <w:rsid w:val="00C03629"/>
    <w:rsid w:val="00C0438E"/>
    <w:rsid w:val="00C06501"/>
    <w:rsid w:val="00C10FF5"/>
    <w:rsid w:val="00C11B5C"/>
    <w:rsid w:val="00C14F52"/>
    <w:rsid w:val="00C20392"/>
    <w:rsid w:val="00C23776"/>
    <w:rsid w:val="00C24ED5"/>
    <w:rsid w:val="00C32D4E"/>
    <w:rsid w:val="00C451A7"/>
    <w:rsid w:val="00C521D1"/>
    <w:rsid w:val="00C53E98"/>
    <w:rsid w:val="00C5426D"/>
    <w:rsid w:val="00C55F25"/>
    <w:rsid w:val="00C60B60"/>
    <w:rsid w:val="00C638C6"/>
    <w:rsid w:val="00C63CB2"/>
    <w:rsid w:val="00C64E7B"/>
    <w:rsid w:val="00C6788C"/>
    <w:rsid w:val="00C7158A"/>
    <w:rsid w:val="00C716B0"/>
    <w:rsid w:val="00C7546F"/>
    <w:rsid w:val="00C777EF"/>
    <w:rsid w:val="00C82730"/>
    <w:rsid w:val="00C949FC"/>
    <w:rsid w:val="00C95822"/>
    <w:rsid w:val="00C96404"/>
    <w:rsid w:val="00CA527F"/>
    <w:rsid w:val="00CA5522"/>
    <w:rsid w:val="00CA56B9"/>
    <w:rsid w:val="00CA6758"/>
    <w:rsid w:val="00CB1D42"/>
    <w:rsid w:val="00CC1A4C"/>
    <w:rsid w:val="00CD0975"/>
    <w:rsid w:val="00CD0B2A"/>
    <w:rsid w:val="00CE6682"/>
    <w:rsid w:val="00CE790B"/>
    <w:rsid w:val="00CF1AC5"/>
    <w:rsid w:val="00CF2A03"/>
    <w:rsid w:val="00CF6E7A"/>
    <w:rsid w:val="00CF7134"/>
    <w:rsid w:val="00D05CE1"/>
    <w:rsid w:val="00D062CA"/>
    <w:rsid w:val="00D06CC1"/>
    <w:rsid w:val="00D079DC"/>
    <w:rsid w:val="00D07B7A"/>
    <w:rsid w:val="00D101B3"/>
    <w:rsid w:val="00D23606"/>
    <w:rsid w:val="00D3106D"/>
    <w:rsid w:val="00D31E78"/>
    <w:rsid w:val="00D412D2"/>
    <w:rsid w:val="00D44981"/>
    <w:rsid w:val="00D44D11"/>
    <w:rsid w:val="00D46B23"/>
    <w:rsid w:val="00D46CD0"/>
    <w:rsid w:val="00D6210E"/>
    <w:rsid w:val="00D67B68"/>
    <w:rsid w:val="00D70F40"/>
    <w:rsid w:val="00D73555"/>
    <w:rsid w:val="00D7400E"/>
    <w:rsid w:val="00D84966"/>
    <w:rsid w:val="00D860BA"/>
    <w:rsid w:val="00D86D2E"/>
    <w:rsid w:val="00D916AB"/>
    <w:rsid w:val="00D91B13"/>
    <w:rsid w:val="00D94769"/>
    <w:rsid w:val="00D97336"/>
    <w:rsid w:val="00DA207C"/>
    <w:rsid w:val="00DA3125"/>
    <w:rsid w:val="00DA4E2B"/>
    <w:rsid w:val="00DA5CEF"/>
    <w:rsid w:val="00DA7D6E"/>
    <w:rsid w:val="00DB58F0"/>
    <w:rsid w:val="00DC343E"/>
    <w:rsid w:val="00DC376E"/>
    <w:rsid w:val="00DC50DE"/>
    <w:rsid w:val="00DC6C91"/>
    <w:rsid w:val="00DD051A"/>
    <w:rsid w:val="00DD2764"/>
    <w:rsid w:val="00DD43B2"/>
    <w:rsid w:val="00DE7A77"/>
    <w:rsid w:val="00DF107F"/>
    <w:rsid w:val="00DF25B6"/>
    <w:rsid w:val="00DF4FDD"/>
    <w:rsid w:val="00E01E4B"/>
    <w:rsid w:val="00E076F9"/>
    <w:rsid w:val="00E11FBE"/>
    <w:rsid w:val="00E22F1F"/>
    <w:rsid w:val="00E300AA"/>
    <w:rsid w:val="00E3581B"/>
    <w:rsid w:val="00E35D4F"/>
    <w:rsid w:val="00E37116"/>
    <w:rsid w:val="00E43C12"/>
    <w:rsid w:val="00E474A1"/>
    <w:rsid w:val="00E5060A"/>
    <w:rsid w:val="00E56D4C"/>
    <w:rsid w:val="00E62279"/>
    <w:rsid w:val="00E63E45"/>
    <w:rsid w:val="00E67009"/>
    <w:rsid w:val="00E70FB9"/>
    <w:rsid w:val="00E831FE"/>
    <w:rsid w:val="00E87197"/>
    <w:rsid w:val="00E93ED8"/>
    <w:rsid w:val="00E94DD0"/>
    <w:rsid w:val="00E95232"/>
    <w:rsid w:val="00E9635F"/>
    <w:rsid w:val="00E9730E"/>
    <w:rsid w:val="00EA0E5C"/>
    <w:rsid w:val="00EA2BAA"/>
    <w:rsid w:val="00EA40DA"/>
    <w:rsid w:val="00EA6E1D"/>
    <w:rsid w:val="00EB0175"/>
    <w:rsid w:val="00EB1DDB"/>
    <w:rsid w:val="00EB339A"/>
    <w:rsid w:val="00EB346D"/>
    <w:rsid w:val="00EC1AA4"/>
    <w:rsid w:val="00EC2577"/>
    <w:rsid w:val="00ED1243"/>
    <w:rsid w:val="00ED75C5"/>
    <w:rsid w:val="00EE0AD2"/>
    <w:rsid w:val="00EE4AEF"/>
    <w:rsid w:val="00EE68B6"/>
    <w:rsid w:val="00EE6AD5"/>
    <w:rsid w:val="00EF6370"/>
    <w:rsid w:val="00EF72D3"/>
    <w:rsid w:val="00F04333"/>
    <w:rsid w:val="00F04A66"/>
    <w:rsid w:val="00F04D99"/>
    <w:rsid w:val="00F13C7B"/>
    <w:rsid w:val="00F14A77"/>
    <w:rsid w:val="00F14B24"/>
    <w:rsid w:val="00F15BBB"/>
    <w:rsid w:val="00F2135A"/>
    <w:rsid w:val="00F363AE"/>
    <w:rsid w:val="00F37D2C"/>
    <w:rsid w:val="00F46DA4"/>
    <w:rsid w:val="00F476C4"/>
    <w:rsid w:val="00F70342"/>
    <w:rsid w:val="00F8153B"/>
    <w:rsid w:val="00F8322A"/>
    <w:rsid w:val="00F83807"/>
    <w:rsid w:val="00F856D3"/>
    <w:rsid w:val="00F90D18"/>
    <w:rsid w:val="00F92989"/>
    <w:rsid w:val="00F93ACA"/>
    <w:rsid w:val="00F97E78"/>
    <w:rsid w:val="00FA3336"/>
    <w:rsid w:val="00FA42B1"/>
    <w:rsid w:val="00FA7C8D"/>
    <w:rsid w:val="00FA7D08"/>
    <w:rsid w:val="00FB468C"/>
    <w:rsid w:val="00FB4A9C"/>
    <w:rsid w:val="00FC2F69"/>
    <w:rsid w:val="00FC569F"/>
    <w:rsid w:val="00FC6E97"/>
    <w:rsid w:val="00FC70FF"/>
    <w:rsid w:val="00FD14AF"/>
    <w:rsid w:val="00FD491B"/>
    <w:rsid w:val="00FE06CB"/>
    <w:rsid w:val="00FE247B"/>
    <w:rsid w:val="00FE746F"/>
    <w:rsid w:val="00FF160D"/>
    <w:rsid w:val="00FF1BF9"/>
    <w:rsid w:val="00FF1C0A"/>
    <w:rsid w:val="00FF2150"/>
    <w:rsid w:val="00FF219B"/>
    <w:rsid w:val="00F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6D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D2E"/>
    <w:rPr>
      <w:rFonts w:ascii="Times New Roman" w:hAnsi="Times New Roman"/>
      <w:sz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86D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6D2E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86D2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86D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D2E"/>
    <w:rPr>
      <w:rFonts w:ascii="Times New Roman" w:hAnsi="Times New Roman"/>
      <w:sz w:val="24"/>
      <w:lang/>
    </w:rPr>
  </w:style>
  <w:style w:type="paragraph" w:styleId="ListParagraph">
    <w:name w:val="List Paragraph"/>
    <w:basedOn w:val="Normal"/>
    <w:uiPriority w:val="99"/>
    <w:qFormat/>
    <w:rsid w:val="00F93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38A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8AE"/>
    <w:rPr>
      <w:rFonts w:ascii="Tahoma" w:hAnsi="Tahoma"/>
      <w:sz w:val="16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Normal"/>
    <w:uiPriority w:val="99"/>
    <w:rsid w:val="005449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0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440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rsid w:val="006F410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8398F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398F"/>
    <w:rPr>
      <w:sz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701</Words>
  <Characters>3998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Дарьина Юлия Алексеевна</dc:creator>
  <cp:keywords/>
  <dc:description/>
  <cp:lastModifiedBy>Image-ПК</cp:lastModifiedBy>
  <cp:revision>2</cp:revision>
  <cp:lastPrinted>2017-06-05T10:57:00Z</cp:lastPrinted>
  <dcterms:created xsi:type="dcterms:W3CDTF">2017-06-18T07:04:00Z</dcterms:created>
  <dcterms:modified xsi:type="dcterms:W3CDTF">2017-06-18T07:04:00Z</dcterms:modified>
</cp:coreProperties>
</file>