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94"/>
        <w:tblW w:w="1547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067"/>
        <w:gridCol w:w="2610"/>
        <w:gridCol w:w="4272"/>
        <w:gridCol w:w="1713"/>
        <w:gridCol w:w="2379"/>
        <w:gridCol w:w="1932"/>
      </w:tblGrid>
      <w:tr w:rsidR="00996D27" w:rsidRPr="00B55712" w:rsidTr="00A83416">
        <w:trPr>
          <w:trHeight w:val="47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4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7" w:rsidRPr="00B55712" w:rsidRDefault="00996D27" w:rsidP="00A83416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ПРЕДЛОЖЕНИЯ В ПЛАН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ФАКТИЧЕСКОГО ВОЗДЕЙСТВИЯ (ОФВ)</w:t>
            </w:r>
          </w:p>
          <w:p w:rsidR="00996D27" w:rsidRPr="00B55712" w:rsidRDefault="00996D27" w:rsidP="00A83416">
            <w:pPr>
              <w:widowControl w:val="0"/>
              <w:tabs>
                <w:tab w:val="left" w:pos="42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НОРМАТИВНЫХ ПРАВОВЫХ АКТОВ КАБАРДИНО-БАЛКАРСКОЙ РЕСПУБЛИКИ </w:t>
            </w:r>
          </w:p>
          <w:p w:rsidR="00996D27" w:rsidRPr="00753BDF" w:rsidRDefault="00097550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2019</w:t>
            </w:r>
            <w:bookmarkStart w:id="0" w:name="_GoBack"/>
            <w:bookmarkEnd w:id="0"/>
            <w:r w:rsidR="00996D27" w:rsidRPr="00753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96D27" w:rsidRPr="00B55712" w:rsidTr="00A83416">
        <w:trPr>
          <w:trHeight w:val="12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7" w:rsidRPr="00B55712" w:rsidRDefault="00996D27" w:rsidP="00A8341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5712">
              <w:rPr>
                <w:rFonts w:ascii="Times New Roman" w:eastAsia="Times New Roman" w:hAnsi="Times New Roman" w:cs="Times New Roman"/>
                <w:b/>
              </w:rPr>
              <w:t xml:space="preserve">Реквизиты нормативного правового акта Кабардино-Балкарской Республики (далее – НПА КБР) </w:t>
            </w:r>
          </w:p>
        </w:tc>
      </w:tr>
      <w:tr w:rsidR="00996D27" w:rsidRPr="00B55712" w:rsidTr="00A83416">
        <w:trPr>
          <w:trHeight w:val="40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государственной власти Кабардино-Балкарской Республики - разработчика НПА КБР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принятия </w:t>
            </w:r>
          </w:p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НПА КБР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НПА КБР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НПА КБР</w:t>
            </w:r>
          </w:p>
        </w:tc>
      </w:tr>
      <w:tr w:rsidR="00996D27" w:rsidRPr="00B55712" w:rsidTr="00A83416">
        <w:trPr>
          <w:trHeight w:val="12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D27" w:rsidRPr="00B55712" w:rsidTr="00A83416">
        <w:trPr>
          <w:trHeight w:val="13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D27" w:rsidRPr="00B55712" w:rsidTr="00A83416">
        <w:trPr>
          <w:trHeight w:val="12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D27" w:rsidRPr="00B55712" w:rsidTr="00A83416">
        <w:trPr>
          <w:trHeight w:val="11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7" w:rsidRPr="00B55712" w:rsidRDefault="00996D27" w:rsidP="00A8341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5712">
              <w:rPr>
                <w:rFonts w:ascii="Times New Roman" w:eastAsia="Times New Roman" w:hAnsi="Times New Roman" w:cs="Times New Roman"/>
                <w:b/>
              </w:rPr>
              <w:t xml:space="preserve">Информация о проблеме </w:t>
            </w:r>
          </w:p>
        </w:tc>
      </w:tr>
      <w:tr w:rsidR="00996D27" w:rsidRPr="00B55712" w:rsidTr="00A83416">
        <w:trPr>
          <w:trHeight w:val="344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НПА КБР, создающие негативные условия (части, пункты, иное или "НПА в целом")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Качественное описание сути и значимости проблемы, негативных последствий для субъектов предпринимательской и инвестиционной деятельности 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Количественные оценки совокупных издержек, связанных с применением НПА КБР или его отдельных положений (указываются оценки совокупных затрат субъектов предпринимательской и инвестиционной деятельности в денежной или иной форме (количество или ассортимент продукции, затраты времени и другое))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давности существования проблемы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масштаба воздействия проблемы, количества (доли) субъектов </w:t>
            </w:r>
            <w:proofErr w:type="spellStart"/>
            <w:proofErr w:type="gramStart"/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льской</w:t>
            </w:r>
            <w:proofErr w:type="spellEnd"/>
            <w:proofErr w:type="gramEnd"/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инвестиц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ионной деятельности, на которых </w:t>
            </w: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оказывается негативное воздействие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Иная информация о проблеме (в </w:t>
            </w:r>
            <w:proofErr w:type="spellStart"/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воздействие на экологию, препятствия для инвестиций, модернизации и др.)</w:t>
            </w:r>
          </w:p>
        </w:tc>
      </w:tr>
      <w:tr w:rsidR="00996D27" w:rsidRPr="00B55712" w:rsidTr="00A83416">
        <w:trPr>
          <w:trHeight w:val="12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D27" w:rsidRPr="00B55712" w:rsidTr="00A83416">
        <w:trPr>
          <w:trHeight w:val="12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D27" w:rsidRPr="00B55712" w:rsidTr="00A83416">
        <w:trPr>
          <w:trHeight w:val="13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D27" w:rsidRPr="00B55712" w:rsidTr="00A83416">
        <w:trPr>
          <w:trHeight w:val="12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7" w:rsidRPr="00B55712" w:rsidRDefault="00996D27" w:rsidP="00A8341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5712">
              <w:rPr>
                <w:rFonts w:ascii="Times New Roman" w:eastAsia="Times New Roman" w:hAnsi="Times New Roman" w:cs="Times New Roman"/>
                <w:b/>
              </w:rPr>
              <w:t xml:space="preserve">Информация об участии в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ОФВ </w:t>
            </w:r>
            <w:r w:rsidRPr="00B55712">
              <w:rPr>
                <w:rFonts w:ascii="Times New Roman" w:eastAsia="Times New Roman" w:hAnsi="Times New Roman" w:cs="Times New Roman"/>
                <w:b/>
              </w:rPr>
              <w:t>НПА КБР</w:t>
            </w:r>
          </w:p>
        </w:tc>
      </w:tr>
      <w:tr w:rsidR="00996D27" w:rsidRPr="00B55712" w:rsidTr="00A83416">
        <w:trPr>
          <w:trHeight w:val="110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экспертов, готовых участвовать в экспертной группе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наименования организаций 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Сферы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  <w:proofErr w:type="gramEnd"/>
          </w:p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интересов экспертов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номера телефонов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адреса электронной почты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Примечания и иная контактная информация </w:t>
            </w:r>
          </w:p>
        </w:tc>
      </w:tr>
      <w:tr w:rsidR="00996D27" w:rsidRPr="00B55712" w:rsidTr="00A83416">
        <w:trPr>
          <w:trHeight w:val="12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D27" w:rsidRPr="00B55712" w:rsidTr="00A83416">
        <w:trPr>
          <w:trHeight w:val="13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D27" w:rsidRPr="00B55712" w:rsidTr="00A83416">
        <w:trPr>
          <w:trHeight w:val="12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27" w:rsidRPr="00B55712" w:rsidRDefault="00996D27" w:rsidP="00A8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23B3" w:rsidRDefault="004423B3"/>
    <w:sectPr w:rsidR="004423B3" w:rsidSect="00996D2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D3ED1"/>
    <w:multiLevelType w:val="hybridMultilevel"/>
    <w:tmpl w:val="4CC4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27"/>
    <w:rsid w:val="00097550"/>
    <w:rsid w:val="004423B3"/>
    <w:rsid w:val="0099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</cp:lastModifiedBy>
  <cp:revision>2</cp:revision>
  <dcterms:created xsi:type="dcterms:W3CDTF">2018-10-15T11:51:00Z</dcterms:created>
  <dcterms:modified xsi:type="dcterms:W3CDTF">2018-10-15T11:51:00Z</dcterms:modified>
</cp:coreProperties>
</file>