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3A" w:rsidRDefault="00F15A3A"/>
    <w:p w:rsidR="00F4258D" w:rsidRDefault="00F4258D"/>
    <w:p w:rsidR="00F4258D" w:rsidRDefault="00F4258D"/>
    <w:p w:rsidR="00F4258D" w:rsidRDefault="00F4258D"/>
    <w:p w:rsidR="00F4258D" w:rsidRDefault="00F4258D"/>
    <w:p w:rsidR="00F4258D" w:rsidRDefault="00F4258D"/>
    <w:p w:rsidR="00F4258D" w:rsidRDefault="00F4258D"/>
    <w:p w:rsidR="00F4258D" w:rsidRDefault="00F4258D"/>
    <w:p w:rsidR="007E0E78" w:rsidRDefault="007E0E78"/>
    <w:p w:rsidR="00806057" w:rsidRDefault="00806057" w:rsidP="00F15A3A">
      <w:pPr>
        <w:ind w:left="5387"/>
        <w:rPr>
          <w:sz w:val="28"/>
          <w:szCs w:val="28"/>
        </w:rPr>
      </w:pPr>
      <w:r>
        <w:rPr>
          <w:sz w:val="28"/>
          <w:szCs w:val="28"/>
        </w:rPr>
        <w:t xml:space="preserve">Правительство </w:t>
      </w:r>
    </w:p>
    <w:p w:rsidR="00806057" w:rsidRDefault="00806057" w:rsidP="00F15A3A">
      <w:pPr>
        <w:ind w:left="5387"/>
        <w:rPr>
          <w:sz w:val="28"/>
          <w:szCs w:val="28"/>
        </w:rPr>
      </w:pPr>
      <w:r>
        <w:rPr>
          <w:sz w:val="28"/>
          <w:szCs w:val="28"/>
        </w:rPr>
        <w:t>Республики Башкортостан</w:t>
      </w:r>
    </w:p>
    <w:p w:rsidR="00806057" w:rsidRDefault="00806057" w:rsidP="00F15A3A">
      <w:pPr>
        <w:ind w:left="5387"/>
        <w:rPr>
          <w:sz w:val="28"/>
          <w:szCs w:val="28"/>
        </w:rPr>
      </w:pPr>
    </w:p>
    <w:p w:rsidR="009879F8" w:rsidRDefault="009879F8" w:rsidP="009879F8">
      <w:pPr>
        <w:ind w:left="5387"/>
        <w:rPr>
          <w:sz w:val="28"/>
          <w:szCs w:val="28"/>
        </w:rPr>
      </w:pPr>
      <w:r>
        <w:rPr>
          <w:sz w:val="28"/>
          <w:szCs w:val="28"/>
        </w:rPr>
        <w:t>Государственный комитет Республики Башкортостан по строительству и архитектуре</w:t>
      </w:r>
    </w:p>
    <w:p w:rsidR="00CF16BC" w:rsidRDefault="00CF16BC" w:rsidP="008E50B1">
      <w:pPr>
        <w:rPr>
          <w:sz w:val="28"/>
          <w:szCs w:val="28"/>
        </w:rPr>
      </w:pPr>
    </w:p>
    <w:p w:rsidR="00CF16BC" w:rsidRDefault="00CF16BC" w:rsidP="00CF16BC">
      <w:pPr>
        <w:ind w:left="5670"/>
        <w:rPr>
          <w:sz w:val="28"/>
          <w:szCs w:val="28"/>
        </w:rPr>
      </w:pPr>
    </w:p>
    <w:p w:rsidR="000B01FE" w:rsidRDefault="00984DB4" w:rsidP="00984DB4">
      <w:pPr>
        <w:jc w:val="center"/>
        <w:rPr>
          <w:sz w:val="28"/>
          <w:szCs w:val="28"/>
        </w:rPr>
      </w:pPr>
      <w:r w:rsidRPr="00984DB4">
        <w:rPr>
          <w:sz w:val="28"/>
          <w:szCs w:val="28"/>
        </w:rPr>
        <w:t>Заключение</w:t>
      </w:r>
      <w:r w:rsidR="000B01FE">
        <w:rPr>
          <w:sz w:val="28"/>
          <w:szCs w:val="28"/>
        </w:rPr>
        <w:t xml:space="preserve"> </w:t>
      </w:r>
    </w:p>
    <w:p w:rsidR="009324F6" w:rsidRDefault="000B01FE" w:rsidP="00984DB4">
      <w:pPr>
        <w:jc w:val="center"/>
        <w:rPr>
          <w:sz w:val="28"/>
          <w:szCs w:val="28"/>
        </w:rPr>
      </w:pPr>
      <w:r>
        <w:rPr>
          <w:sz w:val="28"/>
          <w:szCs w:val="28"/>
        </w:rPr>
        <w:t>об оценке регулирующего воздействия</w:t>
      </w:r>
    </w:p>
    <w:p w:rsidR="009879F8" w:rsidRPr="00984DB4" w:rsidRDefault="009879F8" w:rsidP="009879F8">
      <w:pPr>
        <w:rPr>
          <w:sz w:val="28"/>
          <w:szCs w:val="28"/>
        </w:rPr>
      </w:pPr>
    </w:p>
    <w:p w:rsidR="009879F8" w:rsidRDefault="009879F8" w:rsidP="009879F8">
      <w:pPr>
        <w:pStyle w:val="ConsPlusTitle"/>
        <w:widowControl/>
        <w:ind w:firstLine="708"/>
        <w:jc w:val="both"/>
        <w:rPr>
          <w:rFonts w:ascii="Times New Roman" w:hAnsi="Times New Roman" w:cs="Times New Roman"/>
          <w:b w:val="0"/>
          <w:bCs w:val="0"/>
          <w:sz w:val="28"/>
          <w:szCs w:val="28"/>
        </w:rPr>
      </w:pPr>
      <w:proofErr w:type="gramStart"/>
      <w:r w:rsidRPr="00CB4742">
        <w:rPr>
          <w:rFonts w:ascii="Times New Roman" w:hAnsi="Times New Roman" w:cs="Times New Roman"/>
          <w:b w:val="0"/>
          <w:bCs w:val="0"/>
          <w:sz w:val="28"/>
          <w:szCs w:val="28"/>
        </w:rPr>
        <w:t>Министерство экономического развития Республики Башкортостан</w:t>
      </w:r>
      <w:r w:rsidR="00AB3C35">
        <w:rPr>
          <w:rFonts w:ascii="Times New Roman" w:hAnsi="Times New Roman" w:cs="Times New Roman"/>
          <w:b w:val="0"/>
          <w:bCs w:val="0"/>
          <w:sz w:val="28"/>
          <w:szCs w:val="28"/>
        </w:rPr>
        <w:t xml:space="preserve"> (далее – Министерство)</w:t>
      </w:r>
      <w:r>
        <w:rPr>
          <w:rFonts w:ascii="Times New Roman" w:hAnsi="Times New Roman" w:cs="Times New Roman"/>
          <w:b w:val="0"/>
          <w:bCs w:val="0"/>
          <w:sz w:val="28"/>
          <w:szCs w:val="28"/>
        </w:rPr>
        <w:t>,</w:t>
      </w:r>
      <w:r w:rsidRPr="00CB474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рассмотрев в соответствии с Порядком проведения оценки регулирующего воздействия проектов нормативных правовых актов Республики Башкортостан, утвержденным постановлением Правительства Республики Башкортостан от 13 апреля 2015 года № 126, </w:t>
      </w:r>
      <w:r w:rsidRPr="00CB4742">
        <w:rPr>
          <w:rFonts w:ascii="Times New Roman" w:hAnsi="Times New Roman" w:cs="Times New Roman"/>
          <w:b w:val="0"/>
          <w:bCs w:val="0"/>
          <w:sz w:val="28"/>
          <w:szCs w:val="28"/>
        </w:rPr>
        <w:t xml:space="preserve">проект </w:t>
      </w:r>
      <w:r>
        <w:rPr>
          <w:rFonts w:ascii="Times New Roman" w:hAnsi="Times New Roman" w:cs="Times New Roman"/>
          <w:b w:val="0"/>
          <w:bCs w:val="0"/>
          <w:sz w:val="28"/>
          <w:szCs w:val="28"/>
        </w:rPr>
        <w:t>постановления Правительства Республики Башкортостан «</w:t>
      </w:r>
      <w:r w:rsidR="0051332E">
        <w:rPr>
          <w:rFonts w:ascii="Times New Roman" w:hAnsi="Times New Roman" w:cs="Times New Roman"/>
          <w:b w:val="0"/>
          <w:bCs w:val="0"/>
          <w:sz w:val="28"/>
          <w:szCs w:val="28"/>
        </w:rPr>
        <w:t>О проведении публичного технологического и ценового аудита крупных инвестиционных проектов с государственным участием Республики Башкортостан</w:t>
      </w:r>
      <w:r>
        <w:rPr>
          <w:rFonts w:ascii="Times New Roman" w:hAnsi="Times New Roman" w:cs="Times New Roman"/>
          <w:b w:val="0"/>
          <w:bCs w:val="0"/>
          <w:sz w:val="28"/>
          <w:szCs w:val="28"/>
        </w:rPr>
        <w:t>»</w:t>
      </w:r>
      <w:r w:rsidR="00AB3C3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(далее – Проект), разработанный Государственным комитетом Республики Башкортостан</w:t>
      </w:r>
      <w:proofErr w:type="gramEnd"/>
      <w:r>
        <w:rPr>
          <w:rFonts w:ascii="Times New Roman" w:hAnsi="Times New Roman" w:cs="Times New Roman"/>
          <w:b w:val="0"/>
          <w:bCs w:val="0"/>
          <w:sz w:val="28"/>
          <w:szCs w:val="28"/>
        </w:rPr>
        <w:t xml:space="preserve"> по строительству и архитектуре</w:t>
      </w:r>
      <w:r w:rsidR="00AB3C35">
        <w:rPr>
          <w:rFonts w:ascii="Times New Roman" w:hAnsi="Times New Roman" w:cs="Times New Roman"/>
          <w:b w:val="0"/>
          <w:bCs w:val="0"/>
          <w:sz w:val="28"/>
          <w:szCs w:val="28"/>
        </w:rPr>
        <w:t xml:space="preserve"> (далее – </w:t>
      </w:r>
      <w:r w:rsidR="00CF69DE">
        <w:rPr>
          <w:rFonts w:ascii="Times New Roman" w:hAnsi="Times New Roman" w:cs="Times New Roman"/>
          <w:b w:val="0"/>
          <w:bCs w:val="0"/>
          <w:sz w:val="28"/>
          <w:szCs w:val="28"/>
        </w:rPr>
        <w:t>Р</w:t>
      </w:r>
      <w:r w:rsidR="00AB3C35">
        <w:rPr>
          <w:rFonts w:ascii="Times New Roman" w:hAnsi="Times New Roman" w:cs="Times New Roman"/>
          <w:b w:val="0"/>
          <w:bCs w:val="0"/>
          <w:sz w:val="28"/>
          <w:szCs w:val="28"/>
        </w:rPr>
        <w:t>азработчик)</w:t>
      </w:r>
      <w:r>
        <w:rPr>
          <w:rFonts w:ascii="Times New Roman" w:hAnsi="Times New Roman" w:cs="Times New Roman"/>
          <w:b w:val="0"/>
          <w:bCs w:val="0"/>
          <w:sz w:val="28"/>
          <w:szCs w:val="28"/>
        </w:rPr>
        <w:t>, сообщает следующее.</w:t>
      </w:r>
    </w:p>
    <w:p w:rsidR="001E184A" w:rsidRDefault="001E184A" w:rsidP="003E01A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Регулирование </w:t>
      </w:r>
      <w:r w:rsidRPr="001E184A">
        <w:rPr>
          <w:rFonts w:ascii="Times New Roman" w:hAnsi="Times New Roman" w:cs="Times New Roman"/>
          <w:b w:val="0"/>
          <w:bCs w:val="0"/>
          <w:sz w:val="28"/>
          <w:szCs w:val="28"/>
        </w:rPr>
        <w:t>отношени</w:t>
      </w:r>
      <w:r>
        <w:rPr>
          <w:rFonts w:ascii="Times New Roman" w:hAnsi="Times New Roman" w:cs="Times New Roman"/>
          <w:b w:val="0"/>
          <w:bCs w:val="0"/>
          <w:sz w:val="28"/>
          <w:szCs w:val="28"/>
        </w:rPr>
        <w:t>й</w:t>
      </w:r>
      <w:r w:rsidRPr="001E184A">
        <w:rPr>
          <w:rFonts w:ascii="Times New Roman" w:hAnsi="Times New Roman" w:cs="Times New Roman"/>
          <w:b w:val="0"/>
          <w:bCs w:val="0"/>
          <w:sz w:val="28"/>
          <w:szCs w:val="28"/>
        </w:rPr>
        <w:t xml:space="preserve"> в области инвестиционной деятельности, </w:t>
      </w:r>
      <w:proofErr w:type="gramStart"/>
      <w:r w:rsidRPr="001E184A">
        <w:rPr>
          <w:rFonts w:ascii="Times New Roman" w:hAnsi="Times New Roman" w:cs="Times New Roman"/>
          <w:b w:val="0"/>
          <w:bCs w:val="0"/>
          <w:sz w:val="28"/>
          <w:szCs w:val="28"/>
        </w:rPr>
        <w:t xml:space="preserve">осуществляемой в форме капитальных вложений, </w:t>
      </w:r>
      <w:r>
        <w:rPr>
          <w:rFonts w:ascii="Times New Roman" w:hAnsi="Times New Roman" w:cs="Times New Roman"/>
          <w:b w:val="0"/>
          <w:bCs w:val="0"/>
          <w:sz w:val="28"/>
          <w:szCs w:val="28"/>
        </w:rPr>
        <w:t xml:space="preserve">в том числе </w:t>
      </w:r>
      <w:r w:rsidRPr="001E184A">
        <w:rPr>
          <w:rFonts w:ascii="Times New Roman" w:hAnsi="Times New Roman" w:cs="Times New Roman"/>
          <w:b w:val="0"/>
          <w:bCs w:val="0"/>
          <w:sz w:val="28"/>
          <w:szCs w:val="28"/>
        </w:rPr>
        <w:t>мер, услови</w:t>
      </w:r>
      <w:r>
        <w:rPr>
          <w:rFonts w:ascii="Times New Roman" w:hAnsi="Times New Roman" w:cs="Times New Roman"/>
          <w:b w:val="0"/>
          <w:bCs w:val="0"/>
          <w:sz w:val="28"/>
          <w:szCs w:val="28"/>
        </w:rPr>
        <w:t xml:space="preserve">й           </w:t>
      </w:r>
      <w:r w:rsidRPr="001E184A">
        <w:rPr>
          <w:rFonts w:ascii="Times New Roman" w:hAnsi="Times New Roman" w:cs="Times New Roman"/>
          <w:b w:val="0"/>
          <w:bCs w:val="0"/>
          <w:sz w:val="28"/>
          <w:szCs w:val="28"/>
        </w:rPr>
        <w:t xml:space="preserve"> и порядк</w:t>
      </w:r>
      <w:r>
        <w:rPr>
          <w:rFonts w:ascii="Times New Roman" w:hAnsi="Times New Roman" w:cs="Times New Roman"/>
          <w:b w:val="0"/>
          <w:bCs w:val="0"/>
          <w:sz w:val="28"/>
          <w:szCs w:val="28"/>
        </w:rPr>
        <w:t>а</w:t>
      </w:r>
      <w:r w:rsidRPr="001E184A">
        <w:rPr>
          <w:rFonts w:ascii="Times New Roman" w:hAnsi="Times New Roman" w:cs="Times New Roman"/>
          <w:b w:val="0"/>
          <w:bCs w:val="0"/>
          <w:sz w:val="28"/>
          <w:szCs w:val="28"/>
        </w:rPr>
        <w:t xml:space="preserve"> предоставления государственной поддержки инвестиционной деятельности, осуществляем</w:t>
      </w:r>
      <w:r>
        <w:rPr>
          <w:rFonts w:ascii="Times New Roman" w:hAnsi="Times New Roman" w:cs="Times New Roman"/>
          <w:b w:val="0"/>
          <w:bCs w:val="0"/>
          <w:sz w:val="28"/>
          <w:szCs w:val="28"/>
        </w:rPr>
        <w:t>ой в форме капитальных вложений</w:t>
      </w:r>
      <w:r w:rsidR="00E1541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Республике Башкортостан осуществляется в соответствии с </w:t>
      </w:r>
      <w:r w:rsidRPr="001E184A">
        <w:rPr>
          <w:rFonts w:ascii="Times New Roman" w:hAnsi="Times New Roman" w:cs="Times New Roman"/>
          <w:b w:val="0"/>
          <w:bCs w:val="0"/>
          <w:sz w:val="28"/>
          <w:szCs w:val="28"/>
        </w:rPr>
        <w:t>Законом Республики Башкортостан от 24 декабря 2010 года № 339-з «Об инвестиционной деятельности в Республике Башкортостан, осуществляемой в форме капитальных вложений»</w:t>
      </w:r>
      <w:r>
        <w:rPr>
          <w:rFonts w:ascii="Times New Roman" w:hAnsi="Times New Roman" w:cs="Times New Roman"/>
          <w:b w:val="0"/>
          <w:bCs w:val="0"/>
          <w:sz w:val="28"/>
          <w:szCs w:val="28"/>
        </w:rPr>
        <w:t xml:space="preserve"> (далее – Закон об инвестиционной деятельности).</w:t>
      </w:r>
      <w:proofErr w:type="gramEnd"/>
    </w:p>
    <w:p w:rsidR="001E184A" w:rsidRDefault="001E184A"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Указанным законом </w:t>
      </w:r>
      <w:r w:rsidR="008854B5">
        <w:rPr>
          <w:rFonts w:ascii="Times New Roman" w:hAnsi="Times New Roman" w:cs="Times New Roman"/>
          <w:b w:val="0"/>
          <w:bCs w:val="0"/>
          <w:sz w:val="28"/>
          <w:szCs w:val="28"/>
        </w:rPr>
        <w:t xml:space="preserve">предусмотрены различные </w:t>
      </w:r>
      <w:r w:rsidR="00680B97">
        <w:rPr>
          <w:rFonts w:ascii="Times New Roman" w:hAnsi="Times New Roman" w:cs="Times New Roman"/>
          <w:b w:val="0"/>
          <w:bCs w:val="0"/>
          <w:sz w:val="28"/>
          <w:szCs w:val="28"/>
        </w:rPr>
        <w:t>форм</w:t>
      </w:r>
      <w:r w:rsidR="008854B5">
        <w:rPr>
          <w:rFonts w:ascii="Times New Roman" w:hAnsi="Times New Roman" w:cs="Times New Roman"/>
          <w:b w:val="0"/>
          <w:bCs w:val="0"/>
          <w:sz w:val="28"/>
          <w:szCs w:val="28"/>
        </w:rPr>
        <w:t>ы</w:t>
      </w:r>
      <w:r w:rsidR="00680B97">
        <w:rPr>
          <w:rFonts w:ascii="Times New Roman" w:hAnsi="Times New Roman" w:cs="Times New Roman"/>
          <w:b w:val="0"/>
          <w:bCs w:val="0"/>
          <w:sz w:val="28"/>
          <w:szCs w:val="28"/>
        </w:rPr>
        <w:t xml:space="preserve"> и метод</w:t>
      </w:r>
      <w:r w:rsidR="008854B5">
        <w:rPr>
          <w:rFonts w:ascii="Times New Roman" w:hAnsi="Times New Roman" w:cs="Times New Roman"/>
          <w:b w:val="0"/>
          <w:bCs w:val="0"/>
          <w:sz w:val="28"/>
          <w:szCs w:val="28"/>
        </w:rPr>
        <w:t>ы</w:t>
      </w:r>
      <w:r w:rsidR="00680B97">
        <w:rPr>
          <w:rFonts w:ascii="Times New Roman" w:hAnsi="Times New Roman" w:cs="Times New Roman"/>
          <w:b w:val="0"/>
          <w:bCs w:val="0"/>
          <w:sz w:val="28"/>
          <w:szCs w:val="28"/>
        </w:rPr>
        <w:t xml:space="preserve"> регулирования инвестиционной деятельности,</w:t>
      </w:r>
      <w:r>
        <w:rPr>
          <w:rFonts w:ascii="Times New Roman" w:hAnsi="Times New Roman" w:cs="Times New Roman"/>
          <w:b w:val="0"/>
          <w:bCs w:val="0"/>
          <w:sz w:val="28"/>
          <w:szCs w:val="28"/>
        </w:rPr>
        <w:t xml:space="preserve"> </w:t>
      </w:r>
      <w:r w:rsidR="00051D0D">
        <w:rPr>
          <w:rFonts w:ascii="Times New Roman" w:hAnsi="Times New Roman" w:cs="Times New Roman"/>
          <w:b w:val="0"/>
          <w:bCs w:val="0"/>
          <w:sz w:val="28"/>
          <w:szCs w:val="28"/>
        </w:rPr>
        <w:t>в том числе</w:t>
      </w:r>
      <w:r>
        <w:rPr>
          <w:rFonts w:ascii="Times New Roman" w:hAnsi="Times New Roman" w:cs="Times New Roman"/>
          <w:b w:val="0"/>
          <w:bCs w:val="0"/>
          <w:sz w:val="28"/>
          <w:szCs w:val="28"/>
        </w:rPr>
        <w:t>:</w:t>
      </w:r>
    </w:p>
    <w:p w:rsidR="001E184A" w:rsidRPr="001E184A" w:rsidRDefault="001E184A"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w:t>
      </w:r>
      <w:r w:rsidRPr="001E184A">
        <w:rPr>
          <w:rFonts w:ascii="Times New Roman" w:hAnsi="Times New Roman" w:cs="Times New Roman"/>
          <w:b w:val="0"/>
          <w:bCs w:val="0"/>
          <w:sz w:val="28"/>
          <w:szCs w:val="28"/>
        </w:rPr>
        <w:t>разработка, утверждение и исполнение республиканских инвестиционных программ;</w:t>
      </w:r>
    </w:p>
    <w:p w:rsidR="001E184A" w:rsidRPr="001E184A" w:rsidRDefault="00680B97"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1E184A">
        <w:rPr>
          <w:rFonts w:ascii="Times New Roman" w:hAnsi="Times New Roman" w:cs="Times New Roman"/>
          <w:b w:val="0"/>
          <w:bCs w:val="0"/>
          <w:sz w:val="28"/>
          <w:szCs w:val="28"/>
        </w:rPr>
        <w:t> </w:t>
      </w:r>
      <w:r w:rsidR="001E184A" w:rsidRPr="001E184A">
        <w:rPr>
          <w:rFonts w:ascii="Times New Roman" w:hAnsi="Times New Roman" w:cs="Times New Roman"/>
          <w:b w:val="0"/>
          <w:bCs w:val="0"/>
          <w:sz w:val="28"/>
          <w:szCs w:val="28"/>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Республики Башкортостан, финансируемых за счет средств бюджета Республики Башкортостан;</w:t>
      </w:r>
    </w:p>
    <w:p w:rsidR="001E184A" w:rsidRPr="001E184A" w:rsidRDefault="00680B97"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1E184A">
        <w:rPr>
          <w:rFonts w:ascii="Times New Roman" w:hAnsi="Times New Roman" w:cs="Times New Roman"/>
          <w:b w:val="0"/>
          <w:bCs w:val="0"/>
          <w:sz w:val="28"/>
          <w:szCs w:val="28"/>
        </w:rPr>
        <w:t> </w:t>
      </w:r>
      <w:r w:rsidR="001E184A" w:rsidRPr="001E184A">
        <w:rPr>
          <w:rFonts w:ascii="Times New Roman" w:hAnsi="Times New Roman" w:cs="Times New Roman"/>
          <w:b w:val="0"/>
          <w:bCs w:val="0"/>
          <w:sz w:val="28"/>
          <w:szCs w:val="28"/>
        </w:rPr>
        <w:t xml:space="preserve">проведение экспертизы инвестиционных проектов в соответствии </w:t>
      </w:r>
      <w:r w:rsidR="00E1541C">
        <w:rPr>
          <w:rFonts w:ascii="Times New Roman" w:hAnsi="Times New Roman" w:cs="Times New Roman"/>
          <w:b w:val="0"/>
          <w:bCs w:val="0"/>
          <w:sz w:val="28"/>
          <w:szCs w:val="28"/>
        </w:rPr>
        <w:t xml:space="preserve">                   </w:t>
      </w:r>
      <w:r w:rsidR="001E184A" w:rsidRPr="001E184A">
        <w:rPr>
          <w:rFonts w:ascii="Times New Roman" w:hAnsi="Times New Roman" w:cs="Times New Roman"/>
          <w:b w:val="0"/>
          <w:bCs w:val="0"/>
          <w:sz w:val="28"/>
          <w:szCs w:val="28"/>
        </w:rPr>
        <w:t>с законодательством;</w:t>
      </w:r>
    </w:p>
    <w:p w:rsidR="001E184A" w:rsidRPr="001E184A" w:rsidRDefault="00680B97"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1E184A">
        <w:rPr>
          <w:rFonts w:ascii="Times New Roman" w:hAnsi="Times New Roman" w:cs="Times New Roman"/>
          <w:b w:val="0"/>
          <w:bCs w:val="0"/>
          <w:sz w:val="28"/>
          <w:szCs w:val="28"/>
        </w:rPr>
        <w:t> </w:t>
      </w:r>
      <w:r w:rsidR="001E184A" w:rsidRPr="001E184A">
        <w:rPr>
          <w:rFonts w:ascii="Times New Roman" w:hAnsi="Times New Roman" w:cs="Times New Roman"/>
          <w:b w:val="0"/>
          <w:bCs w:val="0"/>
          <w:sz w:val="28"/>
          <w:szCs w:val="28"/>
        </w:rPr>
        <w:t>предоставление льгот по налогам и сборам, инвестиционного налогового кредита, изменение сроков уплаты налогов;</w:t>
      </w:r>
    </w:p>
    <w:p w:rsidR="001E184A" w:rsidRPr="001E184A" w:rsidRDefault="00680B97"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w:t>
      </w:r>
      <w:r w:rsidR="001E184A" w:rsidRPr="001E184A">
        <w:rPr>
          <w:rFonts w:ascii="Times New Roman" w:hAnsi="Times New Roman" w:cs="Times New Roman"/>
          <w:b w:val="0"/>
          <w:bCs w:val="0"/>
          <w:sz w:val="28"/>
          <w:szCs w:val="28"/>
        </w:rPr>
        <w:t>использование имущества, находящегося в государственной собственности Республики Башкортостан, в качестве предмета залога;</w:t>
      </w:r>
    </w:p>
    <w:p w:rsidR="001E184A" w:rsidRDefault="00680B97" w:rsidP="001E184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w:t>
      </w:r>
      <w:r w:rsidR="001E184A" w:rsidRPr="001E184A">
        <w:rPr>
          <w:rFonts w:ascii="Times New Roman" w:hAnsi="Times New Roman" w:cs="Times New Roman"/>
          <w:b w:val="0"/>
          <w:bCs w:val="0"/>
          <w:sz w:val="28"/>
          <w:szCs w:val="28"/>
        </w:rPr>
        <w:t>предоставление концессий инвесторам по итогам торгов (аукционов и конкурсов) в соответствии с законодательством Российской Федерации.</w:t>
      </w:r>
    </w:p>
    <w:p w:rsidR="00680B97" w:rsidRPr="001E184A" w:rsidRDefault="008854B5" w:rsidP="001E184A">
      <w:pPr>
        <w:pStyle w:val="ConsPlusTitle"/>
        <w:ind w:firstLine="709"/>
        <w:jc w:val="both"/>
        <w:rPr>
          <w:rFonts w:ascii="Times New Roman" w:hAnsi="Times New Roman" w:cs="Times New Roman"/>
          <w:b w:val="0"/>
          <w:bCs w:val="0"/>
          <w:sz w:val="28"/>
          <w:szCs w:val="28"/>
        </w:rPr>
      </w:pPr>
      <w:r w:rsidRPr="008854B5">
        <w:rPr>
          <w:rFonts w:ascii="Times New Roman" w:hAnsi="Times New Roman" w:cs="Times New Roman"/>
          <w:b w:val="0"/>
          <w:bCs w:val="0"/>
          <w:sz w:val="28"/>
          <w:szCs w:val="28"/>
        </w:rPr>
        <w:t xml:space="preserve">Приоритетные инвестиционные проекты, прошедшие отбор </w:t>
      </w:r>
      <w:r w:rsidR="00E1541C">
        <w:rPr>
          <w:rFonts w:ascii="Times New Roman" w:hAnsi="Times New Roman" w:cs="Times New Roman"/>
          <w:b w:val="0"/>
          <w:bCs w:val="0"/>
          <w:sz w:val="28"/>
          <w:szCs w:val="28"/>
        </w:rPr>
        <w:t xml:space="preserve">                                    </w:t>
      </w:r>
      <w:r w:rsidRPr="008854B5">
        <w:rPr>
          <w:rFonts w:ascii="Times New Roman" w:hAnsi="Times New Roman" w:cs="Times New Roman"/>
          <w:b w:val="0"/>
          <w:bCs w:val="0"/>
          <w:sz w:val="28"/>
          <w:szCs w:val="28"/>
        </w:rPr>
        <w:t>и получившие государственную поддержку Республики Башкортостан, образуют Реестр приоритетных инвестиционных проектов Республики Башкортостан</w:t>
      </w:r>
      <w:r>
        <w:rPr>
          <w:rFonts w:ascii="Times New Roman" w:hAnsi="Times New Roman" w:cs="Times New Roman"/>
          <w:b w:val="0"/>
          <w:bCs w:val="0"/>
          <w:sz w:val="28"/>
          <w:szCs w:val="28"/>
        </w:rPr>
        <w:t>.</w:t>
      </w:r>
    </w:p>
    <w:p w:rsidR="004D1F0F" w:rsidRDefault="00D737E1" w:rsidP="003E01A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настоящее время </w:t>
      </w:r>
      <w:r w:rsidR="00254ABD">
        <w:rPr>
          <w:rFonts w:ascii="Times New Roman" w:hAnsi="Times New Roman" w:cs="Times New Roman"/>
          <w:b w:val="0"/>
          <w:bCs w:val="0"/>
          <w:sz w:val="28"/>
          <w:szCs w:val="28"/>
        </w:rPr>
        <w:t xml:space="preserve">на территории Республики Башкортостан </w:t>
      </w:r>
      <w:r w:rsidR="001820E9">
        <w:rPr>
          <w:rFonts w:ascii="Times New Roman" w:hAnsi="Times New Roman" w:cs="Times New Roman"/>
          <w:b w:val="0"/>
          <w:bCs w:val="0"/>
          <w:sz w:val="28"/>
          <w:szCs w:val="28"/>
        </w:rPr>
        <w:t xml:space="preserve">осуществляется реализация 43 приоритетных инвестиционных проектов с общим объемом инвестиций 248 млрд. 337,5 млн. рублей, получающих государственную поддержку. </w:t>
      </w:r>
    </w:p>
    <w:p w:rsidR="001820E9" w:rsidRDefault="001820E9" w:rsidP="00E1541C">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Кроме того, в Перечень приоритетных инвестиционных проектов Республики Башкортостан</w:t>
      </w:r>
      <w:r w:rsidR="00E1541C">
        <w:rPr>
          <w:rFonts w:ascii="Times New Roman" w:hAnsi="Times New Roman" w:cs="Times New Roman"/>
          <w:b w:val="0"/>
          <w:bCs w:val="0"/>
          <w:sz w:val="28"/>
          <w:szCs w:val="28"/>
        </w:rPr>
        <w:t xml:space="preserve"> включено 35 проектов с общим объемом инвестиций 145 млрд. 603,5 млн. рублей, име</w:t>
      </w:r>
      <w:r>
        <w:rPr>
          <w:rFonts w:ascii="Times New Roman" w:hAnsi="Times New Roman" w:cs="Times New Roman"/>
          <w:b w:val="0"/>
          <w:bCs w:val="0"/>
          <w:sz w:val="28"/>
          <w:szCs w:val="28"/>
        </w:rPr>
        <w:t>ющих возможность претендовать на оказание государственной поддержки</w:t>
      </w:r>
      <w:r w:rsidR="00B30662">
        <w:rPr>
          <w:rFonts w:ascii="Times New Roman" w:hAnsi="Times New Roman" w:cs="Times New Roman"/>
          <w:b w:val="0"/>
          <w:bCs w:val="0"/>
          <w:sz w:val="28"/>
          <w:szCs w:val="28"/>
        </w:rPr>
        <w:t>.</w:t>
      </w:r>
    </w:p>
    <w:p w:rsidR="004D1F0F" w:rsidRDefault="004D1F0F" w:rsidP="004D1F0F">
      <w:pPr>
        <w:pStyle w:val="ConsPlusTitle"/>
        <w:ind w:firstLine="709"/>
        <w:jc w:val="both"/>
        <w:rPr>
          <w:rFonts w:ascii="Times New Roman" w:hAnsi="Times New Roman" w:cs="Times New Roman"/>
          <w:b w:val="0"/>
          <w:bCs w:val="0"/>
          <w:sz w:val="28"/>
          <w:szCs w:val="28"/>
        </w:rPr>
      </w:pPr>
      <w:r w:rsidRPr="004D1F0F">
        <w:rPr>
          <w:rFonts w:ascii="Times New Roman" w:hAnsi="Times New Roman" w:cs="Times New Roman"/>
          <w:b w:val="0"/>
          <w:bCs w:val="0"/>
          <w:sz w:val="28"/>
          <w:szCs w:val="28"/>
        </w:rPr>
        <w:t>Закон</w:t>
      </w:r>
      <w:r>
        <w:rPr>
          <w:rFonts w:ascii="Times New Roman" w:hAnsi="Times New Roman" w:cs="Times New Roman"/>
          <w:b w:val="0"/>
          <w:bCs w:val="0"/>
          <w:sz w:val="28"/>
          <w:szCs w:val="28"/>
        </w:rPr>
        <w:t>ом</w:t>
      </w:r>
      <w:r w:rsidRPr="004D1F0F">
        <w:rPr>
          <w:rFonts w:ascii="Times New Roman" w:hAnsi="Times New Roman" w:cs="Times New Roman"/>
          <w:b w:val="0"/>
          <w:bCs w:val="0"/>
          <w:sz w:val="28"/>
          <w:szCs w:val="28"/>
        </w:rPr>
        <w:t xml:space="preserve"> Республики Башкортостан от </w:t>
      </w:r>
      <w:r>
        <w:rPr>
          <w:rFonts w:ascii="Times New Roman" w:hAnsi="Times New Roman" w:cs="Times New Roman"/>
          <w:b w:val="0"/>
          <w:bCs w:val="0"/>
          <w:sz w:val="28"/>
          <w:szCs w:val="28"/>
        </w:rPr>
        <w:t xml:space="preserve">1 июля </w:t>
      </w:r>
      <w:r w:rsidRPr="004D1F0F">
        <w:rPr>
          <w:rFonts w:ascii="Times New Roman" w:hAnsi="Times New Roman" w:cs="Times New Roman"/>
          <w:b w:val="0"/>
          <w:bCs w:val="0"/>
          <w:sz w:val="28"/>
          <w:szCs w:val="28"/>
        </w:rPr>
        <w:t xml:space="preserve">2013 </w:t>
      </w:r>
      <w:r>
        <w:rPr>
          <w:rFonts w:ascii="Times New Roman" w:hAnsi="Times New Roman" w:cs="Times New Roman"/>
          <w:b w:val="0"/>
          <w:bCs w:val="0"/>
          <w:sz w:val="28"/>
          <w:szCs w:val="28"/>
        </w:rPr>
        <w:t>года                            №</w:t>
      </w:r>
      <w:r w:rsidRPr="004D1F0F">
        <w:rPr>
          <w:rFonts w:ascii="Times New Roman" w:hAnsi="Times New Roman" w:cs="Times New Roman"/>
          <w:b w:val="0"/>
          <w:bCs w:val="0"/>
          <w:sz w:val="28"/>
          <w:szCs w:val="28"/>
        </w:rPr>
        <w:t xml:space="preserve"> 701-з</w:t>
      </w:r>
      <w:r>
        <w:rPr>
          <w:rFonts w:ascii="Times New Roman" w:hAnsi="Times New Roman" w:cs="Times New Roman"/>
          <w:b w:val="0"/>
          <w:bCs w:val="0"/>
          <w:sz w:val="28"/>
          <w:szCs w:val="28"/>
        </w:rPr>
        <w:t xml:space="preserve"> «</w:t>
      </w:r>
      <w:r w:rsidRPr="004D1F0F">
        <w:rPr>
          <w:rFonts w:ascii="Times New Roman" w:hAnsi="Times New Roman" w:cs="Times New Roman"/>
          <w:b w:val="0"/>
          <w:bCs w:val="0"/>
          <w:sz w:val="28"/>
          <w:szCs w:val="28"/>
        </w:rPr>
        <w:t>Об Инвестиционном фонде Республики Башкортостан</w:t>
      </w:r>
      <w:r>
        <w:rPr>
          <w:rFonts w:ascii="Times New Roman" w:hAnsi="Times New Roman" w:cs="Times New Roman"/>
          <w:b w:val="0"/>
          <w:bCs w:val="0"/>
          <w:sz w:val="28"/>
          <w:szCs w:val="28"/>
        </w:rPr>
        <w:t xml:space="preserve">» предусмотрено </w:t>
      </w:r>
      <w:r w:rsidR="00B30662">
        <w:rPr>
          <w:rFonts w:ascii="Times New Roman" w:hAnsi="Times New Roman" w:cs="Times New Roman"/>
          <w:b w:val="0"/>
          <w:bCs w:val="0"/>
          <w:sz w:val="28"/>
          <w:szCs w:val="28"/>
        </w:rPr>
        <w:t>пред</w:t>
      </w:r>
      <w:r w:rsidR="00E1541C">
        <w:rPr>
          <w:rFonts w:ascii="Times New Roman" w:hAnsi="Times New Roman" w:cs="Times New Roman"/>
          <w:b w:val="0"/>
          <w:bCs w:val="0"/>
          <w:sz w:val="28"/>
          <w:szCs w:val="28"/>
        </w:rPr>
        <w:t>о</w:t>
      </w:r>
      <w:r w:rsidR="00B30662">
        <w:rPr>
          <w:rFonts w:ascii="Times New Roman" w:hAnsi="Times New Roman" w:cs="Times New Roman"/>
          <w:b w:val="0"/>
          <w:bCs w:val="0"/>
          <w:sz w:val="28"/>
          <w:szCs w:val="28"/>
        </w:rPr>
        <w:t xml:space="preserve">ставление </w:t>
      </w:r>
      <w:r w:rsidR="00B30662" w:rsidRPr="00B30662">
        <w:rPr>
          <w:rFonts w:ascii="Times New Roman" w:hAnsi="Times New Roman" w:cs="Times New Roman"/>
          <w:b w:val="0"/>
          <w:bCs w:val="0"/>
          <w:sz w:val="28"/>
          <w:szCs w:val="28"/>
        </w:rPr>
        <w:t xml:space="preserve">бюджетных инвестиций </w:t>
      </w:r>
      <w:r w:rsidR="00E1541C">
        <w:rPr>
          <w:rFonts w:ascii="Times New Roman" w:hAnsi="Times New Roman" w:cs="Times New Roman"/>
          <w:b w:val="0"/>
          <w:bCs w:val="0"/>
          <w:sz w:val="28"/>
          <w:szCs w:val="28"/>
        </w:rPr>
        <w:t>на</w:t>
      </w:r>
      <w:r w:rsidR="00B30662" w:rsidRPr="00B30662">
        <w:rPr>
          <w:rFonts w:ascii="Times New Roman" w:hAnsi="Times New Roman" w:cs="Times New Roman"/>
          <w:b w:val="0"/>
          <w:bCs w:val="0"/>
          <w:sz w:val="28"/>
          <w:szCs w:val="28"/>
        </w:rPr>
        <w:t xml:space="preserve"> объекты капитального строительства государственной собственности Республики Башкортостан,</w:t>
      </w:r>
      <w:r w:rsidR="00B30662">
        <w:rPr>
          <w:rFonts w:ascii="Times New Roman" w:hAnsi="Times New Roman" w:cs="Times New Roman"/>
          <w:b w:val="0"/>
          <w:bCs w:val="0"/>
          <w:sz w:val="28"/>
          <w:szCs w:val="28"/>
        </w:rPr>
        <w:t xml:space="preserve"> реализуемые</w:t>
      </w:r>
      <w:r w:rsidR="00B30662" w:rsidRPr="00B30662">
        <w:rPr>
          <w:rFonts w:ascii="Times New Roman" w:hAnsi="Times New Roman" w:cs="Times New Roman"/>
          <w:b w:val="0"/>
          <w:bCs w:val="0"/>
          <w:sz w:val="28"/>
          <w:szCs w:val="28"/>
        </w:rPr>
        <w:t xml:space="preserve"> на принципах государственно-частного партнерства</w:t>
      </w:r>
      <w:r w:rsidR="00B30662">
        <w:rPr>
          <w:rFonts w:ascii="Times New Roman" w:hAnsi="Times New Roman" w:cs="Times New Roman"/>
          <w:b w:val="0"/>
          <w:bCs w:val="0"/>
          <w:sz w:val="28"/>
          <w:szCs w:val="28"/>
        </w:rPr>
        <w:t>.</w:t>
      </w:r>
    </w:p>
    <w:p w:rsidR="00B30662" w:rsidRDefault="00B30662" w:rsidP="004D1F0F">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Таким образом, ре</w:t>
      </w:r>
      <w:r w:rsidRPr="00B30662">
        <w:rPr>
          <w:rFonts w:ascii="Times New Roman" w:hAnsi="Times New Roman" w:cs="Times New Roman"/>
          <w:b w:val="0"/>
          <w:bCs w:val="0"/>
          <w:sz w:val="28"/>
          <w:szCs w:val="28"/>
        </w:rPr>
        <w:t xml:space="preserve">ализация инвестиционных проектов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w:t>
      </w:r>
      <w:r>
        <w:rPr>
          <w:rFonts w:ascii="Times New Roman" w:hAnsi="Times New Roman" w:cs="Times New Roman"/>
          <w:b w:val="0"/>
          <w:bCs w:val="0"/>
          <w:sz w:val="28"/>
          <w:szCs w:val="28"/>
        </w:rPr>
        <w:t xml:space="preserve">бюджета </w:t>
      </w:r>
      <w:r w:rsidR="00E1541C">
        <w:rPr>
          <w:rFonts w:ascii="Times New Roman" w:hAnsi="Times New Roman" w:cs="Times New Roman"/>
          <w:b w:val="0"/>
          <w:bCs w:val="0"/>
          <w:sz w:val="28"/>
          <w:szCs w:val="28"/>
        </w:rPr>
        <w:t>Р</w:t>
      </w:r>
      <w:r>
        <w:rPr>
          <w:rFonts w:ascii="Times New Roman" w:hAnsi="Times New Roman" w:cs="Times New Roman"/>
          <w:b w:val="0"/>
          <w:bCs w:val="0"/>
          <w:sz w:val="28"/>
          <w:szCs w:val="28"/>
        </w:rPr>
        <w:t xml:space="preserve">еспублики Башкортостан (далее </w:t>
      </w:r>
      <w:r w:rsidR="00AC3E17">
        <w:rPr>
          <w:rFonts w:ascii="Times New Roman" w:hAnsi="Times New Roman" w:cs="Times New Roman"/>
          <w:b w:val="0"/>
          <w:bCs w:val="0"/>
          <w:sz w:val="28"/>
          <w:szCs w:val="28"/>
        </w:rPr>
        <w:t xml:space="preserve">соответственно </w:t>
      </w:r>
      <w:r>
        <w:rPr>
          <w:rFonts w:ascii="Times New Roman" w:hAnsi="Times New Roman" w:cs="Times New Roman"/>
          <w:b w:val="0"/>
          <w:bCs w:val="0"/>
          <w:sz w:val="28"/>
          <w:szCs w:val="28"/>
        </w:rPr>
        <w:t>– республиканский бюджет</w:t>
      </w:r>
      <w:r w:rsidR="00AC3E17">
        <w:rPr>
          <w:rFonts w:ascii="Times New Roman" w:hAnsi="Times New Roman" w:cs="Times New Roman"/>
          <w:b w:val="0"/>
          <w:bCs w:val="0"/>
          <w:sz w:val="28"/>
          <w:szCs w:val="28"/>
        </w:rPr>
        <w:t>, инвестиционный проект)</w:t>
      </w:r>
      <w:r w:rsidRPr="00B30662">
        <w:rPr>
          <w:rFonts w:ascii="Times New Roman" w:hAnsi="Times New Roman" w:cs="Times New Roman"/>
          <w:b w:val="0"/>
          <w:bCs w:val="0"/>
          <w:sz w:val="28"/>
          <w:szCs w:val="28"/>
        </w:rPr>
        <w:t xml:space="preserve">, требует повышенного </w:t>
      </w:r>
      <w:proofErr w:type="gramStart"/>
      <w:r w:rsidRPr="00B30662">
        <w:rPr>
          <w:rFonts w:ascii="Times New Roman" w:hAnsi="Times New Roman" w:cs="Times New Roman"/>
          <w:b w:val="0"/>
          <w:bCs w:val="0"/>
          <w:sz w:val="28"/>
          <w:szCs w:val="28"/>
        </w:rPr>
        <w:t>контроля за</w:t>
      </w:r>
      <w:proofErr w:type="gramEnd"/>
      <w:r w:rsidRPr="00B30662">
        <w:rPr>
          <w:rFonts w:ascii="Times New Roman" w:hAnsi="Times New Roman" w:cs="Times New Roman"/>
          <w:b w:val="0"/>
          <w:bCs w:val="0"/>
          <w:sz w:val="28"/>
          <w:szCs w:val="28"/>
        </w:rPr>
        <w:t xml:space="preserve"> эффективностью использования средств</w:t>
      </w:r>
      <w:r w:rsidR="00AC3E17">
        <w:rPr>
          <w:rFonts w:ascii="Times New Roman" w:hAnsi="Times New Roman" w:cs="Times New Roman"/>
          <w:b w:val="0"/>
          <w:bCs w:val="0"/>
          <w:sz w:val="28"/>
          <w:szCs w:val="28"/>
        </w:rPr>
        <w:t xml:space="preserve"> республиканского бюджета</w:t>
      </w:r>
      <w:r w:rsidRPr="00B30662">
        <w:rPr>
          <w:rFonts w:ascii="Times New Roman" w:hAnsi="Times New Roman" w:cs="Times New Roman"/>
          <w:b w:val="0"/>
          <w:bCs w:val="0"/>
          <w:sz w:val="28"/>
          <w:szCs w:val="28"/>
        </w:rPr>
        <w:t>, срок</w:t>
      </w:r>
      <w:r w:rsidR="00E1541C">
        <w:rPr>
          <w:rFonts w:ascii="Times New Roman" w:hAnsi="Times New Roman" w:cs="Times New Roman"/>
          <w:b w:val="0"/>
          <w:bCs w:val="0"/>
          <w:sz w:val="28"/>
          <w:szCs w:val="28"/>
        </w:rPr>
        <w:t>ами</w:t>
      </w:r>
      <w:r w:rsidRPr="00B30662">
        <w:rPr>
          <w:rFonts w:ascii="Times New Roman" w:hAnsi="Times New Roman" w:cs="Times New Roman"/>
          <w:b w:val="0"/>
          <w:bCs w:val="0"/>
          <w:sz w:val="28"/>
          <w:szCs w:val="28"/>
        </w:rPr>
        <w:t xml:space="preserve"> строительства.</w:t>
      </w:r>
    </w:p>
    <w:p w:rsidR="00CF5DEB" w:rsidRDefault="008A24D8" w:rsidP="00CF5DEB">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настоящее время </w:t>
      </w:r>
      <w:r w:rsidR="00CF5DEB">
        <w:rPr>
          <w:rFonts w:ascii="Times New Roman" w:hAnsi="Times New Roman" w:cs="Times New Roman"/>
          <w:b w:val="0"/>
          <w:bCs w:val="0"/>
          <w:sz w:val="28"/>
          <w:szCs w:val="28"/>
        </w:rPr>
        <w:t>проверка</w:t>
      </w:r>
      <w:r w:rsidR="00CF5DEB" w:rsidRPr="00CF5DEB">
        <w:rPr>
          <w:rFonts w:ascii="Times New Roman" w:hAnsi="Times New Roman" w:cs="Times New Roman"/>
          <w:b w:val="0"/>
          <w:bCs w:val="0"/>
          <w:sz w:val="28"/>
          <w:szCs w:val="28"/>
        </w:rPr>
        <w:t xml:space="preserve"> эффективности инвестиционных проектов, финансируемых полностью или частично за счет средств </w:t>
      </w:r>
      <w:r w:rsidR="00CF5DEB">
        <w:rPr>
          <w:rFonts w:ascii="Times New Roman" w:hAnsi="Times New Roman" w:cs="Times New Roman"/>
          <w:b w:val="0"/>
          <w:bCs w:val="0"/>
          <w:sz w:val="28"/>
          <w:szCs w:val="28"/>
        </w:rPr>
        <w:t>республиканского бюджета</w:t>
      </w:r>
      <w:r w:rsidR="00CF5DEB" w:rsidRPr="00CF5DEB">
        <w:rPr>
          <w:rFonts w:ascii="Times New Roman" w:hAnsi="Times New Roman" w:cs="Times New Roman"/>
          <w:b w:val="0"/>
          <w:bCs w:val="0"/>
          <w:sz w:val="28"/>
          <w:szCs w:val="28"/>
        </w:rPr>
        <w:t>, и достоверности их сметной стоимости</w:t>
      </w:r>
      <w:r w:rsidR="00CF5DEB">
        <w:rPr>
          <w:rFonts w:ascii="Times New Roman" w:hAnsi="Times New Roman" w:cs="Times New Roman"/>
          <w:b w:val="0"/>
          <w:bCs w:val="0"/>
          <w:sz w:val="28"/>
          <w:szCs w:val="28"/>
        </w:rPr>
        <w:t xml:space="preserve">                       (далее – проверка эффективности) осуществляется в ра</w:t>
      </w:r>
      <w:r w:rsidR="00E1541C">
        <w:rPr>
          <w:rFonts w:ascii="Times New Roman" w:hAnsi="Times New Roman" w:cs="Times New Roman"/>
          <w:b w:val="0"/>
          <w:bCs w:val="0"/>
          <w:sz w:val="28"/>
          <w:szCs w:val="28"/>
        </w:rPr>
        <w:t>м</w:t>
      </w:r>
      <w:r w:rsidR="00CF5DEB">
        <w:rPr>
          <w:rFonts w:ascii="Times New Roman" w:hAnsi="Times New Roman" w:cs="Times New Roman"/>
          <w:b w:val="0"/>
          <w:bCs w:val="0"/>
          <w:sz w:val="28"/>
          <w:szCs w:val="28"/>
        </w:rPr>
        <w:t xml:space="preserve">ках постановления Правительства Республики Башкортостан от </w:t>
      </w:r>
      <w:r w:rsidR="00CF5DEB" w:rsidRPr="00CF5DEB">
        <w:rPr>
          <w:rFonts w:ascii="Times New Roman" w:hAnsi="Times New Roman" w:cs="Times New Roman"/>
          <w:b w:val="0"/>
          <w:bCs w:val="0"/>
          <w:sz w:val="28"/>
          <w:szCs w:val="28"/>
        </w:rPr>
        <w:t>4 июля 2008 г</w:t>
      </w:r>
      <w:r w:rsidR="00CF5DEB">
        <w:rPr>
          <w:rFonts w:ascii="Times New Roman" w:hAnsi="Times New Roman" w:cs="Times New Roman"/>
          <w:b w:val="0"/>
          <w:bCs w:val="0"/>
          <w:sz w:val="28"/>
          <w:szCs w:val="28"/>
        </w:rPr>
        <w:t>ода</w:t>
      </w:r>
      <w:r w:rsidR="00CF5DEB" w:rsidRPr="00CF5DEB">
        <w:rPr>
          <w:rFonts w:ascii="Times New Roman" w:hAnsi="Times New Roman" w:cs="Times New Roman"/>
          <w:b w:val="0"/>
          <w:bCs w:val="0"/>
          <w:sz w:val="28"/>
          <w:szCs w:val="28"/>
        </w:rPr>
        <w:t xml:space="preserve"> </w:t>
      </w:r>
      <w:r w:rsidR="00CF5DEB">
        <w:rPr>
          <w:rFonts w:ascii="Times New Roman" w:hAnsi="Times New Roman" w:cs="Times New Roman"/>
          <w:b w:val="0"/>
          <w:bCs w:val="0"/>
          <w:sz w:val="28"/>
          <w:szCs w:val="28"/>
        </w:rPr>
        <w:t xml:space="preserve">№ </w:t>
      </w:r>
      <w:r w:rsidR="00CF5DEB" w:rsidRPr="00CF5DEB">
        <w:rPr>
          <w:rFonts w:ascii="Times New Roman" w:hAnsi="Times New Roman" w:cs="Times New Roman"/>
          <w:b w:val="0"/>
          <w:bCs w:val="0"/>
          <w:sz w:val="28"/>
          <w:szCs w:val="28"/>
        </w:rPr>
        <w:t>233</w:t>
      </w:r>
      <w:r w:rsidR="00CF5DEB">
        <w:rPr>
          <w:rFonts w:ascii="Times New Roman" w:hAnsi="Times New Roman" w:cs="Times New Roman"/>
          <w:b w:val="0"/>
          <w:bCs w:val="0"/>
          <w:sz w:val="28"/>
          <w:szCs w:val="28"/>
        </w:rPr>
        <w:t xml:space="preserve"> </w:t>
      </w:r>
      <w:r w:rsidR="00AC3E17">
        <w:rPr>
          <w:rFonts w:ascii="Times New Roman" w:hAnsi="Times New Roman" w:cs="Times New Roman"/>
          <w:b w:val="0"/>
          <w:bCs w:val="0"/>
          <w:sz w:val="28"/>
          <w:szCs w:val="28"/>
        </w:rPr>
        <w:t xml:space="preserve">                    </w:t>
      </w:r>
      <w:r w:rsidR="00CF5DEB">
        <w:rPr>
          <w:rFonts w:ascii="Times New Roman" w:hAnsi="Times New Roman" w:cs="Times New Roman"/>
          <w:b w:val="0"/>
          <w:bCs w:val="0"/>
          <w:sz w:val="28"/>
          <w:szCs w:val="28"/>
        </w:rPr>
        <w:t xml:space="preserve">«Об </w:t>
      </w:r>
      <w:r w:rsidR="00CF5DEB" w:rsidRPr="00CF5DEB">
        <w:rPr>
          <w:rFonts w:ascii="Times New Roman" w:hAnsi="Times New Roman" w:cs="Times New Roman"/>
          <w:b w:val="0"/>
          <w:bCs w:val="0"/>
          <w:sz w:val="28"/>
          <w:szCs w:val="28"/>
        </w:rPr>
        <w:t>оценк</w:t>
      </w:r>
      <w:r w:rsidR="00CF5DEB">
        <w:rPr>
          <w:rFonts w:ascii="Times New Roman" w:hAnsi="Times New Roman" w:cs="Times New Roman"/>
          <w:b w:val="0"/>
          <w:bCs w:val="0"/>
          <w:sz w:val="28"/>
          <w:szCs w:val="28"/>
        </w:rPr>
        <w:t>е</w:t>
      </w:r>
      <w:r w:rsidR="00CF5DEB" w:rsidRPr="00CF5DEB">
        <w:rPr>
          <w:rFonts w:ascii="Times New Roman" w:hAnsi="Times New Roman" w:cs="Times New Roman"/>
          <w:b w:val="0"/>
          <w:bCs w:val="0"/>
          <w:sz w:val="28"/>
          <w:szCs w:val="28"/>
        </w:rPr>
        <w:t xml:space="preserve"> эффективности инвестиционных проектов, реализуемых </w:t>
      </w:r>
      <w:r w:rsidR="00AC3E17">
        <w:rPr>
          <w:rFonts w:ascii="Times New Roman" w:hAnsi="Times New Roman" w:cs="Times New Roman"/>
          <w:b w:val="0"/>
          <w:bCs w:val="0"/>
          <w:sz w:val="28"/>
          <w:szCs w:val="28"/>
        </w:rPr>
        <w:t xml:space="preserve">                         </w:t>
      </w:r>
      <w:r w:rsidR="00CF5DEB" w:rsidRPr="00CF5DEB">
        <w:rPr>
          <w:rFonts w:ascii="Times New Roman" w:hAnsi="Times New Roman" w:cs="Times New Roman"/>
          <w:b w:val="0"/>
          <w:bCs w:val="0"/>
          <w:sz w:val="28"/>
          <w:szCs w:val="28"/>
        </w:rPr>
        <w:t>с участием средств бюджета Республики Башкортостан</w:t>
      </w:r>
      <w:r w:rsidR="00CF5DEB">
        <w:rPr>
          <w:rFonts w:ascii="Times New Roman" w:hAnsi="Times New Roman" w:cs="Times New Roman"/>
          <w:b w:val="0"/>
          <w:bCs w:val="0"/>
          <w:sz w:val="28"/>
          <w:szCs w:val="28"/>
        </w:rPr>
        <w:t>»</w:t>
      </w:r>
      <w:r w:rsidR="00AC3E17">
        <w:rPr>
          <w:rFonts w:ascii="Times New Roman" w:hAnsi="Times New Roman" w:cs="Times New Roman"/>
          <w:b w:val="0"/>
          <w:bCs w:val="0"/>
          <w:sz w:val="28"/>
          <w:szCs w:val="28"/>
        </w:rPr>
        <w:t>.</w:t>
      </w:r>
    </w:p>
    <w:p w:rsidR="009B00E3" w:rsidRDefault="009B00E3" w:rsidP="00CF5DEB">
      <w:pPr>
        <w:pStyle w:val="ConsPlusTitle"/>
        <w:ind w:firstLine="709"/>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Данная </w:t>
      </w:r>
      <w:r w:rsidR="00CF5DEB">
        <w:rPr>
          <w:rFonts w:ascii="Times New Roman" w:hAnsi="Times New Roman" w:cs="Times New Roman"/>
          <w:b w:val="0"/>
          <w:bCs w:val="0"/>
          <w:sz w:val="28"/>
          <w:szCs w:val="28"/>
        </w:rPr>
        <w:t xml:space="preserve">проверка эффективности </w:t>
      </w:r>
      <w:r w:rsidR="00232625">
        <w:rPr>
          <w:rFonts w:ascii="Times New Roman" w:hAnsi="Times New Roman" w:cs="Times New Roman"/>
          <w:b w:val="0"/>
          <w:bCs w:val="0"/>
          <w:sz w:val="28"/>
          <w:szCs w:val="28"/>
        </w:rPr>
        <w:t xml:space="preserve">осуществляется </w:t>
      </w:r>
      <w:r w:rsidR="00232625" w:rsidRPr="00232625">
        <w:rPr>
          <w:rFonts w:ascii="Times New Roman" w:hAnsi="Times New Roman" w:cs="Times New Roman"/>
          <w:b w:val="0"/>
          <w:bCs w:val="0"/>
          <w:sz w:val="28"/>
          <w:szCs w:val="28"/>
        </w:rPr>
        <w:t xml:space="preserve"> республикански</w:t>
      </w:r>
      <w:r w:rsidR="00232625">
        <w:rPr>
          <w:rFonts w:ascii="Times New Roman" w:hAnsi="Times New Roman" w:cs="Times New Roman"/>
          <w:b w:val="0"/>
          <w:bCs w:val="0"/>
          <w:sz w:val="28"/>
          <w:szCs w:val="28"/>
        </w:rPr>
        <w:t>ми</w:t>
      </w:r>
      <w:r w:rsidR="00232625" w:rsidRPr="00232625">
        <w:rPr>
          <w:rFonts w:ascii="Times New Roman" w:hAnsi="Times New Roman" w:cs="Times New Roman"/>
          <w:b w:val="0"/>
          <w:bCs w:val="0"/>
          <w:sz w:val="28"/>
          <w:szCs w:val="28"/>
        </w:rPr>
        <w:t xml:space="preserve"> орган</w:t>
      </w:r>
      <w:r w:rsidR="00232625">
        <w:rPr>
          <w:rFonts w:ascii="Times New Roman" w:hAnsi="Times New Roman" w:cs="Times New Roman"/>
          <w:b w:val="0"/>
          <w:bCs w:val="0"/>
          <w:sz w:val="28"/>
          <w:szCs w:val="28"/>
        </w:rPr>
        <w:t>ами</w:t>
      </w:r>
      <w:r w:rsidR="00232625" w:rsidRPr="00232625">
        <w:rPr>
          <w:rFonts w:ascii="Times New Roman" w:hAnsi="Times New Roman" w:cs="Times New Roman"/>
          <w:b w:val="0"/>
          <w:bCs w:val="0"/>
          <w:sz w:val="28"/>
          <w:szCs w:val="28"/>
        </w:rPr>
        <w:t xml:space="preserve"> исполнительной власти, на которы</w:t>
      </w:r>
      <w:r w:rsidR="00232625">
        <w:rPr>
          <w:rFonts w:ascii="Times New Roman" w:hAnsi="Times New Roman" w:cs="Times New Roman"/>
          <w:b w:val="0"/>
          <w:bCs w:val="0"/>
          <w:sz w:val="28"/>
          <w:szCs w:val="28"/>
        </w:rPr>
        <w:t>е</w:t>
      </w:r>
      <w:r w:rsidR="00232625" w:rsidRPr="00232625">
        <w:rPr>
          <w:rFonts w:ascii="Times New Roman" w:hAnsi="Times New Roman" w:cs="Times New Roman"/>
          <w:b w:val="0"/>
          <w:bCs w:val="0"/>
          <w:sz w:val="28"/>
          <w:szCs w:val="28"/>
        </w:rPr>
        <w:t xml:space="preserve"> возложены координация и регулирование деятельности в соответствующих отраслях (сферах) управления</w:t>
      </w:r>
      <w:r w:rsidR="00232625">
        <w:rPr>
          <w:rFonts w:ascii="Times New Roman" w:hAnsi="Times New Roman" w:cs="Times New Roman"/>
          <w:b w:val="0"/>
          <w:bCs w:val="0"/>
          <w:sz w:val="28"/>
          <w:szCs w:val="28"/>
        </w:rPr>
        <w:t xml:space="preserve"> (далее – государственные заказчики), и </w:t>
      </w:r>
      <w:r w:rsidR="00F77842">
        <w:rPr>
          <w:rFonts w:ascii="Times New Roman" w:hAnsi="Times New Roman" w:cs="Times New Roman"/>
          <w:b w:val="0"/>
          <w:bCs w:val="0"/>
          <w:sz w:val="28"/>
          <w:szCs w:val="28"/>
        </w:rPr>
        <w:t xml:space="preserve">предусматривает проведение </w:t>
      </w:r>
      <w:r w:rsidR="00F77842" w:rsidRPr="00F77842">
        <w:rPr>
          <w:rFonts w:ascii="Times New Roman" w:hAnsi="Times New Roman" w:cs="Times New Roman"/>
          <w:b w:val="0"/>
          <w:bCs w:val="0"/>
          <w:sz w:val="28"/>
          <w:szCs w:val="28"/>
        </w:rPr>
        <w:t>оценки бюджетной, социальной и экономической эффективности инвестиционных проектов, реализуемых с участием средств бюджета Республики Башкортостан</w:t>
      </w:r>
      <w:r w:rsidR="00AC3E17">
        <w:rPr>
          <w:rFonts w:ascii="Times New Roman" w:hAnsi="Times New Roman" w:cs="Times New Roman"/>
          <w:b w:val="0"/>
          <w:bCs w:val="0"/>
          <w:sz w:val="28"/>
          <w:szCs w:val="28"/>
        </w:rPr>
        <w:t>, а также проведение мониторинга хода и реализации инвестиционных проектов</w:t>
      </w:r>
      <w:r w:rsidR="00BE0C44">
        <w:rPr>
          <w:rFonts w:ascii="Times New Roman" w:hAnsi="Times New Roman" w:cs="Times New Roman"/>
          <w:b w:val="0"/>
          <w:bCs w:val="0"/>
          <w:sz w:val="28"/>
          <w:szCs w:val="28"/>
        </w:rPr>
        <w:t xml:space="preserve"> (далее – мониторинг)</w:t>
      </w:r>
      <w:r w:rsidR="00232625">
        <w:rPr>
          <w:rFonts w:ascii="Times New Roman" w:hAnsi="Times New Roman" w:cs="Times New Roman"/>
          <w:b w:val="0"/>
          <w:bCs w:val="0"/>
          <w:sz w:val="28"/>
          <w:szCs w:val="28"/>
        </w:rPr>
        <w:t>, по результатам которого может быть принято решение о</w:t>
      </w:r>
      <w:proofErr w:type="gramEnd"/>
      <w:r w:rsidR="00232625">
        <w:rPr>
          <w:rFonts w:ascii="Times New Roman" w:hAnsi="Times New Roman" w:cs="Times New Roman"/>
          <w:b w:val="0"/>
          <w:bCs w:val="0"/>
          <w:sz w:val="28"/>
          <w:szCs w:val="28"/>
        </w:rPr>
        <w:t xml:space="preserve"> </w:t>
      </w:r>
      <w:proofErr w:type="gramStart"/>
      <w:r w:rsidR="00611BEE">
        <w:rPr>
          <w:rFonts w:ascii="Times New Roman" w:hAnsi="Times New Roman" w:cs="Times New Roman"/>
          <w:b w:val="0"/>
          <w:bCs w:val="0"/>
          <w:sz w:val="28"/>
          <w:szCs w:val="28"/>
        </w:rPr>
        <w:t>приостановлении</w:t>
      </w:r>
      <w:proofErr w:type="gramEnd"/>
      <w:r w:rsidR="00611BEE">
        <w:rPr>
          <w:rFonts w:ascii="Times New Roman" w:hAnsi="Times New Roman" w:cs="Times New Roman"/>
          <w:b w:val="0"/>
          <w:bCs w:val="0"/>
          <w:sz w:val="28"/>
          <w:szCs w:val="28"/>
        </w:rPr>
        <w:t xml:space="preserve"> или прекращении финансирования инвестиционного проекта из республиканского бюджета.</w:t>
      </w:r>
    </w:p>
    <w:p w:rsidR="00BE0C44" w:rsidRPr="00031D65" w:rsidRDefault="002B36AE" w:rsidP="00CF5DEB">
      <w:pPr>
        <w:pStyle w:val="ConsPlusTitle"/>
        <w:ind w:firstLine="709"/>
        <w:jc w:val="both"/>
        <w:rPr>
          <w:rFonts w:ascii="Times New Roman" w:hAnsi="Times New Roman" w:cs="Times New Roman"/>
          <w:b w:val="0"/>
          <w:bCs w:val="0"/>
          <w:sz w:val="28"/>
          <w:szCs w:val="28"/>
        </w:rPr>
      </w:pPr>
      <w:r w:rsidRPr="00031D65">
        <w:rPr>
          <w:rFonts w:ascii="Times New Roman" w:hAnsi="Times New Roman" w:cs="Times New Roman"/>
          <w:b w:val="0"/>
          <w:bCs w:val="0"/>
          <w:sz w:val="28"/>
          <w:szCs w:val="28"/>
        </w:rPr>
        <w:t>При этом</w:t>
      </w:r>
      <w:r w:rsidR="00BE0C44" w:rsidRPr="00031D65">
        <w:rPr>
          <w:rFonts w:ascii="Times New Roman" w:hAnsi="Times New Roman" w:cs="Times New Roman"/>
          <w:b w:val="0"/>
          <w:bCs w:val="0"/>
          <w:sz w:val="28"/>
          <w:szCs w:val="28"/>
        </w:rPr>
        <w:t xml:space="preserve"> данные мониторинга свидетельствуют о снижении эффективности </w:t>
      </w:r>
      <w:r w:rsidRPr="00031D65">
        <w:rPr>
          <w:rFonts w:ascii="Times New Roman" w:hAnsi="Times New Roman" w:cs="Times New Roman"/>
          <w:b w:val="0"/>
          <w:bCs w:val="0"/>
          <w:sz w:val="28"/>
          <w:szCs w:val="28"/>
        </w:rPr>
        <w:t>освоения ассигнований республиканского бюджета.</w:t>
      </w:r>
    </w:p>
    <w:p w:rsidR="002B36AE" w:rsidRPr="00031D65" w:rsidRDefault="002B36AE" w:rsidP="00CF5DEB">
      <w:pPr>
        <w:pStyle w:val="ConsPlusTitle"/>
        <w:ind w:firstLine="709"/>
        <w:jc w:val="both"/>
        <w:rPr>
          <w:rFonts w:ascii="Times New Roman" w:hAnsi="Times New Roman" w:cs="Times New Roman"/>
          <w:b w:val="0"/>
          <w:bCs w:val="0"/>
          <w:sz w:val="28"/>
          <w:szCs w:val="28"/>
        </w:rPr>
      </w:pPr>
      <w:r w:rsidRPr="00031D65">
        <w:rPr>
          <w:rFonts w:ascii="Times New Roman" w:hAnsi="Times New Roman" w:cs="Times New Roman"/>
          <w:b w:val="0"/>
          <w:bCs w:val="0"/>
          <w:sz w:val="28"/>
          <w:szCs w:val="28"/>
        </w:rPr>
        <w:lastRenderedPageBreak/>
        <w:t>Так согласно отчету о реализации республиканской адресной инвестиционной программы за 2016 год всего из республиканского бюджета было выделено 14 млрд. 414 млн. 766,91 тыс. рублей, из которых освоено                11 млрд. 703 млн. 25,46 тыс. рубле</w:t>
      </w:r>
      <w:r w:rsidR="007906F0" w:rsidRPr="00031D65">
        <w:rPr>
          <w:rFonts w:ascii="Times New Roman" w:hAnsi="Times New Roman" w:cs="Times New Roman"/>
          <w:b w:val="0"/>
          <w:bCs w:val="0"/>
          <w:sz w:val="28"/>
          <w:szCs w:val="28"/>
        </w:rPr>
        <w:t>й</w:t>
      </w:r>
      <w:r w:rsidRPr="00031D65">
        <w:rPr>
          <w:rFonts w:ascii="Times New Roman" w:hAnsi="Times New Roman" w:cs="Times New Roman"/>
          <w:b w:val="0"/>
          <w:bCs w:val="0"/>
          <w:sz w:val="28"/>
          <w:szCs w:val="28"/>
        </w:rPr>
        <w:t>. Процент освоения бюджетных ассигнований составил 81,19%. При этом в 2015 году процент освоения бюджетных ассигнований составлял 84,12%, в 2014 – 85,3%,                                        а в 2013 – 87,2%.</w:t>
      </w:r>
    </w:p>
    <w:p w:rsidR="00BE0C44" w:rsidRDefault="00E1541C" w:rsidP="00BE0C44">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Д</w:t>
      </w:r>
      <w:r w:rsidR="002B36AE">
        <w:rPr>
          <w:rFonts w:ascii="Times New Roman" w:hAnsi="Times New Roman" w:cs="Times New Roman"/>
          <w:b w:val="0"/>
          <w:bCs w:val="0"/>
          <w:sz w:val="28"/>
          <w:szCs w:val="28"/>
        </w:rPr>
        <w:t xml:space="preserve">ействующий </w:t>
      </w:r>
      <w:r w:rsidR="00BE0C44" w:rsidRPr="00BE0C44">
        <w:rPr>
          <w:rFonts w:ascii="Times New Roman" w:hAnsi="Times New Roman" w:cs="Times New Roman"/>
          <w:b w:val="0"/>
          <w:bCs w:val="0"/>
          <w:sz w:val="28"/>
          <w:szCs w:val="28"/>
        </w:rPr>
        <w:t xml:space="preserve">порядок проверки эффективности инвестиционных проектов не предусматривает процедуры обязательного публичного технологического и ценового аудита инвестиционных проектов, </w:t>
      </w:r>
      <w:r w:rsidR="00BE0C44">
        <w:rPr>
          <w:rFonts w:ascii="Times New Roman" w:hAnsi="Times New Roman" w:cs="Times New Roman"/>
          <w:b w:val="0"/>
          <w:bCs w:val="0"/>
          <w:sz w:val="28"/>
          <w:szCs w:val="28"/>
        </w:rPr>
        <w:t xml:space="preserve">что </w:t>
      </w:r>
      <w:r w:rsidR="00BE0C44" w:rsidRPr="00BE0C44">
        <w:rPr>
          <w:rFonts w:ascii="Times New Roman" w:hAnsi="Times New Roman" w:cs="Times New Roman"/>
          <w:b w:val="0"/>
          <w:bCs w:val="0"/>
          <w:sz w:val="28"/>
          <w:szCs w:val="28"/>
        </w:rPr>
        <w:t xml:space="preserve">может привести к неэффективному использованию средств </w:t>
      </w:r>
      <w:r w:rsidR="00BE0C44">
        <w:rPr>
          <w:rFonts w:ascii="Times New Roman" w:hAnsi="Times New Roman" w:cs="Times New Roman"/>
          <w:b w:val="0"/>
          <w:bCs w:val="0"/>
          <w:sz w:val="28"/>
          <w:szCs w:val="28"/>
        </w:rPr>
        <w:t xml:space="preserve">республиканского </w:t>
      </w:r>
      <w:r w:rsidR="00BE0C44" w:rsidRPr="00BE0C44">
        <w:rPr>
          <w:rFonts w:ascii="Times New Roman" w:hAnsi="Times New Roman" w:cs="Times New Roman"/>
          <w:b w:val="0"/>
          <w:bCs w:val="0"/>
          <w:sz w:val="28"/>
          <w:szCs w:val="28"/>
        </w:rPr>
        <w:t xml:space="preserve">бюджета, завышению стоимости инвестиционных проектов, снижению конкурентоспособности производства. В настоящее время проведение публичного технологического и ценового аудита инвестиционных проектов </w:t>
      </w:r>
      <w:r w:rsidR="00BE0C44">
        <w:rPr>
          <w:rFonts w:ascii="Times New Roman" w:hAnsi="Times New Roman" w:cs="Times New Roman"/>
          <w:b w:val="0"/>
          <w:bCs w:val="0"/>
          <w:sz w:val="28"/>
          <w:szCs w:val="28"/>
        </w:rPr>
        <w:t xml:space="preserve">в Республике Башкортостан </w:t>
      </w:r>
      <w:r w:rsidR="001A2D4A">
        <w:rPr>
          <w:rFonts w:ascii="Times New Roman" w:hAnsi="Times New Roman" w:cs="Times New Roman"/>
          <w:b w:val="0"/>
          <w:bCs w:val="0"/>
          <w:sz w:val="28"/>
          <w:szCs w:val="28"/>
        </w:rPr>
        <w:t>не предусмотрено</w:t>
      </w:r>
      <w:r w:rsidR="00BE0C44" w:rsidRPr="00BE0C44">
        <w:rPr>
          <w:rFonts w:ascii="Times New Roman" w:hAnsi="Times New Roman" w:cs="Times New Roman"/>
          <w:b w:val="0"/>
          <w:bCs w:val="0"/>
          <w:sz w:val="28"/>
          <w:szCs w:val="28"/>
        </w:rPr>
        <w:t>.</w:t>
      </w:r>
    </w:p>
    <w:p w:rsidR="00741DE2" w:rsidRDefault="001A2D4A" w:rsidP="00BE0C44">
      <w:pPr>
        <w:pStyle w:val="ConsPlusTitle"/>
        <w:ind w:firstLine="709"/>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На федерал</w:t>
      </w:r>
      <w:r w:rsidR="00741DE2">
        <w:rPr>
          <w:rFonts w:ascii="Times New Roman" w:hAnsi="Times New Roman" w:cs="Times New Roman"/>
          <w:b w:val="0"/>
          <w:bCs w:val="0"/>
          <w:sz w:val="28"/>
          <w:szCs w:val="28"/>
        </w:rPr>
        <w:t>ь</w:t>
      </w:r>
      <w:r>
        <w:rPr>
          <w:rFonts w:ascii="Times New Roman" w:hAnsi="Times New Roman" w:cs="Times New Roman"/>
          <w:b w:val="0"/>
          <w:bCs w:val="0"/>
          <w:sz w:val="28"/>
          <w:szCs w:val="28"/>
        </w:rPr>
        <w:t xml:space="preserve">ном уровне </w:t>
      </w:r>
      <w:r w:rsidR="00741DE2">
        <w:rPr>
          <w:rFonts w:ascii="Times New Roman" w:hAnsi="Times New Roman" w:cs="Times New Roman"/>
          <w:b w:val="0"/>
          <w:bCs w:val="0"/>
          <w:sz w:val="28"/>
          <w:szCs w:val="28"/>
        </w:rPr>
        <w:t xml:space="preserve">проведение </w:t>
      </w:r>
      <w:r w:rsidR="00741DE2" w:rsidRPr="00741DE2">
        <w:rPr>
          <w:rFonts w:ascii="Times New Roman" w:hAnsi="Times New Roman" w:cs="Times New Roman"/>
          <w:b w:val="0"/>
          <w:bCs w:val="0"/>
          <w:sz w:val="28"/>
          <w:szCs w:val="28"/>
        </w:rPr>
        <w:t>публичного технологического и ценового аудита крупных инвестиционных проектов с государственным участием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r w:rsidR="00185401">
        <w:rPr>
          <w:rFonts w:ascii="Times New Roman" w:hAnsi="Times New Roman" w:cs="Times New Roman"/>
          <w:b w:val="0"/>
          <w:bCs w:val="0"/>
          <w:sz w:val="28"/>
          <w:szCs w:val="28"/>
        </w:rPr>
        <w:t>,</w:t>
      </w:r>
      <w:r w:rsidR="00741DE2">
        <w:rPr>
          <w:rFonts w:ascii="Times New Roman" w:hAnsi="Times New Roman" w:cs="Times New Roman"/>
          <w:b w:val="0"/>
          <w:bCs w:val="0"/>
          <w:sz w:val="28"/>
          <w:szCs w:val="28"/>
        </w:rPr>
        <w:t xml:space="preserve"> </w:t>
      </w:r>
      <w:r w:rsidR="00185401">
        <w:rPr>
          <w:rFonts w:ascii="Times New Roman" w:hAnsi="Times New Roman" w:cs="Times New Roman"/>
          <w:b w:val="0"/>
          <w:bCs w:val="0"/>
          <w:sz w:val="28"/>
          <w:szCs w:val="28"/>
        </w:rPr>
        <w:t xml:space="preserve">осуществляется </w:t>
      </w:r>
      <w:r w:rsidR="00741DE2">
        <w:rPr>
          <w:rFonts w:ascii="Times New Roman" w:hAnsi="Times New Roman" w:cs="Times New Roman"/>
          <w:b w:val="0"/>
          <w:bCs w:val="0"/>
          <w:sz w:val="28"/>
          <w:szCs w:val="28"/>
        </w:rPr>
        <w:t xml:space="preserve">в порядке, предусмотренном постановлением Правительства Российской Федерации </w:t>
      </w:r>
      <w:r w:rsidR="00741DE2" w:rsidRPr="00741DE2">
        <w:rPr>
          <w:rFonts w:ascii="Times New Roman" w:hAnsi="Times New Roman" w:cs="Times New Roman"/>
          <w:b w:val="0"/>
          <w:bCs w:val="0"/>
          <w:sz w:val="28"/>
          <w:szCs w:val="28"/>
        </w:rPr>
        <w:t>от 30 апреля 2013 года № 382 «О проведении</w:t>
      </w:r>
      <w:proofErr w:type="gramEnd"/>
      <w:r w:rsidR="00741DE2" w:rsidRPr="00741DE2">
        <w:rPr>
          <w:rFonts w:ascii="Times New Roman" w:hAnsi="Times New Roman" w:cs="Times New Roman"/>
          <w:b w:val="0"/>
          <w:bCs w:val="0"/>
          <w:sz w:val="28"/>
          <w:szCs w:val="28"/>
        </w:rPr>
        <w:t xml:space="preserve">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8E3D85">
        <w:rPr>
          <w:rFonts w:ascii="Times New Roman" w:hAnsi="Times New Roman" w:cs="Times New Roman"/>
          <w:b w:val="0"/>
          <w:bCs w:val="0"/>
          <w:sz w:val="28"/>
          <w:szCs w:val="28"/>
        </w:rPr>
        <w:t>»</w:t>
      </w:r>
      <w:r w:rsidR="00741DE2">
        <w:rPr>
          <w:rFonts w:ascii="Times New Roman" w:hAnsi="Times New Roman" w:cs="Times New Roman"/>
          <w:b w:val="0"/>
          <w:bCs w:val="0"/>
          <w:sz w:val="28"/>
          <w:szCs w:val="28"/>
        </w:rPr>
        <w:t>.</w:t>
      </w:r>
    </w:p>
    <w:p w:rsidR="00741DE2" w:rsidRDefault="00741DE2" w:rsidP="00BE0C44">
      <w:pPr>
        <w:pStyle w:val="ConsPlusTitle"/>
        <w:ind w:firstLine="709"/>
        <w:jc w:val="both"/>
        <w:rPr>
          <w:rFonts w:ascii="Times New Roman" w:hAnsi="Times New Roman" w:cs="Times New Roman"/>
          <w:b w:val="0"/>
          <w:bCs w:val="0"/>
          <w:sz w:val="28"/>
          <w:szCs w:val="28"/>
        </w:rPr>
      </w:pPr>
      <w:r w:rsidRPr="00741DE2">
        <w:rPr>
          <w:rFonts w:ascii="Times New Roman" w:hAnsi="Times New Roman" w:cs="Times New Roman"/>
          <w:b w:val="0"/>
          <w:bCs w:val="0"/>
          <w:sz w:val="28"/>
          <w:szCs w:val="28"/>
        </w:rPr>
        <w:t xml:space="preserve">В соответствии с пунктом 5 </w:t>
      </w:r>
      <w:r>
        <w:rPr>
          <w:rFonts w:ascii="Times New Roman" w:hAnsi="Times New Roman" w:cs="Times New Roman"/>
          <w:b w:val="0"/>
          <w:bCs w:val="0"/>
          <w:sz w:val="28"/>
          <w:szCs w:val="28"/>
        </w:rPr>
        <w:t>указанного постановления</w:t>
      </w:r>
      <w:r w:rsidRPr="00741DE2">
        <w:rPr>
          <w:rFonts w:ascii="Times New Roman" w:hAnsi="Times New Roman" w:cs="Times New Roman"/>
          <w:b w:val="0"/>
          <w:bCs w:val="0"/>
          <w:sz w:val="28"/>
          <w:szCs w:val="28"/>
        </w:rPr>
        <w:t xml:space="preserve"> высшим исполнительным органам государственной власти субъектов Российской Федерации рекомендовано утвердить положения о проведении обязательного публичного технологического и ценового аудита инвестиционных проектов </w:t>
      </w:r>
      <w:r w:rsidR="00185401">
        <w:rPr>
          <w:rFonts w:ascii="Times New Roman" w:hAnsi="Times New Roman" w:cs="Times New Roman"/>
          <w:b w:val="0"/>
          <w:bCs w:val="0"/>
          <w:sz w:val="28"/>
          <w:szCs w:val="28"/>
        </w:rPr>
        <w:t xml:space="preserve">                           </w:t>
      </w:r>
      <w:r w:rsidRPr="00741DE2">
        <w:rPr>
          <w:rFonts w:ascii="Times New Roman" w:hAnsi="Times New Roman" w:cs="Times New Roman"/>
          <w:b w:val="0"/>
          <w:bCs w:val="0"/>
          <w:sz w:val="28"/>
          <w:szCs w:val="28"/>
        </w:rPr>
        <w:t>с государственным участием субъектов Российской Федерации.</w:t>
      </w:r>
    </w:p>
    <w:p w:rsidR="00AE080F" w:rsidRDefault="00BC42B8" w:rsidP="00240651">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Таким образом, с учетом рекомендаций Правительства Российской Федерации в</w:t>
      </w:r>
      <w:r w:rsidR="00AE080F">
        <w:rPr>
          <w:rFonts w:ascii="Times New Roman" w:hAnsi="Times New Roman" w:cs="Times New Roman"/>
          <w:b w:val="0"/>
          <w:bCs w:val="0"/>
          <w:sz w:val="28"/>
          <w:szCs w:val="28"/>
        </w:rPr>
        <w:t xml:space="preserve"> целях обеспечения более эффективного контроля </w:t>
      </w:r>
      <w:r w:rsidR="00B913CA">
        <w:rPr>
          <w:rFonts w:ascii="Times New Roman" w:hAnsi="Times New Roman" w:cs="Times New Roman"/>
          <w:b w:val="0"/>
          <w:bCs w:val="0"/>
          <w:sz w:val="28"/>
          <w:szCs w:val="28"/>
        </w:rPr>
        <w:t>реализации</w:t>
      </w:r>
      <w:r w:rsidR="00AE080F" w:rsidRPr="00AE080F">
        <w:rPr>
          <w:rFonts w:ascii="Times New Roman" w:hAnsi="Times New Roman" w:cs="Times New Roman"/>
          <w:b w:val="0"/>
          <w:bCs w:val="0"/>
          <w:sz w:val="28"/>
          <w:szCs w:val="28"/>
        </w:rPr>
        <w:t xml:space="preserve"> инвестиционных проектов, финансируемых полностью или частично за счет средств республиканского бюджета</w:t>
      </w:r>
      <w:r w:rsidR="00AE080F">
        <w:rPr>
          <w:rFonts w:ascii="Times New Roman" w:hAnsi="Times New Roman" w:cs="Times New Roman"/>
          <w:b w:val="0"/>
          <w:bCs w:val="0"/>
          <w:sz w:val="28"/>
          <w:szCs w:val="28"/>
        </w:rPr>
        <w:t xml:space="preserve">, </w:t>
      </w:r>
      <w:r w:rsidR="00AE080F" w:rsidRPr="00AE080F">
        <w:rPr>
          <w:rFonts w:ascii="Times New Roman" w:hAnsi="Times New Roman" w:cs="Times New Roman"/>
          <w:b w:val="0"/>
          <w:bCs w:val="0"/>
          <w:sz w:val="28"/>
          <w:szCs w:val="28"/>
        </w:rPr>
        <w:t>Проектом предусматривается утверждение</w:t>
      </w:r>
      <w:r w:rsidR="00AE080F">
        <w:rPr>
          <w:rFonts w:ascii="Times New Roman" w:hAnsi="Times New Roman" w:cs="Times New Roman"/>
          <w:b w:val="0"/>
          <w:bCs w:val="0"/>
          <w:sz w:val="28"/>
          <w:szCs w:val="28"/>
        </w:rPr>
        <w:t>:</w:t>
      </w:r>
    </w:p>
    <w:p w:rsidR="00AE080F" w:rsidRDefault="00AE080F" w:rsidP="003E01A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w:t>
      </w:r>
      <w:r w:rsidRPr="00AE080F">
        <w:rPr>
          <w:rFonts w:ascii="Times New Roman" w:hAnsi="Times New Roman" w:cs="Times New Roman"/>
          <w:b w:val="0"/>
          <w:bCs w:val="0"/>
          <w:sz w:val="28"/>
          <w:szCs w:val="28"/>
        </w:rPr>
        <w:t>Положения о проведении публичного технологического и ценового аудита крупных инвестиционных проектов с государственным участием Республики Башкортостан (далее – Положение)</w:t>
      </w:r>
      <w:r>
        <w:rPr>
          <w:rFonts w:ascii="Times New Roman" w:hAnsi="Times New Roman" w:cs="Times New Roman"/>
          <w:b w:val="0"/>
          <w:bCs w:val="0"/>
          <w:sz w:val="28"/>
          <w:szCs w:val="28"/>
        </w:rPr>
        <w:t>;</w:t>
      </w:r>
    </w:p>
    <w:p w:rsidR="00AE080F" w:rsidRDefault="00AE080F" w:rsidP="00AE080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w:t>
      </w:r>
      <w:r w:rsidRPr="00AE080F">
        <w:rPr>
          <w:rFonts w:ascii="Times New Roman" w:hAnsi="Times New Roman" w:cs="Times New Roman"/>
          <w:b w:val="0"/>
          <w:bCs w:val="0"/>
          <w:sz w:val="28"/>
          <w:szCs w:val="28"/>
        </w:rPr>
        <w:t>формы заключения о проведении публичного технологического и ценового аудита крупного инвестиционного проекта с государственным участием Республики Башкортостан (далее – форма заключения)</w:t>
      </w:r>
      <w:r>
        <w:rPr>
          <w:rFonts w:ascii="Times New Roman" w:hAnsi="Times New Roman" w:cs="Times New Roman"/>
          <w:b w:val="0"/>
          <w:bCs w:val="0"/>
          <w:sz w:val="28"/>
          <w:szCs w:val="28"/>
        </w:rPr>
        <w:t>;</w:t>
      </w:r>
    </w:p>
    <w:p w:rsidR="001820E9" w:rsidRPr="004F3E5B" w:rsidRDefault="00AE080F" w:rsidP="00AE080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w:t>
      </w:r>
      <w:r w:rsidRPr="00AE080F">
        <w:rPr>
          <w:rFonts w:ascii="Times New Roman" w:hAnsi="Times New Roman" w:cs="Times New Roman"/>
          <w:b w:val="0"/>
          <w:bCs w:val="0"/>
          <w:sz w:val="28"/>
          <w:szCs w:val="28"/>
        </w:rPr>
        <w:t xml:space="preserve">формы сводного заключения о проведении публичного </w:t>
      </w:r>
      <w:r w:rsidRPr="004F3E5B">
        <w:rPr>
          <w:rFonts w:ascii="Times New Roman" w:hAnsi="Times New Roman" w:cs="Times New Roman"/>
          <w:b w:val="0"/>
          <w:bCs w:val="0"/>
          <w:sz w:val="28"/>
          <w:szCs w:val="28"/>
        </w:rPr>
        <w:t xml:space="preserve">технологического аудита крупного инвестиционного проекта </w:t>
      </w:r>
      <w:r w:rsidR="00185401"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с государственным участием Республики Башкортостан                                             (далее – форма сводного заключения).</w:t>
      </w:r>
    </w:p>
    <w:p w:rsidR="00EE54AC" w:rsidRPr="004F3E5B" w:rsidRDefault="00697723" w:rsidP="009879F8">
      <w:pPr>
        <w:pStyle w:val="ConsPlusTitle"/>
        <w:widowControl/>
        <w:ind w:firstLine="708"/>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lastRenderedPageBreak/>
        <w:t xml:space="preserve">Согласно Положению крупные инвестиционные проекты </w:t>
      </w:r>
      <w:r w:rsidR="00185401"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 xml:space="preserve">с государственным участием Республики Башкортостан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w:t>
      </w:r>
      <w:r w:rsidR="00185401" w:rsidRPr="004F3E5B">
        <w:rPr>
          <w:rFonts w:ascii="Times New Roman" w:hAnsi="Times New Roman" w:cs="Times New Roman"/>
          <w:b w:val="0"/>
          <w:bCs w:val="0"/>
          <w:sz w:val="28"/>
          <w:szCs w:val="28"/>
        </w:rPr>
        <w:t xml:space="preserve">республиканского бюджета </w:t>
      </w:r>
      <w:r w:rsidRPr="004F3E5B">
        <w:rPr>
          <w:rFonts w:ascii="Times New Roman" w:hAnsi="Times New Roman" w:cs="Times New Roman"/>
          <w:b w:val="0"/>
          <w:bCs w:val="0"/>
          <w:sz w:val="28"/>
          <w:szCs w:val="28"/>
        </w:rPr>
        <w:t>в рамках республиканских адресных инвестиционных программ (далее – РАИП) либо бюджетных ассигнований Инвестиционного фонда Республики Башкортостан</w:t>
      </w:r>
      <w:r w:rsidR="00185401"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(далее – объекты капитального строительства)</w:t>
      </w:r>
      <w:r w:rsidR="00185401" w:rsidRPr="004F3E5B">
        <w:rPr>
          <w:rFonts w:ascii="Times New Roman" w:hAnsi="Times New Roman" w:cs="Times New Roman"/>
          <w:b w:val="0"/>
          <w:bCs w:val="0"/>
          <w:sz w:val="28"/>
          <w:szCs w:val="28"/>
        </w:rPr>
        <w:t>, подлежат обязательному публичному технологическому и ценовому аудиту</w:t>
      </w:r>
      <w:r w:rsidRPr="004F3E5B">
        <w:rPr>
          <w:rFonts w:ascii="Times New Roman" w:hAnsi="Times New Roman" w:cs="Times New Roman"/>
          <w:b w:val="0"/>
          <w:bCs w:val="0"/>
          <w:sz w:val="28"/>
          <w:szCs w:val="28"/>
        </w:rPr>
        <w:t xml:space="preserve">. </w:t>
      </w:r>
      <w:proofErr w:type="gramEnd"/>
    </w:p>
    <w:p w:rsidR="00944953" w:rsidRPr="004F3E5B" w:rsidRDefault="00944953" w:rsidP="009879F8">
      <w:pPr>
        <w:pStyle w:val="ConsPlusTitle"/>
        <w:widowControl/>
        <w:ind w:firstLine="708"/>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Публичный технологический аудит инвестиционного проекта представляет собой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 технологическим и конструктивным решениям, современным строительным материалам и оборудованию, применяемым в строительстве, с учетом требований современных технологий производства, необходимых для функционирования объекта капитального строительства, а</w:t>
      </w:r>
      <w:proofErr w:type="gramEnd"/>
      <w:r w:rsidRPr="004F3E5B">
        <w:rPr>
          <w:rFonts w:ascii="Times New Roman" w:hAnsi="Times New Roman" w:cs="Times New Roman"/>
          <w:b w:val="0"/>
          <w:bCs w:val="0"/>
          <w:sz w:val="28"/>
          <w:szCs w:val="28"/>
        </w:rPr>
        <w:t xml:space="preserve">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 снижения стоимости и сокращения сроков строительства, повышения конкурентоспособности производства. Ценовой аудит инвестиционного проекта -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w:t>
      </w:r>
    </w:p>
    <w:p w:rsidR="007D62EF" w:rsidRPr="004F3E5B" w:rsidRDefault="007D62EF" w:rsidP="009879F8">
      <w:pPr>
        <w:pStyle w:val="ConsPlusTitle"/>
        <w:widowControl/>
        <w:ind w:firstLine="708"/>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В качестве заявителей Положением определены застройщики или заказчики, государственные заказчики, технические заказчики, инициаторы инвестиционных проектов (далее – заявители).</w:t>
      </w:r>
    </w:p>
    <w:p w:rsidR="00EE54AC" w:rsidRPr="004F3E5B" w:rsidRDefault="00944953" w:rsidP="009879F8">
      <w:pPr>
        <w:pStyle w:val="ConsPlusTitle"/>
        <w:widowControl/>
        <w:ind w:firstLine="708"/>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Положением п</w:t>
      </w:r>
      <w:r w:rsidR="00EE54AC" w:rsidRPr="004F3E5B">
        <w:rPr>
          <w:rFonts w:ascii="Times New Roman" w:hAnsi="Times New Roman" w:cs="Times New Roman"/>
          <w:b w:val="0"/>
          <w:bCs w:val="0"/>
          <w:sz w:val="28"/>
          <w:szCs w:val="28"/>
        </w:rPr>
        <w:t xml:space="preserve">редусматривается, что публичный технологический и ценовой аудит инвестиционных проектов (далее – аудит) проводится </w:t>
      </w:r>
      <w:r w:rsidR="002132F0" w:rsidRPr="004F3E5B">
        <w:rPr>
          <w:rFonts w:ascii="Times New Roman" w:hAnsi="Times New Roman" w:cs="Times New Roman"/>
          <w:b w:val="0"/>
          <w:bCs w:val="0"/>
          <w:sz w:val="28"/>
          <w:szCs w:val="28"/>
        </w:rPr>
        <w:t xml:space="preserve">                           </w:t>
      </w:r>
      <w:r w:rsidR="00EE54AC" w:rsidRPr="004F3E5B">
        <w:rPr>
          <w:rFonts w:ascii="Times New Roman" w:hAnsi="Times New Roman" w:cs="Times New Roman"/>
          <w:b w:val="0"/>
          <w:bCs w:val="0"/>
          <w:sz w:val="28"/>
          <w:szCs w:val="28"/>
        </w:rPr>
        <w:t>в отношении объектов капитального строительства стоимостью 1,5 млрд. рублей и более.</w:t>
      </w:r>
    </w:p>
    <w:p w:rsidR="005C6A61" w:rsidRPr="004F3E5B" w:rsidRDefault="005C6A61" w:rsidP="009879F8">
      <w:pPr>
        <w:pStyle w:val="ConsPlusTitle"/>
        <w:widowControl/>
        <w:ind w:firstLine="708"/>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Аудит инвестиционных проектов проводится в два этапа</w:t>
      </w:r>
      <w:r w:rsidR="00BD51C1" w:rsidRPr="004F3E5B">
        <w:rPr>
          <w:rFonts w:ascii="Times New Roman" w:hAnsi="Times New Roman" w:cs="Times New Roman"/>
          <w:b w:val="0"/>
          <w:bCs w:val="0"/>
          <w:sz w:val="28"/>
          <w:szCs w:val="28"/>
        </w:rPr>
        <w:t>:</w:t>
      </w:r>
    </w:p>
    <w:p w:rsidR="00BD51C1" w:rsidRPr="004F3E5B" w:rsidRDefault="00BD51C1" w:rsidP="009A05B5">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 xml:space="preserve">1-й этап – на </w:t>
      </w:r>
      <w:r w:rsidR="009A05B5" w:rsidRPr="004F3E5B">
        <w:rPr>
          <w:rFonts w:ascii="Times New Roman" w:hAnsi="Times New Roman" w:cs="Times New Roman"/>
          <w:b w:val="0"/>
          <w:bCs w:val="0"/>
          <w:sz w:val="28"/>
          <w:szCs w:val="28"/>
        </w:rPr>
        <w:t xml:space="preserve">стадии подготовки соответствующего акта Правительства </w:t>
      </w:r>
      <w:r w:rsidR="005C6A61" w:rsidRPr="004F3E5B">
        <w:rPr>
          <w:rFonts w:ascii="Times New Roman" w:hAnsi="Times New Roman" w:cs="Times New Roman"/>
          <w:b w:val="0"/>
          <w:bCs w:val="0"/>
          <w:sz w:val="28"/>
          <w:szCs w:val="28"/>
        </w:rPr>
        <w:t>Республики Башкортостан об утверждении государственных программ,</w:t>
      </w:r>
      <w:r w:rsidRPr="004F3E5B">
        <w:rPr>
          <w:rFonts w:ascii="Times New Roman" w:hAnsi="Times New Roman" w:cs="Times New Roman"/>
          <w:b w:val="0"/>
          <w:bCs w:val="0"/>
          <w:sz w:val="28"/>
          <w:szCs w:val="28"/>
        </w:rPr>
        <w:t xml:space="preserve"> </w:t>
      </w:r>
      <w:r w:rsidR="00031D65">
        <w:rPr>
          <w:rFonts w:ascii="Times New Roman" w:hAnsi="Times New Roman" w:cs="Times New Roman"/>
          <w:b w:val="0"/>
          <w:bCs w:val="0"/>
          <w:sz w:val="28"/>
          <w:szCs w:val="28"/>
        </w:rPr>
        <w:t xml:space="preserve">                      </w:t>
      </w:r>
      <w:r w:rsidR="005C6A61" w:rsidRPr="004F3E5B">
        <w:rPr>
          <w:rFonts w:ascii="Times New Roman" w:hAnsi="Times New Roman" w:cs="Times New Roman"/>
          <w:b w:val="0"/>
          <w:bCs w:val="0"/>
          <w:sz w:val="28"/>
          <w:szCs w:val="28"/>
        </w:rPr>
        <w:t>о подготовке и реализации бюджетных инвестиций в объекты капитального строительства государственной собственности Республики Башкортостан,</w:t>
      </w:r>
      <w:r w:rsidRPr="004F3E5B">
        <w:rPr>
          <w:rFonts w:ascii="Times New Roman" w:hAnsi="Times New Roman" w:cs="Times New Roman"/>
          <w:b w:val="0"/>
          <w:bCs w:val="0"/>
          <w:sz w:val="28"/>
          <w:szCs w:val="28"/>
        </w:rPr>
        <w:t xml:space="preserve"> </w:t>
      </w:r>
      <w:r w:rsidR="00031D65">
        <w:rPr>
          <w:rFonts w:ascii="Times New Roman" w:hAnsi="Times New Roman" w:cs="Times New Roman"/>
          <w:b w:val="0"/>
          <w:bCs w:val="0"/>
          <w:sz w:val="28"/>
          <w:szCs w:val="28"/>
        </w:rPr>
        <w:t xml:space="preserve">                  </w:t>
      </w:r>
      <w:r w:rsidR="005C6A61" w:rsidRPr="004F3E5B">
        <w:rPr>
          <w:rFonts w:ascii="Times New Roman" w:hAnsi="Times New Roman" w:cs="Times New Roman"/>
          <w:b w:val="0"/>
          <w:bCs w:val="0"/>
          <w:sz w:val="28"/>
          <w:szCs w:val="28"/>
        </w:rPr>
        <w:t>о предоставлении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бюджетных инвестиций</w:t>
      </w:r>
      <w:r w:rsidR="00031D65">
        <w:rPr>
          <w:rFonts w:ascii="Times New Roman" w:hAnsi="Times New Roman" w:cs="Times New Roman"/>
          <w:b w:val="0"/>
          <w:bCs w:val="0"/>
          <w:sz w:val="28"/>
          <w:szCs w:val="28"/>
        </w:rPr>
        <w:t xml:space="preserve"> </w:t>
      </w:r>
      <w:r w:rsidR="005C6A61" w:rsidRPr="004F3E5B">
        <w:rPr>
          <w:rFonts w:ascii="Times New Roman" w:hAnsi="Times New Roman" w:cs="Times New Roman"/>
          <w:b w:val="0"/>
          <w:bCs w:val="0"/>
          <w:sz w:val="28"/>
          <w:szCs w:val="28"/>
        </w:rPr>
        <w:t>в объекты капитального строительства</w:t>
      </w:r>
      <w:r w:rsidRPr="004F3E5B">
        <w:rPr>
          <w:rFonts w:ascii="Times New Roman" w:hAnsi="Times New Roman" w:cs="Times New Roman"/>
          <w:b w:val="0"/>
          <w:bCs w:val="0"/>
          <w:sz w:val="28"/>
          <w:szCs w:val="28"/>
        </w:rPr>
        <w:t xml:space="preserve"> </w:t>
      </w:r>
      <w:r w:rsidR="005C6A61" w:rsidRPr="004F3E5B">
        <w:rPr>
          <w:rFonts w:ascii="Times New Roman" w:hAnsi="Times New Roman" w:cs="Times New Roman"/>
          <w:b w:val="0"/>
          <w:bCs w:val="0"/>
          <w:sz w:val="28"/>
          <w:szCs w:val="28"/>
        </w:rPr>
        <w:t xml:space="preserve">за счет средств </w:t>
      </w:r>
      <w:r w:rsidRPr="004F3E5B">
        <w:rPr>
          <w:rFonts w:ascii="Times New Roman" w:hAnsi="Times New Roman" w:cs="Times New Roman"/>
          <w:b w:val="0"/>
          <w:bCs w:val="0"/>
          <w:sz w:val="28"/>
          <w:szCs w:val="28"/>
        </w:rPr>
        <w:t>республиканского бюджета</w:t>
      </w:r>
      <w:r w:rsidR="005C6A61" w:rsidRPr="004F3E5B">
        <w:rPr>
          <w:rFonts w:ascii="Times New Roman" w:hAnsi="Times New Roman" w:cs="Times New Roman"/>
          <w:b w:val="0"/>
          <w:bCs w:val="0"/>
          <w:sz w:val="28"/>
          <w:szCs w:val="28"/>
        </w:rPr>
        <w:t xml:space="preserve">, о предоставлении субсидий из </w:t>
      </w:r>
      <w:r w:rsidRPr="004F3E5B">
        <w:rPr>
          <w:rFonts w:ascii="Times New Roman" w:hAnsi="Times New Roman" w:cs="Times New Roman"/>
          <w:b w:val="0"/>
          <w:bCs w:val="0"/>
          <w:sz w:val="28"/>
          <w:szCs w:val="28"/>
        </w:rPr>
        <w:t>республиканского</w:t>
      </w:r>
      <w:proofErr w:type="gramEnd"/>
      <w:r w:rsidR="005C6A61" w:rsidRPr="004F3E5B">
        <w:rPr>
          <w:rFonts w:ascii="Times New Roman" w:hAnsi="Times New Roman" w:cs="Times New Roman"/>
          <w:b w:val="0"/>
          <w:bCs w:val="0"/>
          <w:sz w:val="28"/>
          <w:szCs w:val="28"/>
        </w:rPr>
        <w:t xml:space="preserve"> бюджета </w:t>
      </w:r>
      <w:r w:rsidRPr="004F3E5B">
        <w:rPr>
          <w:rFonts w:ascii="Times New Roman" w:hAnsi="Times New Roman" w:cs="Times New Roman"/>
          <w:b w:val="0"/>
          <w:bCs w:val="0"/>
          <w:sz w:val="28"/>
          <w:szCs w:val="28"/>
        </w:rPr>
        <w:t xml:space="preserve">бюджетам муниципальных образований </w:t>
      </w:r>
      <w:r w:rsidR="005C6A61" w:rsidRPr="004F3E5B">
        <w:rPr>
          <w:rFonts w:ascii="Times New Roman" w:hAnsi="Times New Roman" w:cs="Times New Roman"/>
          <w:b w:val="0"/>
          <w:bCs w:val="0"/>
          <w:sz w:val="28"/>
          <w:szCs w:val="28"/>
        </w:rPr>
        <w:t xml:space="preserve">на </w:t>
      </w:r>
      <w:proofErr w:type="spellStart"/>
      <w:r w:rsidR="005C6A61" w:rsidRPr="004F3E5B">
        <w:rPr>
          <w:rFonts w:ascii="Times New Roman" w:hAnsi="Times New Roman" w:cs="Times New Roman"/>
          <w:b w:val="0"/>
          <w:bCs w:val="0"/>
          <w:sz w:val="28"/>
          <w:szCs w:val="28"/>
        </w:rPr>
        <w:t>софинансирование</w:t>
      </w:r>
      <w:proofErr w:type="spellEnd"/>
      <w:r w:rsidR="005C6A61" w:rsidRPr="004F3E5B">
        <w:rPr>
          <w:rFonts w:ascii="Times New Roman" w:hAnsi="Times New Roman" w:cs="Times New Roman"/>
          <w:b w:val="0"/>
          <w:bCs w:val="0"/>
          <w:sz w:val="28"/>
          <w:szCs w:val="28"/>
        </w:rPr>
        <w:t xml:space="preserve"> объектов капитального строительства муниципальной собственности,</w:t>
      </w:r>
      <w:r w:rsidRPr="004F3E5B">
        <w:rPr>
          <w:rFonts w:ascii="Times New Roman" w:hAnsi="Times New Roman" w:cs="Times New Roman"/>
          <w:b w:val="0"/>
          <w:bCs w:val="0"/>
          <w:sz w:val="28"/>
          <w:szCs w:val="28"/>
        </w:rPr>
        <w:t xml:space="preserve"> об утверждении паспортов инвестиционных проектов, реализацию которых планируется осуществлять за счет средств Инвестиционного фонда Республики Башкортостан (далее – решение о предоставлении средств республиканского </w:t>
      </w:r>
      <w:r w:rsidRPr="004F3E5B">
        <w:rPr>
          <w:rFonts w:ascii="Times New Roman" w:hAnsi="Times New Roman" w:cs="Times New Roman"/>
          <w:b w:val="0"/>
          <w:bCs w:val="0"/>
          <w:sz w:val="28"/>
          <w:szCs w:val="28"/>
        </w:rPr>
        <w:lastRenderedPageBreak/>
        <w:t>бюджета);</w:t>
      </w:r>
    </w:p>
    <w:p w:rsidR="00BD51C1" w:rsidRPr="004F3E5B" w:rsidRDefault="00BD51C1" w:rsidP="009A05B5">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2-й этап – на стадии утверждения проектной документации                              в отношении </w:t>
      </w:r>
      <w:r w:rsidR="00D47332" w:rsidRPr="004F3E5B">
        <w:rPr>
          <w:rFonts w:ascii="Times New Roman" w:hAnsi="Times New Roman" w:cs="Times New Roman"/>
          <w:b w:val="0"/>
          <w:bCs w:val="0"/>
          <w:sz w:val="28"/>
          <w:szCs w:val="28"/>
        </w:rPr>
        <w:t>объекта капитального строительства, создаваемого в ходе реализации инвестиционного проекта.</w:t>
      </w:r>
    </w:p>
    <w:p w:rsidR="00454032" w:rsidRPr="004F3E5B" w:rsidRDefault="00454032" w:rsidP="00743A65">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 xml:space="preserve">Изучение опыта субъектов Российской Федерации (далее – Субъекты) в данном направлении свидетельствует </w:t>
      </w:r>
      <w:r w:rsidR="00743A65" w:rsidRPr="004F3E5B">
        <w:rPr>
          <w:rFonts w:ascii="Times New Roman" w:hAnsi="Times New Roman" w:cs="Times New Roman"/>
          <w:b w:val="0"/>
          <w:bCs w:val="0"/>
          <w:sz w:val="28"/>
          <w:szCs w:val="28"/>
        </w:rPr>
        <w:t xml:space="preserve">о том, что в ряде Субъектов приняты нормативные правовые акты, устанавливающие порядок проведения аудита крупных инвестиционных проектов с государственным участием (Амурской, Астраханской, Калининградской, Костромской, Курской, Магаданской, Московской, Нижегородской, Новосибирской, </w:t>
      </w:r>
      <w:r w:rsidR="001C316D" w:rsidRPr="004F3E5B">
        <w:rPr>
          <w:rFonts w:ascii="Times New Roman" w:hAnsi="Times New Roman" w:cs="Times New Roman"/>
          <w:b w:val="0"/>
          <w:bCs w:val="0"/>
          <w:sz w:val="28"/>
          <w:szCs w:val="28"/>
        </w:rPr>
        <w:t xml:space="preserve">Омской, </w:t>
      </w:r>
      <w:r w:rsidR="00743A65" w:rsidRPr="004F3E5B">
        <w:rPr>
          <w:rFonts w:ascii="Times New Roman" w:hAnsi="Times New Roman" w:cs="Times New Roman"/>
          <w:b w:val="0"/>
          <w:bCs w:val="0"/>
          <w:sz w:val="28"/>
          <w:szCs w:val="28"/>
        </w:rPr>
        <w:t xml:space="preserve">Ростовской, </w:t>
      </w:r>
      <w:r w:rsidR="00E42638" w:rsidRPr="004F3E5B">
        <w:rPr>
          <w:rFonts w:ascii="Times New Roman" w:hAnsi="Times New Roman" w:cs="Times New Roman"/>
          <w:b w:val="0"/>
          <w:bCs w:val="0"/>
          <w:sz w:val="28"/>
          <w:szCs w:val="28"/>
        </w:rPr>
        <w:t xml:space="preserve">Самарской, Сахалинской, </w:t>
      </w:r>
      <w:r w:rsidR="00927AAF" w:rsidRPr="004F3E5B">
        <w:rPr>
          <w:rFonts w:ascii="Times New Roman" w:hAnsi="Times New Roman" w:cs="Times New Roman"/>
          <w:b w:val="0"/>
          <w:bCs w:val="0"/>
          <w:sz w:val="28"/>
          <w:szCs w:val="28"/>
        </w:rPr>
        <w:t xml:space="preserve">Томской, Тульской, </w:t>
      </w:r>
      <w:r w:rsidR="00743A65" w:rsidRPr="004F3E5B">
        <w:rPr>
          <w:rFonts w:ascii="Times New Roman" w:hAnsi="Times New Roman" w:cs="Times New Roman"/>
          <w:b w:val="0"/>
          <w:bCs w:val="0"/>
          <w:sz w:val="28"/>
          <w:szCs w:val="28"/>
        </w:rPr>
        <w:t xml:space="preserve">Тюменской, </w:t>
      </w:r>
      <w:r w:rsidR="00927AAF" w:rsidRPr="004F3E5B">
        <w:rPr>
          <w:rFonts w:ascii="Times New Roman" w:hAnsi="Times New Roman" w:cs="Times New Roman"/>
          <w:b w:val="0"/>
          <w:bCs w:val="0"/>
          <w:sz w:val="28"/>
          <w:szCs w:val="28"/>
        </w:rPr>
        <w:t xml:space="preserve">Ульяновской областях, </w:t>
      </w:r>
      <w:r w:rsidR="00E42638" w:rsidRPr="004F3E5B">
        <w:rPr>
          <w:rFonts w:ascii="Times New Roman" w:hAnsi="Times New Roman" w:cs="Times New Roman"/>
          <w:b w:val="0"/>
          <w:bCs w:val="0"/>
          <w:sz w:val="28"/>
          <w:szCs w:val="28"/>
        </w:rPr>
        <w:t xml:space="preserve">республиках Адыгея, Алтай, Бурятия, Хакасия, </w:t>
      </w:r>
      <w:r w:rsidR="005B6B78">
        <w:rPr>
          <w:rFonts w:ascii="Times New Roman" w:hAnsi="Times New Roman" w:cs="Times New Roman"/>
          <w:b w:val="0"/>
          <w:bCs w:val="0"/>
          <w:sz w:val="28"/>
          <w:szCs w:val="28"/>
        </w:rPr>
        <w:t xml:space="preserve">Саха (Якутия), </w:t>
      </w:r>
      <w:r w:rsidR="00743A65" w:rsidRPr="004F3E5B">
        <w:rPr>
          <w:rFonts w:ascii="Times New Roman" w:hAnsi="Times New Roman" w:cs="Times New Roman"/>
          <w:b w:val="0"/>
          <w:bCs w:val="0"/>
          <w:sz w:val="28"/>
          <w:szCs w:val="28"/>
        </w:rPr>
        <w:t>Кабардино-Балкарск</w:t>
      </w:r>
      <w:r w:rsidR="00E42638" w:rsidRPr="004F3E5B">
        <w:rPr>
          <w:rFonts w:ascii="Times New Roman" w:hAnsi="Times New Roman" w:cs="Times New Roman"/>
          <w:b w:val="0"/>
          <w:bCs w:val="0"/>
          <w:sz w:val="28"/>
          <w:szCs w:val="28"/>
        </w:rPr>
        <w:t xml:space="preserve">ой, Карачаево-Черкесской, Чеченской </w:t>
      </w:r>
      <w:r w:rsidR="005B6B78">
        <w:rPr>
          <w:rFonts w:ascii="Times New Roman" w:hAnsi="Times New Roman" w:cs="Times New Roman"/>
          <w:b w:val="0"/>
          <w:bCs w:val="0"/>
          <w:sz w:val="28"/>
          <w:szCs w:val="28"/>
        </w:rPr>
        <w:t>р</w:t>
      </w:r>
      <w:r w:rsidR="00743A65" w:rsidRPr="004F3E5B">
        <w:rPr>
          <w:rFonts w:ascii="Times New Roman" w:hAnsi="Times New Roman" w:cs="Times New Roman"/>
          <w:b w:val="0"/>
          <w:bCs w:val="0"/>
          <w:sz w:val="28"/>
          <w:szCs w:val="28"/>
        </w:rPr>
        <w:t>еспублик</w:t>
      </w:r>
      <w:r w:rsidR="005B6B78">
        <w:rPr>
          <w:rFonts w:ascii="Times New Roman" w:hAnsi="Times New Roman" w:cs="Times New Roman"/>
          <w:b w:val="0"/>
          <w:bCs w:val="0"/>
          <w:sz w:val="28"/>
          <w:szCs w:val="28"/>
        </w:rPr>
        <w:t>ах</w:t>
      </w:r>
      <w:proofErr w:type="gramEnd"/>
      <w:r w:rsidR="00743A65" w:rsidRPr="004F3E5B">
        <w:rPr>
          <w:rFonts w:ascii="Times New Roman" w:hAnsi="Times New Roman" w:cs="Times New Roman"/>
          <w:b w:val="0"/>
          <w:bCs w:val="0"/>
          <w:sz w:val="28"/>
          <w:szCs w:val="28"/>
        </w:rPr>
        <w:t xml:space="preserve">, </w:t>
      </w:r>
      <w:proofErr w:type="gramStart"/>
      <w:r w:rsidR="00743A65" w:rsidRPr="004F3E5B">
        <w:rPr>
          <w:rFonts w:ascii="Times New Roman" w:hAnsi="Times New Roman" w:cs="Times New Roman"/>
          <w:b w:val="0"/>
          <w:bCs w:val="0"/>
          <w:sz w:val="28"/>
          <w:szCs w:val="28"/>
        </w:rPr>
        <w:t>Хабаровск</w:t>
      </w:r>
      <w:r w:rsidR="00DA3B08" w:rsidRPr="004F3E5B">
        <w:rPr>
          <w:rFonts w:ascii="Times New Roman" w:hAnsi="Times New Roman" w:cs="Times New Roman"/>
          <w:b w:val="0"/>
          <w:bCs w:val="0"/>
          <w:sz w:val="28"/>
          <w:szCs w:val="28"/>
        </w:rPr>
        <w:t>ом</w:t>
      </w:r>
      <w:r w:rsidR="00743A65" w:rsidRPr="004F3E5B">
        <w:rPr>
          <w:rFonts w:ascii="Times New Roman" w:hAnsi="Times New Roman" w:cs="Times New Roman"/>
          <w:b w:val="0"/>
          <w:bCs w:val="0"/>
          <w:sz w:val="28"/>
          <w:szCs w:val="28"/>
        </w:rPr>
        <w:t xml:space="preserve"> кра</w:t>
      </w:r>
      <w:r w:rsidR="00DA3B08" w:rsidRPr="004F3E5B">
        <w:rPr>
          <w:rFonts w:ascii="Times New Roman" w:hAnsi="Times New Roman" w:cs="Times New Roman"/>
          <w:b w:val="0"/>
          <w:bCs w:val="0"/>
          <w:sz w:val="28"/>
          <w:szCs w:val="28"/>
        </w:rPr>
        <w:t>е</w:t>
      </w:r>
      <w:r w:rsidR="00743A65" w:rsidRPr="004F3E5B">
        <w:rPr>
          <w:rFonts w:ascii="Times New Roman" w:hAnsi="Times New Roman" w:cs="Times New Roman"/>
          <w:b w:val="0"/>
          <w:bCs w:val="0"/>
          <w:sz w:val="28"/>
          <w:szCs w:val="28"/>
        </w:rPr>
        <w:t>, Ямало-Ненецк</w:t>
      </w:r>
      <w:r w:rsidR="00DA3B08" w:rsidRPr="004F3E5B">
        <w:rPr>
          <w:rFonts w:ascii="Times New Roman" w:hAnsi="Times New Roman" w:cs="Times New Roman"/>
          <w:b w:val="0"/>
          <w:bCs w:val="0"/>
          <w:sz w:val="28"/>
          <w:szCs w:val="28"/>
        </w:rPr>
        <w:t>ом</w:t>
      </w:r>
      <w:r w:rsidR="00743A65" w:rsidRPr="004F3E5B">
        <w:rPr>
          <w:rFonts w:ascii="Times New Roman" w:hAnsi="Times New Roman" w:cs="Times New Roman"/>
          <w:b w:val="0"/>
          <w:bCs w:val="0"/>
          <w:sz w:val="28"/>
          <w:szCs w:val="28"/>
        </w:rPr>
        <w:t xml:space="preserve"> автономн</w:t>
      </w:r>
      <w:r w:rsidR="00DA3B08" w:rsidRPr="004F3E5B">
        <w:rPr>
          <w:rFonts w:ascii="Times New Roman" w:hAnsi="Times New Roman" w:cs="Times New Roman"/>
          <w:b w:val="0"/>
          <w:bCs w:val="0"/>
          <w:sz w:val="28"/>
          <w:szCs w:val="28"/>
        </w:rPr>
        <w:t xml:space="preserve">ом </w:t>
      </w:r>
      <w:r w:rsidR="00743A65" w:rsidRPr="004F3E5B">
        <w:rPr>
          <w:rFonts w:ascii="Times New Roman" w:hAnsi="Times New Roman" w:cs="Times New Roman"/>
          <w:b w:val="0"/>
          <w:bCs w:val="0"/>
          <w:sz w:val="28"/>
          <w:szCs w:val="28"/>
        </w:rPr>
        <w:t>округ</w:t>
      </w:r>
      <w:r w:rsidR="00DA3B08" w:rsidRPr="004F3E5B">
        <w:rPr>
          <w:rFonts w:ascii="Times New Roman" w:hAnsi="Times New Roman" w:cs="Times New Roman"/>
          <w:b w:val="0"/>
          <w:bCs w:val="0"/>
          <w:sz w:val="28"/>
          <w:szCs w:val="28"/>
        </w:rPr>
        <w:t>е</w:t>
      </w:r>
      <w:r w:rsidR="005B6B78">
        <w:rPr>
          <w:rFonts w:ascii="Times New Roman" w:hAnsi="Times New Roman" w:cs="Times New Roman"/>
          <w:b w:val="0"/>
          <w:bCs w:val="0"/>
          <w:sz w:val="28"/>
          <w:szCs w:val="28"/>
        </w:rPr>
        <w:t>, Еврейской автономной области</w:t>
      </w:r>
      <w:r w:rsidR="00DA3B08" w:rsidRPr="004F3E5B">
        <w:rPr>
          <w:rFonts w:ascii="Times New Roman" w:hAnsi="Times New Roman" w:cs="Times New Roman"/>
          <w:b w:val="0"/>
          <w:bCs w:val="0"/>
          <w:sz w:val="28"/>
          <w:szCs w:val="28"/>
        </w:rPr>
        <w:t xml:space="preserve"> и ряде других Субъектов</w:t>
      </w:r>
      <w:r w:rsidR="00743A65" w:rsidRPr="004F3E5B">
        <w:rPr>
          <w:rFonts w:ascii="Times New Roman" w:hAnsi="Times New Roman" w:cs="Times New Roman"/>
          <w:b w:val="0"/>
          <w:bCs w:val="0"/>
          <w:sz w:val="28"/>
          <w:szCs w:val="28"/>
        </w:rPr>
        <w:t>)</w:t>
      </w:r>
      <w:r w:rsidR="00DA3B08" w:rsidRPr="004F3E5B">
        <w:rPr>
          <w:rFonts w:ascii="Times New Roman" w:hAnsi="Times New Roman" w:cs="Times New Roman"/>
          <w:b w:val="0"/>
          <w:bCs w:val="0"/>
          <w:sz w:val="28"/>
          <w:szCs w:val="28"/>
        </w:rPr>
        <w:t>.</w:t>
      </w:r>
      <w:proofErr w:type="gramEnd"/>
    </w:p>
    <w:p w:rsidR="001C078F" w:rsidRPr="004F3E5B" w:rsidRDefault="001C078F"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Мониторинг нормативных правовых актов Субъектов, регулирующих порядок проведения аудита инвестиционных проектов с государственным участием</w:t>
      </w:r>
      <w:r w:rsidR="002132F0" w:rsidRPr="004F3E5B">
        <w:rPr>
          <w:rFonts w:ascii="Times New Roman" w:hAnsi="Times New Roman" w:cs="Times New Roman"/>
          <w:b w:val="0"/>
          <w:bCs w:val="0"/>
          <w:sz w:val="28"/>
          <w:szCs w:val="28"/>
        </w:rPr>
        <w:t>,</w:t>
      </w:r>
      <w:r w:rsidRPr="004F3E5B">
        <w:rPr>
          <w:rFonts w:ascii="Times New Roman" w:hAnsi="Times New Roman" w:cs="Times New Roman"/>
          <w:b w:val="0"/>
          <w:bCs w:val="0"/>
          <w:sz w:val="28"/>
          <w:szCs w:val="28"/>
        </w:rPr>
        <w:t xml:space="preserve"> показал, что при решении вопроса о проведении публичного технологического и ценового аудита применяется различное правовое регулирование в части установления:</w:t>
      </w:r>
    </w:p>
    <w:p w:rsidR="00DB4FF4" w:rsidRPr="004F3E5B" w:rsidRDefault="00DB4FF4" w:rsidP="001C078F">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 xml:space="preserve">- размера сметной стоимости </w:t>
      </w:r>
      <w:r w:rsidR="007906F0" w:rsidRPr="004F3E5B">
        <w:rPr>
          <w:rFonts w:ascii="Times New Roman" w:hAnsi="Times New Roman" w:cs="Times New Roman"/>
          <w:b w:val="0"/>
          <w:bCs w:val="0"/>
          <w:sz w:val="28"/>
          <w:szCs w:val="28"/>
        </w:rPr>
        <w:t xml:space="preserve">инвестиционных проектов, подлежащих </w:t>
      </w:r>
      <w:r w:rsidR="002132F0" w:rsidRPr="004F3E5B">
        <w:rPr>
          <w:rFonts w:ascii="Times New Roman" w:hAnsi="Times New Roman" w:cs="Times New Roman"/>
          <w:b w:val="0"/>
          <w:bCs w:val="0"/>
          <w:sz w:val="28"/>
          <w:szCs w:val="28"/>
        </w:rPr>
        <w:t xml:space="preserve">       </w:t>
      </w:r>
      <w:r w:rsidR="007906F0" w:rsidRPr="004F3E5B">
        <w:rPr>
          <w:rFonts w:ascii="Times New Roman" w:hAnsi="Times New Roman" w:cs="Times New Roman"/>
          <w:b w:val="0"/>
          <w:bCs w:val="0"/>
          <w:sz w:val="28"/>
          <w:szCs w:val="28"/>
        </w:rPr>
        <w:t xml:space="preserve">в обязательном порядке аудиту – от </w:t>
      </w:r>
      <w:r w:rsidR="00031D65" w:rsidRPr="004F3E5B">
        <w:rPr>
          <w:rFonts w:ascii="Times New Roman" w:hAnsi="Times New Roman" w:cs="Times New Roman"/>
          <w:b w:val="0"/>
          <w:bCs w:val="0"/>
          <w:sz w:val="28"/>
          <w:szCs w:val="28"/>
        </w:rPr>
        <w:t>500 млн. рублей</w:t>
      </w:r>
      <w:r w:rsidR="00031D65">
        <w:rPr>
          <w:rFonts w:ascii="Times New Roman" w:hAnsi="Times New Roman" w:cs="Times New Roman"/>
          <w:b w:val="0"/>
          <w:bCs w:val="0"/>
          <w:sz w:val="28"/>
          <w:szCs w:val="28"/>
        </w:rPr>
        <w:t xml:space="preserve"> </w:t>
      </w:r>
      <w:r w:rsidR="00031D65" w:rsidRPr="004F3E5B">
        <w:rPr>
          <w:rFonts w:ascii="Times New Roman" w:hAnsi="Times New Roman" w:cs="Times New Roman"/>
          <w:b w:val="0"/>
          <w:bCs w:val="0"/>
          <w:sz w:val="28"/>
          <w:szCs w:val="28"/>
        </w:rPr>
        <w:t>в Тульской области</w:t>
      </w:r>
      <w:r w:rsidR="00193A83">
        <w:rPr>
          <w:rFonts w:ascii="Times New Roman" w:hAnsi="Times New Roman" w:cs="Times New Roman"/>
          <w:b w:val="0"/>
          <w:bCs w:val="0"/>
          <w:sz w:val="28"/>
          <w:szCs w:val="28"/>
        </w:rPr>
        <w:t xml:space="preserve">,                  1 млрд. рублей в Московской, </w:t>
      </w:r>
      <w:r w:rsidR="004465E9">
        <w:rPr>
          <w:rFonts w:ascii="Times New Roman" w:hAnsi="Times New Roman" w:cs="Times New Roman"/>
          <w:b w:val="0"/>
          <w:bCs w:val="0"/>
          <w:sz w:val="28"/>
          <w:szCs w:val="28"/>
        </w:rPr>
        <w:t>К</w:t>
      </w:r>
      <w:bookmarkStart w:id="0" w:name="_GoBack"/>
      <w:bookmarkEnd w:id="0"/>
      <w:r w:rsidR="00193A83">
        <w:rPr>
          <w:rFonts w:ascii="Times New Roman" w:hAnsi="Times New Roman" w:cs="Times New Roman"/>
          <w:b w:val="0"/>
          <w:bCs w:val="0"/>
          <w:sz w:val="28"/>
          <w:szCs w:val="28"/>
        </w:rPr>
        <w:t>остромской областях, Республике Хакасия, Кабардино-Балкарской республике</w:t>
      </w:r>
      <w:r w:rsidR="00031D65">
        <w:rPr>
          <w:rFonts w:ascii="Times New Roman" w:hAnsi="Times New Roman" w:cs="Times New Roman"/>
          <w:b w:val="0"/>
          <w:bCs w:val="0"/>
          <w:sz w:val="28"/>
          <w:szCs w:val="28"/>
        </w:rPr>
        <w:t xml:space="preserve"> до</w:t>
      </w:r>
      <w:r w:rsidR="00031D65" w:rsidRPr="004F3E5B">
        <w:rPr>
          <w:rFonts w:ascii="Times New Roman" w:hAnsi="Times New Roman" w:cs="Times New Roman"/>
          <w:b w:val="0"/>
          <w:bCs w:val="0"/>
          <w:sz w:val="28"/>
          <w:szCs w:val="28"/>
        </w:rPr>
        <w:t xml:space="preserve"> </w:t>
      </w:r>
      <w:r w:rsidR="007906F0" w:rsidRPr="004F3E5B">
        <w:rPr>
          <w:rFonts w:ascii="Times New Roman" w:hAnsi="Times New Roman" w:cs="Times New Roman"/>
          <w:b w:val="0"/>
          <w:bCs w:val="0"/>
          <w:sz w:val="28"/>
          <w:szCs w:val="28"/>
        </w:rPr>
        <w:t xml:space="preserve">1,5 млрд. рублей в </w:t>
      </w:r>
      <w:r w:rsidR="00193A83">
        <w:rPr>
          <w:rFonts w:ascii="Times New Roman" w:hAnsi="Times New Roman" w:cs="Times New Roman"/>
          <w:b w:val="0"/>
          <w:bCs w:val="0"/>
          <w:sz w:val="28"/>
          <w:szCs w:val="28"/>
        </w:rPr>
        <w:t>Курской</w:t>
      </w:r>
      <w:r w:rsidR="00C33425">
        <w:rPr>
          <w:rFonts w:ascii="Times New Roman" w:hAnsi="Times New Roman" w:cs="Times New Roman"/>
          <w:b w:val="0"/>
          <w:bCs w:val="0"/>
          <w:sz w:val="28"/>
          <w:szCs w:val="28"/>
        </w:rPr>
        <w:t>,</w:t>
      </w:r>
      <w:r w:rsidR="00193A83">
        <w:rPr>
          <w:rFonts w:ascii="Times New Roman" w:hAnsi="Times New Roman" w:cs="Times New Roman"/>
          <w:b w:val="0"/>
          <w:bCs w:val="0"/>
          <w:sz w:val="28"/>
          <w:szCs w:val="28"/>
        </w:rPr>
        <w:t xml:space="preserve"> </w:t>
      </w:r>
      <w:r w:rsidR="007906F0" w:rsidRPr="004F3E5B">
        <w:rPr>
          <w:rFonts w:ascii="Times New Roman" w:hAnsi="Times New Roman" w:cs="Times New Roman"/>
          <w:b w:val="0"/>
          <w:bCs w:val="0"/>
          <w:sz w:val="28"/>
          <w:szCs w:val="28"/>
        </w:rPr>
        <w:t xml:space="preserve">Ростовской, Тамбовской, </w:t>
      </w:r>
      <w:r w:rsidR="00193A83">
        <w:rPr>
          <w:rFonts w:ascii="Times New Roman" w:hAnsi="Times New Roman" w:cs="Times New Roman"/>
          <w:b w:val="0"/>
          <w:bCs w:val="0"/>
          <w:sz w:val="28"/>
          <w:szCs w:val="28"/>
        </w:rPr>
        <w:t xml:space="preserve">Томской, </w:t>
      </w:r>
      <w:r w:rsidR="00C33425">
        <w:rPr>
          <w:rFonts w:ascii="Times New Roman" w:hAnsi="Times New Roman" w:cs="Times New Roman"/>
          <w:b w:val="0"/>
          <w:bCs w:val="0"/>
          <w:sz w:val="28"/>
          <w:szCs w:val="28"/>
        </w:rPr>
        <w:t xml:space="preserve">Тюменской, Саратовской, </w:t>
      </w:r>
      <w:r w:rsidR="007906F0" w:rsidRPr="004F3E5B">
        <w:rPr>
          <w:rFonts w:ascii="Times New Roman" w:hAnsi="Times New Roman" w:cs="Times New Roman"/>
          <w:b w:val="0"/>
          <w:bCs w:val="0"/>
          <w:sz w:val="28"/>
          <w:szCs w:val="28"/>
        </w:rPr>
        <w:t>Новосибирской, Нижегородской областях</w:t>
      </w:r>
      <w:r w:rsidR="002132F0" w:rsidRPr="004F3E5B">
        <w:rPr>
          <w:rFonts w:ascii="Times New Roman" w:hAnsi="Times New Roman" w:cs="Times New Roman"/>
          <w:b w:val="0"/>
          <w:bCs w:val="0"/>
          <w:sz w:val="28"/>
          <w:szCs w:val="28"/>
        </w:rPr>
        <w:t>;</w:t>
      </w:r>
      <w:proofErr w:type="gramEnd"/>
    </w:p>
    <w:p w:rsidR="001C078F" w:rsidRPr="004F3E5B" w:rsidRDefault="001C078F" w:rsidP="001C078F">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 перечня организаций и учреждений, которые могут выступать</w:t>
      </w:r>
      <w:r w:rsidR="002132F0"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 xml:space="preserve"> в качестве инициатора проведения аудита – от государственного заказчика </w:t>
      </w:r>
      <w:r w:rsidR="002132F0"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в Ульяновской области</w:t>
      </w:r>
      <w:r w:rsidR="000B7123" w:rsidRPr="004F3E5B">
        <w:rPr>
          <w:rFonts w:ascii="Times New Roman" w:hAnsi="Times New Roman" w:cs="Times New Roman"/>
          <w:b w:val="0"/>
          <w:bCs w:val="0"/>
          <w:sz w:val="28"/>
          <w:szCs w:val="28"/>
        </w:rPr>
        <w:t xml:space="preserve"> и органа исполнительной власти в Тюменской области</w:t>
      </w:r>
      <w:r w:rsidRPr="004F3E5B">
        <w:rPr>
          <w:rFonts w:ascii="Times New Roman" w:hAnsi="Times New Roman" w:cs="Times New Roman"/>
          <w:b w:val="0"/>
          <w:bCs w:val="0"/>
          <w:sz w:val="28"/>
          <w:szCs w:val="28"/>
        </w:rPr>
        <w:t xml:space="preserve"> до </w:t>
      </w:r>
      <w:r w:rsidR="003E1056" w:rsidRPr="004F3E5B">
        <w:rPr>
          <w:rFonts w:ascii="Times New Roman" w:hAnsi="Times New Roman" w:cs="Times New Roman"/>
          <w:b w:val="0"/>
          <w:bCs w:val="0"/>
          <w:sz w:val="28"/>
          <w:szCs w:val="28"/>
        </w:rPr>
        <w:t xml:space="preserve">застройщиков, </w:t>
      </w:r>
      <w:r w:rsidRPr="004F3E5B">
        <w:rPr>
          <w:rFonts w:ascii="Times New Roman" w:hAnsi="Times New Roman" w:cs="Times New Roman"/>
          <w:b w:val="0"/>
          <w:bCs w:val="0"/>
          <w:sz w:val="28"/>
          <w:szCs w:val="28"/>
        </w:rPr>
        <w:t>государственных заказчиков</w:t>
      </w:r>
      <w:r w:rsidR="003E1056" w:rsidRPr="004F3E5B">
        <w:rPr>
          <w:rFonts w:ascii="Times New Roman" w:hAnsi="Times New Roman" w:cs="Times New Roman"/>
          <w:b w:val="0"/>
          <w:bCs w:val="0"/>
          <w:sz w:val="28"/>
          <w:szCs w:val="28"/>
        </w:rPr>
        <w:t xml:space="preserve">, технических заказчиков </w:t>
      </w:r>
      <w:r w:rsidRPr="004F3E5B">
        <w:rPr>
          <w:rFonts w:ascii="Times New Roman" w:hAnsi="Times New Roman" w:cs="Times New Roman"/>
          <w:b w:val="0"/>
          <w:bCs w:val="0"/>
          <w:sz w:val="28"/>
          <w:szCs w:val="28"/>
        </w:rPr>
        <w:t xml:space="preserve">и инвесторов инвестиционных проектов в Московской </w:t>
      </w:r>
      <w:r w:rsidR="002132F0"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и Нижегородской областях</w:t>
      </w:r>
      <w:r w:rsidR="003E1056" w:rsidRPr="004F3E5B">
        <w:rPr>
          <w:rFonts w:ascii="Times New Roman" w:hAnsi="Times New Roman" w:cs="Times New Roman"/>
          <w:b w:val="0"/>
          <w:bCs w:val="0"/>
          <w:sz w:val="28"/>
          <w:szCs w:val="28"/>
        </w:rPr>
        <w:t>, Хабаровском крае</w:t>
      </w:r>
      <w:r w:rsidRPr="004F3E5B">
        <w:rPr>
          <w:rFonts w:ascii="Times New Roman" w:hAnsi="Times New Roman" w:cs="Times New Roman"/>
          <w:b w:val="0"/>
          <w:bCs w:val="0"/>
          <w:sz w:val="28"/>
          <w:szCs w:val="28"/>
        </w:rPr>
        <w:t>;</w:t>
      </w:r>
      <w:proofErr w:type="gramEnd"/>
    </w:p>
    <w:p w:rsidR="001C078F" w:rsidRPr="004F3E5B" w:rsidRDefault="003E1056"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w:t>
      </w:r>
      <w:r w:rsidR="001C078F" w:rsidRPr="004F3E5B">
        <w:rPr>
          <w:rFonts w:ascii="Times New Roman" w:hAnsi="Times New Roman" w:cs="Times New Roman"/>
          <w:b w:val="0"/>
          <w:bCs w:val="0"/>
          <w:sz w:val="28"/>
          <w:szCs w:val="28"/>
        </w:rPr>
        <w:t>количества этапов проведения аудита – от 1 в Московской</w:t>
      </w:r>
      <w:r w:rsidR="00DE2279" w:rsidRPr="004F3E5B">
        <w:rPr>
          <w:rFonts w:ascii="Times New Roman" w:hAnsi="Times New Roman" w:cs="Times New Roman"/>
          <w:b w:val="0"/>
          <w:bCs w:val="0"/>
          <w:sz w:val="28"/>
          <w:szCs w:val="28"/>
        </w:rPr>
        <w:t>, Тюменской, Тульской</w:t>
      </w:r>
      <w:r w:rsidR="001C078F" w:rsidRPr="004F3E5B">
        <w:rPr>
          <w:rFonts w:ascii="Times New Roman" w:hAnsi="Times New Roman" w:cs="Times New Roman"/>
          <w:b w:val="0"/>
          <w:bCs w:val="0"/>
          <w:sz w:val="28"/>
          <w:szCs w:val="28"/>
        </w:rPr>
        <w:t xml:space="preserve"> област</w:t>
      </w:r>
      <w:r w:rsidR="00DE2279" w:rsidRPr="004F3E5B">
        <w:rPr>
          <w:rFonts w:ascii="Times New Roman" w:hAnsi="Times New Roman" w:cs="Times New Roman"/>
          <w:b w:val="0"/>
          <w:bCs w:val="0"/>
          <w:sz w:val="28"/>
          <w:szCs w:val="28"/>
        </w:rPr>
        <w:t>ях</w:t>
      </w:r>
      <w:r w:rsidRPr="004F3E5B">
        <w:rPr>
          <w:rFonts w:ascii="Times New Roman" w:hAnsi="Times New Roman" w:cs="Times New Roman"/>
          <w:b w:val="0"/>
          <w:bCs w:val="0"/>
          <w:sz w:val="28"/>
          <w:szCs w:val="28"/>
        </w:rPr>
        <w:t xml:space="preserve"> </w:t>
      </w:r>
      <w:r w:rsidR="001C078F" w:rsidRPr="004F3E5B">
        <w:rPr>
          <w:rFonts w:ascii="Times New Roman" w:hAnsi="Times New Roman" w:cs="Times New Roman"/>
          <w:b w:val="0"/>
          <w:bCs w:val="0"/>
          <w:sz w:val="28"/>
          <w:szCs w:val="28"/>
        </w:rPr>
        <w:t>до 2 в Ульяновской</w:t>
      </w:r>
      <w:r w:rsidRPr="004F3E5B">
        <w:rPr>
          <w:rFonts w:ascii="Times New Roman" w:hAnsi="Times New Roman" w:cs="Times New Roman"/>
          <w:b w:val="0"/>
          <w:bCs w:val="0"/>
          <w:sz w:val="28"/>
          <w:szCs w:val="28"/>
        </w:rPr>
        <w:t xml:space="preserve">, </w:t>
      </w:r>
      <w:r w:rsidR="001C078F" w:rsidRPr="004F3E5B">
        <w:rPr>
          <w:rFonts w:ascii="Times New Roman" w:hAnsi="Times New Roman" w:cs="Times New Roman"/>
          <w:b w:val="0"/>
          <w:bCs w:val="0"/>
          <w:sz w:val="28"/>
          <w:szCs w:val="28"/>
        </w:rPr>
        <w:t>Нижегородской областях;</w:t>
      </w:r>
    </w:p>
    <w:p w:rsidR="001C078F" w:rsidRPr="004F3E5B" w:rsidRDefault="003E1056"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w:t>
      </w:r>
      <w:r w:rsidR="001C078F" w:rsidRPr="004F3E5B">
        <w:rPr>
          <w:rFonts w:ascii="Times New Roman" w:hAnsi="Times New Roman" w:cs="Times New Roman"/>
          <w:b w:val="0"/>
          <w:bCs w:val="0"/>
          <w:sz w:val="28"/>
          <w:szCs w:val="28"/>
        </w:rPr>
        <w:t>способов и критериев отбора эксперт</w:t>
      </w:r>
      <w:r w:rsidR="00AA0DE4" w:rsidRPr="004F3E5B">
        <w:rPr>
          <w:rFonts w:ascii="Times New Roman" w:hAnsi="Times New Roman" w:cs="Times New Roman"/>
          <w:b w:val="0"/>
          <w:bCs w:val="0"/>
          <w:sz w:val="28"/>
          <w:szCs w:val="28"/>
        </w:rPr>
        <w:t>ных организаций и физических лиц</w:t>
      </w:r>
      <w:r w:rsidR="002132F0" w:rsidRPr="004F3E5B">
        <w:rPr>
          <w:rFonts w:ascii="Times New Roman" w:hAnsi="Times New Roman" w:cs="Times New Roman"/>
          <w:b w:val="0"/>
          <w:bCs w:val="0"/>
          <w:sz w:val="28"/>
          <w:szCs w:val="28"/>
        </w:rPr>
        <w:t>,</w:t>
      </w:r>
      <w:r w:rsidR="001C078F" w:rsidRPr="004F3E5B">
        <w:rPr>
          <w:rFonts w:ascii="Times New Roman" w:hAnsi="Times New Roman" w:cs="Times New Roman"/>
          <w:b w:val="0"/>
          <w:bCs w:val="0"/>
          <w:sz w:val="28"/>
          <w:szCs w:val="28"/>
        </w:rPr>
        <w:t xml:space="preserve"> </w:t>
      </w:r>
      <w:r w:rsidR="00DB4FF4" w:rsidRPr="004F3E5B">
        <w:rPr>
          <w:rFonts w:ascii="Times New Roman" w:hAnsi="Times New Roman" w:cs="Times New Roman"/>
          <w:b w:val="0"/>
          <w:bCs w:val="0"/>
          <w:sz w:val="28"/>
          <w:szCs w:val="28"/>
        </w:rPr>
        <w:t>которые могут привлекаться к проведению аудита крупных инвестиционных проектов</w:t>
      </w:r>
      <w:r w:rsidR="002132F0" w:rsidRPr="004F3E5B">
        <w:rPr>
          <w:rFonts w:ascii="Times New Roman" w:hAnsi="Times New Roman" w:cs="Times New Roman"/>
          <w:b w:val="0"/>
          <w:bCs w:val="0"/>
          <w:sz w:val="28"/>
          <w:szCs w:val="28"/>
        </w:rPr>
        <w:t xml:space="preserve"> </w:t>
      </w:r>
      <w:r w:rsidR="00DB4FF4" w:rsidRPr="004F3E5B">
        <w:rPr>
          <w:rFonts w:ascii="Times New Roman" w:hAnsi="Times New Roman" w:cs="Times New Roman"/>
          <w:b w:val="0"/>
          <w:bCs w:val="0"/>
          <w:sz w:val="28"/>
          <w:szCs w:val="28"/>
        </w:rPr>
        <w:t>с государственным участием (далее – экспертные организации) – от выбора организации из федерального перечня экспертных организаций и физических лиц, утвержденного приказом Министерства строительства и жилищно-коммунального хозяйства Российской Федерации от 30 апреля 2014 года</w:t>
      </w:r>
      <w:r w:rsidR="002132F0" w:rsidRPr="004F3E5B">
        <w:rPr>
          <w:rFonts w:ascii="Times New Roman" w:hAnsi="Times New Roman" w:cs="Times New Roman"/>
          <w:b w:val="0"/>
          <w:bCs w:val="0"/>
          <w:sz w:val="28"/>
          <w:szCs w:val="28"/>
        </w:rPr>
        <w:t xml:space="preserve"> </w:t>
      </w:r>
      <w:r w:rsidR="00DB4FF4" w:rsidRPr="004F3E5B">
        <w:rPr>
          <w:rFonts w:ascii="Times New Roman" w:hAnsi="Times New Roman" w:cs="Times New Roman"/>
          <w:b w:val="0"/>
          <w:bCs w:val="0"/>
          <w:sz w:val="28"/>
          <w:szCs w:val="28"/>
        </w:rPr>
        <w:t>№ 221/</w:t>
      </w:r>
      <w:proofErr w:type="spellStart"/>
      <w:proofErr w:type="gramStart"/>
      <w:r w:rsidR="00DB4FF4" w:rsidRPr="004F3E5B">
        <w:rPr>
          <w:rFonts w:ascii="Times New Roman" w:hAnsi="Times New Roman" w:cs="Times New Roman"/>
          <w:b w:val="0"/>
          <w:bCs w:val="0"/>
          <w:sz w:val="28"/>
          <w:szCs w:val="28"/>
        </w:rPr>
        <w:t>пр</w:t>
      </w:r>
      <w:proofErr w:type="spellEnd"/>
      <w:proofErr w:type="gramEnd"/>
      <w:r w:rsidR="002132F0" w:rsidRPr="004F3E5B">
        <w:rPr>
          <w:rFonts w:ascii="Times New Roman" w:hAnsi="Times New Roman" w:cs="Times New Roman"/>
          <w:b w:val="0"/>
          <w:bCs w:val="0"/>
          <w:sz w:val="28"/>
          <w:szCs w:val="28"/>
        </w:rPr>
        <w:t>,</w:t>
      </w:r>
      <w:r w:rsidR="00DB4FF4" w:rsidRPr="004F3E5B">
        <w:rPr>
          <w:rFonts w:ascii="Times New Roman" w:hAnsi="Times New Roman" w:cs="Times New Roman"/>
          <w:b w:val="0"/>
          <w:bCs w:val="0"/>
          <w:sz w:val="28"/>
          <w:szCs w:val="28"/>
        </w:rPr>
        <w:t xml:space="preserve"> в Ульяновской области </w:t>
      </w:r>
      <w:r w:rsidR="001C078F" w:rsidRPr="004F3E5B">
        <w:rPr>
          <w:rFonts w:ascii="Times New Roman" w:hAnsi="Times New Roman" w:cs="Times New Roman"/>
          <w:b w:val="0"/>
          <w:bCs w:val="0"/>
          <w:sz w:val="28"/>
          <w:szCs w:val="28"/>
        </w:rPr>
        <w:t xml:space="preserve">до осуществления отбора на основании самостоятельно </w:t>
      </w:r>
      <w:proofErr w:type="gramStart"/>
      <w:r w:rsidR="001C078F" w:rsidRPr="004F3E5B">
        <w:rPr>
          <w:rFonts w:ascii="Times New Roman" w:hAnsi="Times New Roman" w:cs="Times New Roman"/>
          <w:b w:val="0"/>
          <w:bCs w:val="0"/>
          <w:sz w:val="28"/>
          <w:szCs w:val="28"/>
        </w:rPr>
        <w:t>установленных критериев</w:t>
      </w:r>
      <w:r w:rsidR="00DB4FF4" w:rsidRPr="004F3E5B">
        <w:rPr>
          <w:rFonts w:ascii="Times New Roman" w:hAnsi="Times New Roman" w:cs="Times New Roman"/>
          <w:b w:val="0"/>
          <w:bCs w:val="0"/>
          <w:sz w:val="28"/>
          <w:szCs w:val="28"/>
        </w:rPr>
        <w:t xml:space="preserve"> </w:t>
      </w:r>
      <w:r w:rsidR="002132F0" w:rsidRPr="004F3E5B">
        <w:rPr>
          <w:rFonts w:ascii="Times New Roman" w:hAnsi="Times New Roman" w:cs="Times New Roman"/>
          <w:b w:val="0"/>
          <w:bCs w:val="0"/>
          <w:sz w:val="28"/>
          <w:szCs w:val="28"/>
        </w:rPr>
        <w:t xml:space="preserve">                                        </w:t>
      </w:r>
      <w:r w:rsidR="001C078F" w:rsidRPr="004F3E5B">
        <w:rPr>
          <w:rFonts w:ascii="Times New Roman" w:hAnsi="Times New Roman" w:cs="Times New Roman"/>
          <w:b w:val="0"/>
          <w:bCs w:val="0"/>
          <w:sz w:val="28"/>
          <w:szCs w:val="28"/>
        </w:rPr>
        <w:t>в Московской</w:t>
      </w:r>
      <w:r w:rsidR="00DE2279" w:rsidRPr="004F3E5B">
        <w:rPr>
          <w:rFonts w:ascii="Times New Roman" w:hAnsi="Times New Roman" w:cs="Times New Roman"/>
          <w:b w:val="0"/>
          <w:bCs w:val="0"/>
          <w:sz w:val="28"/>
          <w:szCs w:val="28"/>
        </w:rPr>
        <w:t xml:space="preserve">, Тульской </w:t>
      </w:r>
      <w:r w:rsidR="001C078F" w:rsidRPr="004F3E5B">
        <w:rPr>
          <w:rFonts w:ascii="Times New Roman" w:hAnsi="Times New Roman" w:cs="Times New Roman"/>
          <w:b w:val="0"/>
          <w:bCs w:val="0"/>
          <w:sz w:val="28"/>
          <w:szCs w:val="28"/>
        </w:rPr>
        <w:t>област</w:t>
      </w:r>
      <w:r w:rsidR="00DE2279" w:rsidRPr="004F3E5B">
        <w:rPr>
          <w:rFonts w:ascii="Times New Roman" w:hAnsi="Times New Roman" w:cs="Times New Roman"/>
          <w:b w:val="0"/>
          <w:bCs w:val="0"/>
          <w:sz w:val="28"/>
          <w:szCs w:val="28"/>
        </w:rPr>
        <w:t>ях</w:t>
      </w:r>
      <w:r w:rsidR="001C078F" w:rsidRPr="004F3E5B">
        <w:rPr>
          <w:rFonts w:ascii="Times New Roman" w:hAnsi="Times New Roman" w:cs="Times New Roman"/>
          <w:b w:val="0"/>
          <w:bCs w:val="0"/>
          <w:sz w:val="28"/>
          <w:szCs w:val="28"/>
        </w:rPr>
        <w:t>;</w:t>
      </w:r>
      <w:proofErr w:type="gramEnd"/>
    </w:p>
    <w:p w:rsidR="00454032" w:rsidRPr="004F3E5B" w:rsidRDefault="00AA0DE4" w:rsidP="001C078F">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 </w:t>
      </w:r>
      <w:r w:rsidR="001C078F" w:rsidRPr="004F3E5B">
        <w:rPr>
          <w:rFonts w:ascii="Times New Roman" w:hAnsi="Times New Roman" w:cs="Times New Roman"/>
          <w:b w:val="0"/>
          <w:bCs w:val="0"/>
          <w:sz w:val="28"/>
          <w:szCs w:val="28"/>
        </w:rPr>
        <w:t>сроков проведения аудита – от 30 дней в Московской области до 60 дней в Ульяновской и Нижегородской областях;</w:t>
      </w:r>
      <w:proofErr w:type="gramEnd"/>
    </w:p>
    <w:p w:rsidR="00DB4FF4" w:rsidRPr="004F3E5B" w:rsidRDefault="00DB4FF4"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w:t>
      </w:r>
      <w:r w:rsidR="007906F0" w:rsidRPr="004F3E5B">
        <w:rPr>
          <w:rFonts w:ascii="Times New Roman" w:hAnsi="Times New Roman" w:cs="Times New Roman"/>
          <w:b w:val="0"/>
          <w:bCs w:val="0"/>
          <w:sz w:val="28"/>
          <w:szCs w:val="28"/>
        </w:rPr>
        <w:t xml:space="preserve">стоимости проведения аудита – от </w:t>
      </w:r>
      <w:r w:rsidR="00007F45" w:rsidRPr="004F3E5B">
        <w:rPr>
          <w:rFonts w:ascii="Times New Roman" w:hAnsi="Times New Roman" w:cs="Times New Roman"/>
          <w:b w:val="0"/>
          <w:bCs w:val="0"/>
          <w:sz w:val="28"/>
          <w:szCs w:val="28"/>
        </w:rPr>
        <w:t xml:space="preserve">0,1% суммарной стоимости изготовления проектной документации и материалов инженерных изысканий </w:t>
      </w:r>
      <w:r w:rsidR="00007F45" w:rsidRPr="004F3E5B">
        <w:rPr>
          <w:rFonts w:ascii="Times New Roman" w:hAnsi="Times New Roman" w:cs="Times New Roman"/>
          <w:b w:val="0"/>
          <w:bCs w:val="0"/>
          <w:sz w:val="28"/>
          <w:szCs w:val="28"/>
        </w:rPr>
        <w:lastRenderedPageBreak/>
        <w:t>в Тульской области</w:t>
      </w:r>
      <w:r w:rsidR="00007F45">
        <w:rPr>
          <w:rFonts w:ascii="Times New Roman" w:hAnsi="Times New Roman" w:cs="Times New Roman"/>
          <w:b w:val="0"/>
          <w:bCs w:val="0"/>
          <w:sz w:val="28"/>
          <w:szCs w:val="28"/>
        </w:rPr>
        <w:t>,</w:t>
      </w:r>
      <w:r w:rsidR="00007F45" w:rsidRPr="004F3E5B">
        <w:rPr>
          <w:rFonts w:ascii="Times New Roman" w:hAnsi="Times New Roman" w:cs="Times New Roman"/>
          <w:b w:val="0"/>
          <w:bCs w:val="0"/>
          <w:sz w:val="28"/>
          <w:szCs w:val="28"/>
        </w:rPr>
        <w:t xml:space="preserve"> </w:t>
      </w:r>
      <w:r w:rsidR="00E061C3" w:rsidRPr="004F3E5B">
        <w:rPr>
          <w:rFonts w:ascii="Times New Roman" w:hAnsi="Times New Roman" w:cs="Times New Roman"/>
          <w:b w:val="0"/>
          <w:bCs w:val="0"/>
          <w:sz w:val="28"/>
          <w:szCs w:val="28"/>
        </w:rPr>
        <w:t xml:space="preserve">0,2% </w:t>
      </w:r>
      <w:r w:rsidR="005B6B78" w:rsidRPr="005B6B78">
        <w:rPr>
          <w:rFonts w:ascii="Times New Roman" w:hAnsi="Times New Roman" w:cs="Times New Roman"/>
          <w:b w:val="0"/>
          <w:bCs w:val="0"/>
          <w:sz w:val="28"/>
          <w:szCs w:val="28"/>
        </w:rPr>
        <w:t>–</w:t>
      </w:r>
      <w:r w:rsidR="00E061C3" w:rsidRPr="004F3E5B">
        <w:rPr>
          <w:rFonts w:ascii="Times New Roman" w:hAnsi="Times New Roman" w:cs="Times New Roman"/>
          <w:b w:val="0"/>
          <w:bCs w:val="0"/>
          <w:sz w:val="28"/>
          <w:szCs w:val="28"/>
        </w:rPr>
        <w:t xml:space="preserve"> в Тюменской области до </w:t>
      </w:r>
      <w:r w:rsidR="007906F0" w:rsidRPr="004F3E5B">
        <w:rPr>
          <w:rFonts w:ascii="Times New Roman" w:hAnsi="Times New Roman" w:cs="Times New Roman"/>
          <w:b w:val="0"/>
          <w:bCs w:val="0"/>
          <w:sz w:val="28"/>
          <w:szCs w:val="28"/>
        </w:rPr>
        <w:t xml:space="preserve">0,58% суммарной стоимости </w:t>
      </w:r>
      <w:r w:rsidR="00DE2279" w:rsidRPr="004F3E5B">
        <w:rPr>
          <w:rFonts w:ascii="Times New Roman" w:hAnsi="Times New Roman" w:cs="Times New Roman"/>
          <w:b w:val="0"/>
          <w:bCs w:val="0"/>
          <w:sz w:val="28"/>
          <w:szCs w:val="28"/>
        </w:rPr>
        <w:t xml:space="preserve">изготовления проектной документации и материалов инженерных изысканий в </w:t>
      </w:r>
      <w:r w:rsidR="004E459F" w:rsidRPr="004F3E5B">
        <w:rPr>
          <w:rFonts w:ascii="Times New Roman" w:hAnsi="Times New Roman" w:cs="Times New Roman"/>
          <w:b w:val="0"/>
          <w:bCs w:val="0"/>
          <w:sz w:val="28"/>
          <w:szCs w:val="28"/>
        </w:rPr>
        <w:t xml:space="preserve">Ростовской, </w:t>
      </w:r>
      <w:r w:rsidR="000B7123" w:rsidRPr="004F3E5B">
        <w:rPr>
          <w:rFonts w:ascii="Times New Roman" w:hAnsi="Times New Roman" w:cs="Times New Roman"/>
          <w:b w:val="0"/>
          <w:bCs w:val="0"/>
          <w:sz w:val="28"/>
          <w:szCs w:val="28"/>
        </w:rPr>
        <w:t>Курской, Нижегородской, Ульяновской областях.</w:t>
      </w:r>
    </w:p>
    <w:p w:rsidR="000B7123" w:rsidRPr="004F3E5B" w:rsidRDefault="000B7123" w:rsidP="001C078F">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 xml:space="preserve">Следует отметить, что в значительном числе Субъектов аудит проводится в два этапа, в качестве заказчиков на 1-ом этапе определены застройщики, государственные заказчики, технические заказчики и инвесторы, минимальный размер сметной стоимости инвестиционных проектов, подлежащих аудиту, составляет 1,5 млрд. рублей, </w:t>
      </w:r>
      <w:r w:rsidR="009C0CD5" w:rsidRPr="004F3E5B">
        <w:rPr>
          <w:rFonts w:ascii="Times New Roman" w:hAnsi="Times New Roman" w:cs="Times New Roman"/>
          <w:b w:val="0"/>
          <w:bCs w:val="0"/>
          <w:sz w:val="28"/>
          <w:szCs w:val="28"/>
        </w:rPr>
        <w:t>срок проведения аудита на 1-ом этапе составляет 45 дней, а на 2-ом – 60 дней.</w:t>
      </w:r>
      <w:proofErr w:type="gramEnd"/>
    </w:p>
    <w:p w:rsidR="009C0CD5" w:rsidRPr="004F3E5B" w:rsidRDefault="009C0CD5"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Указанные параметры проведения аудита инвестиционных проектов согласуются с требованиями федерального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w:t>
      </w:r>
      <w:r w:rsidR="005371C0" w:rsidRPr="004F3E5B">
        <w:rPr>
          <w:rFonts w:ascii="Times New Roman" w:hAnsi="Times New Roman" w:cs="Times New Roman"/>
          <w:b w:val="0"/>
          <w:bCs w:val="0"/>
          <w:sz w:val="28"/>
          <w:szCs w:val="28"/>
        </w:rPr>
        <w:t>30 апреля 2013 года № 382.</w:t>
      </w:r>
    </w:p>
    <w:p w:rsidR="005371C0" w:rsidRPr="004F3E5B" w:rsidRDefault="00C71468"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Таким образом, </w:t>
      </w:r>
      <w:r w:rsidR="005371C0" w:rsidRPr="004F3E5B">
        <w:rPr>
          <w:rFonts w:ascii="Times New Roman" w:hAnsi="Times New Roman" w:cs="Times New Roman"/>
          <w:b w:val="0"/>
          <w:bCs w:val="0"/>
          <w:sz w:val="28"/>
          <w:szCs w:val="28"/>
        </w:rPr>
        <w:t xml:space="preserve">в части определения объектов аудита, этапов, сроков и порядка его проведения </w:t>
      </w:r>
      <w:r w:rsidRPr="004F3E5B">
        <w:rPr>
          <w:rFonts w:ascii="Times New Roman" w:hAnsi="Times New Roman" w:cs="Times New Roman"/>
          <w:b w:val="0"/>
          <w:bCs w:val="0"/>
          <w:sz w:val="28"/>
          <w:szCs w:val="28"/>
        </w:rPr>
        <w:t>требования Положения в целом соответствуют нормам, предусмотренным федеральным законодательством в сфере проведения аудита инвестиционных проектов.</w:t>
      </w:r>
    </w:p>
    <w:p w:rsidR="00C71468" w:rsidRPr="004F3E5B" w:rsidRDefault="00C71468"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При этом Проект содержит ряд положений, нуждающихся в доработке.</w:t>
      </w:r>
    </w:p>
    <w:p w:rsidR="006818F6" w:rsidRPr="004F3E5B" w:rsidRDefault="006818F6" w:rsidP="001C078F">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П</w:t>
      </w:r>
      <w:r w:rsidR="00C71468" w:rsidRPr="004F3E5B">
        <w:rPr>
          <w:rFonts w:ascii="Times New Roman" w:hAnsi="Times New Roman" w:cs="Times New Roman"/>
          <w:b w:val="0"/>
          <w:bCs w:val="0"/>
          <w:sz w:val="28"/>
          <w:szCs w:val="28"/>
        </w:rPr>
        <w:t>унктом 2 Проекта предусмотрено, что выбор экспертной организации для проведения аудита инвестиционных проектов осуществляется из федерального перечня экспертных организаций и физических лиц, утвержденного приказом Министерства строительства и жилищно-коммунального хозяйства Российской Федерации</w:t>
      </w:r>
      <w:r w:rsidRPr="004F3E5B">
        <w:rPr>
          <w:rFonts w:ascii="Times New Roman" w:hAnsi="Times New Roman" w:cs="Times New Roman"/>
          <w:b w:val="0"/>
          <w:bCs w:val="0"/>
          <w:sz w:val="28"/>
          <w:szCs w:val="28"/>
        </w:rPr>
        <w:t xml:space="preserve"> </w:t>
      </w:r>
      <w:r w:rsidR="00C71468" w:rsidRPr="004F3E5B">
        <w:rPr>
          <w:rFonts w:ascii="Times New Roman" w:hAnsi="Times New Roman" w:cs="Times New Roman"/>
          <w:b w:val="0"/>
          <w:bCs w:val="0"/>
          <w:sz w:val="28"/>
          <w:szCs w:val="28"/>
        </w:rPr>
        <w:t>от 30 апреля 2014 года</w:t>
      </w:r>
      <w:r w:rsidR="0044307A" w:rsidRPr="004F3E5B">
        <w:rPr>
          <w:rFonts w:ascii="Times New Roman" w:hAnsi="Times New Roman" w:cs="Times New Roman"/>
          <w:b w:val="0"/>
          <w:bCs w:val="0"/>
          <w:sz w:val="28"/>
          <w:szCs w:val="28"/>
        </w:rPr>
        <w:t xml:space="preserve"> </w:t>
      </w:r>
      <w:r w:rsidR="00DD1136">
        <w:rPr>
          <w:rFonts w:ascii="Times New Roman" w:hAnsi="Times New Roman" w:cs="Times New Roman"/>
          <w:b w:val="0"/>
          <w:bCs w:val="0"/>
          <w:sz w:val="28"/>
          <w:szCs w:val="28"/>
        </w:rPr>
        <w:t xml:space="preserve">                 </w:t>
      </w:r>
      <w:r w:rsidR="00C71468" w:rsidRPr="004F3E5B">
        <w:rPr>
          <w:rFonts w:ascii="Times New Roman" w:hAnsi="Times New Roman" w:cs="Times New Roman"/>
          <w:b w:val="0"/>
          <w:bCs w:val="0"/>
          <w:sz w:val="28"/>
          <w:szCs w:val="28"/>
        </w:rPr>
        <w:t>№ 221/</w:t>
      </w:r>
      <w:proofErr w:type="spellStart"/>
      <w:proofErr w:type="gramStart"/>
      <w:r w:rsidR="00C71468" w:rsidRPr="004F3E5B">
        <w:rPr>
          <w:rFonts w:ascii="Times New Roman" w:hAnsi="Times New Roman" w:cs="Times New Roman"/>
          <w:b w:val="0"/>
          <w:bCs w:val="0"/>
          <w:sz w:val="28"/>
          <w:szCs w:val="28"/>
        </w:rPr>
        <w:t>пр</w:t>
      </w:r>
      <w:proofErr w:type="spellEnd"/>
      <w:proofErr w:type="gramEnd"/>
      <w:r w:rsidRPr="004F3E5B">
        <w:rPr>
          <w:rFonts w:ascii="Times New Roman" w:hAnsi="Times New Roman" w:cs="Times New Roman"/>
          <w:b w:val="0"/>
          <w:bCs w:val="0"/>
          <w:sz w:val="28"/>
          <w:szCs w:val="28"/>
        </w:rPr>
        <w:t xml:space="preserve"> (далее – </w:t>
      </w:r>
      <w:r w:rsidR="00DD1136">
        <w:rPr>
          <w:rFonts w:ascii="Times New Roman" w:hAnsi="Times New Roman" w:cs="Times New Roman"/>
          <w:b w:val="0"/>
          <w:bCs w:val="0"/>
          <w:sz w:val="28"/>
          <w:szCs w:val="28"/>
        </w:rPr>
        <w:t>П</w:t>
      </w:r>
      <w:r w:rsidRPr="004F3E5B">
        <w:rPr>
          <w:rFonts w:ascii="Times New Roman" w:hAnsi="Times New Roman" w:cs="Times New Roman"/>
          <w:b w:val="0"/>
          <w:bCs w:val="0"/>
          <w:sz w:val="28"/>
          <w:szCs w:val="28"/>
        </w:rPr>
        <w:t xml:space="preserve">еречень). </w:t>
      </w:r>
      <w:proofErr w:type="gramStart"/>
      <w:r w:rsidRPr="004F3E5B">
        <w:rPr>
          <w:rFonts w:ascii="Times New Roman" w:hAnsi="Times New Roman" w:cs="Times New Roman"/>
          <w:b w:val="0"/>
          <w:bCs w:val="0"/>
          <w:sz w:val="28"/>
          <w:szCs w:val="28"/>
        </w:rPr>
        <w:t xml:space="preserve">В настоящее время в указанный </w:t>
      </w:r>
      <w:r w:rsidR="00DD1136">
        <w:rPr>
          <w:rFonts w:ascii="Times New Roman" w:hAnsi="Times New Roman" w:cs="Times New Roman"/>
          <w:b w:val="0"/>
          <w:bCs w:val="0"/>
          <w:sz w:val="28"/>
          <w:szCs w:val="28"/>
        </w:rPr>
        <w:t>П</w:t>
      </w:r>
      <w:r w:rsidRPr="004F3E5B">
        <w:rPr>
          <w:rFonts w:ascii="Times New Roman" w:hAnsi="Times New Roman" w:cs="Times New Roman"/>
          <w:b w:val="0"/>
          <w:bCs w:val="0"/>
          <w:sz w:val="28"/>
          <w:szCs w:val="28"/>
        </w:rPr>
        <w:t>еречень включено 26 экспертных организаций, из которых 20 расположены в городе Москве, 3 – в городе Санкт-Петербурге, по 1 – в Московской области, городе Ярославле и Краснодарском крае.</w:t>
      </w:r>
      <w:proofErr w:type="gramEnd"/>
    </w:p>
    <w:p w:rsidR="003F1DC3" w:rsidRPr="004F3E5B" w:rsidRDefault="0044307A" w:rsidP="004C250A">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Указанное положение может привести к ограничению возможностей заявителей в выборе экспертной организации, а также ограничить права организаций, в том числе расположенных на территории Республики Башкортостан</w:t>
      </w:r>
      <w:r w:rsidR="002132F0" w:rsidRPr="004F3E5B">
        <w:rPr>
          <w:rFonts w:ascii="Times New Roman" w:hAnsi="Times New Roman" w:cs="Times New Roman"/>
          <w:b w:val="0"/>
          <w:bCs w:val="0"/>
          <w:sz w:val="28"/>
          <w:szCs w:val="28"/>
        </w:rPr>
        <w:t xml:space="preserve"> и</w:t>
      </w:r>
      <w:r w:rsidRPr="004F3E5B">
        <w:rPr>
          <w:rFonts w:ascii="Times New Roman" w:hAnsi="Times New Roman" w:cs="Times New Roman"/>
          <w:b w:val="0"/>
          <w:bCs w:val="0"/>
          <w:sz w:val="28"/>
          <w:szCs w:val="28"/>
        </w:rPr>
        <w:t xml:space="preserve"> </w:t>
      </w:r>
      <w:r w:rsidR="004C250A" w:rsidRPr="004F3E5B">
        <w:rPr>
          <w:rFonts w:ascii="Times New Roman" w:hAnsi="Times New Roman" w:cs="Times New Roman"/>
          <w:b w:val="0"/>
          <w:bCs w:val="0"/>
          <w:sz w:val="28"/>
          <w:szCs w:val="28"/>
        </w:rPr>
        <w:t>соответствующих требованиям</w:t>
      </w:r>
      <w:r w:rsidR="00B248B1" w:rsidRPr="004F3E5B">
        <w:rPr>
          <w:rFonts w:ascii="Times New Roman" w:hAnsi="Times New Roman" w:cs="Times New Roman"/>
          <w:b w:val="0"/>
          <w:bCs w:val="0"/>
          <w:sz w:val="28"/>
          <w:szCs w:val="28"/>
        </w:rPr>
        <w:t>,</w:t>
      </w:r>
      <w:r w:rsidR="004C250A" w:rsidRPr="004F3E5B">
        <w:rPr>
          <w:rFonts w:ascii="Times New Roman" w:hAnsi="Times New Roman" w:cs="Times New Roman"/>
          <w:b w:val="0"/>
          <w:bCs w:val="0"/>
          <w:sz w:val="28"/>
          <w:szCs w:val="28"/>
        </w:rPr>
        <w:t xml:space="preserve"> </w:t>
      </w:r>
      <w:r w:rsidR="00B248B1" w:rsidRPr="004F3E5B">
        <w:rPr>
          <w:rFonts w:ascii="Times New Roman" w:hAnsi="Times New Roman" w:cs="Times New Roman"/>
          <w:b w:val="0"/>
          <w:bCs w:val="0"/>
          <w:sz w:val="28"/>
          <w:szCs w:val="28"/>
        </w:rPr>
        <w:t>предусмотренным пунктом 9 Правил.</w:t>
      </w:r>
    </w:p>
    <w:p w:rsidR="00EB32E3" w:rsidRPr="004F3E5B" w:rsidRDefault="00B248B1" w:rsidP="004C250A">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В связи с </w:t>
      </w:r>
      <w:proofErr w:type="gramStart"/>
      <w:r w:rsidRPr="004F3E5B">
        <w:rPr>
          <w:rFonts w:ascii="Times New Roman" w:hAnsi="Times New Roman" w:cs="Times New Roman"/>
          <w:b w:val="0"/>
          <w:bCs w:val="0"/>
          <w:sz w:val="28"/>
          <w:szCs w:val="28"/>
        </w:rPr>
        <w:t>изложенным</w:t>
      </w:r>
      <w:proofErr w:type="gramEnd"/>
      <w:r w:rsidRPr="004F3E5B">
        <w:rPr>
          <w:rFonts w:ascii="Times New Roman" w:hAnsi="Times New Roman" w:cs="Times New Roman"/>
          <w:b w:val="0"/>
          <w:bCs w:val="0"/>
          <w:sz w:val="28"/>
          <w:szCs w:val="28"/>
        </w:rPr>
        <w:t xml:space="preserve"> считаем целесообразным </w:t>
      </w:r>
      <w:r w:rsidR="00DD1136">
        <w:rPr>
          <w:rFonts w:ascii="Times New Roman" w:hAnsi="Times New Roman" w:cs="Times New Roman"/>
          <w:b w:val="0"/>
          <w:bCs w:val="0"/>
          <w:sz w:val="28"/>
          <w:szCs w:val="28"/>
        </w:rPr>
        <w:t>рассмотреть вопрос                о предоставлении возможности привлечения к проведению аудита экспертных организаций, не включенных в Перечень.</w:t>
      </w:r>
    </w:p>
    <w:p w:rsidR="00EB32E3" w:rsidRPr="004F3E5B" w:rsidRDefault="00EB32E3" w:rsidP="004C250A">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Подпунктом 1 пункта 3 Положения определены категории заявителей на 1-ом этапе аудита по инвестиционным проектам, включенным в РАИП. Кроме того, подпунктом 1 пункта 6 Положения предусмотрено, что аудит проводится в отношении инвестиционных проектов, включенных в РАИП. </w:t>
      </w:r>
    </w:p>
    <w:p w:rsidR="002B75CE" w:rsidRPr="004F3E5B" w:rsidRDefault="00EB32E3" w:rsidP="002B75CE">
      <w:pPr>
        <w:pStyle w:val="ConsPlusTitle"/>
        <w:ind w:firstLine="709"/>
        <w:jc w:val="both"/>
        <w:rPr>
          <w:rFonts w:ascii="Times New Roman" w:hAnsi="Times New Roman" w:cs="Times New Roman"/>
          <w:b w:val="0"/>
          <w:bCs w:val="0"/>
          <w:sz w:val="28"/>
          <w:szCs w:val="28"/>
        </w:rPr>
      </w:pPr>
      <w:proofErr w:type="gramStart"/>
      <w:r w:rsidRPr="004F3E5B">
        <w:rPr>
          <w:rFonts w:ascii="Times New Roman" w:hAnsi="Times New Roman" w:cs="Times New Roman"/>
          <w:b w:val="0"/>
          <w:bCs w:val="0"/>
          <w:sz w:val="28"/>
          <w:szCs w:val="28"/>
        </w:rPr>
        <w:t>Указанные положения противоречат подпункту 1 пункта 8 Положения, в соответствии с которым 1-й этап аудита проводится</w:t>
      </w:r>
      <w:r w:rsidR="00F4258D">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на стадии подготовки решения о предоставлении средств республиканского бюджета на реализацию инвестиционного проекта</w:t>
      </w:r>
      <w:r w:rsidR="00215778" w:rsidRPr="004F3E5B">
        <w:rPr>
          <w:rFonts w:ascii="Times New Roman" w:hAnsi="Times New Roman" w:cs="Times New Roman"/>
          <w:b w:val="0"/>
          <w:bCs w:val="0"/>
          <w:sz w:val="28"/>
          <w:szCs w:val="28"/>
        </w:rPr>
        <w:t>, а также пункту 28 Положения, соглас</w:t>
      </w:r>
      <w:r w:rsidR="002B75CE" w:rsidRPr="004F3E5B">
        <w:rPr>
          <w:rFonts w:ascii="Times New Roman" w:hAnsi="Times New Roman" w:cs="Times New Roman"/>
          <w:b w:val="0"/>
          <w:bCs w:val="0"/>
          <w:sz w:val="28"/>
          <w:szCs w:val="28"/>
        </w:rPr>
        <w:t>но которому положительное заключение экспертной организации по результатам 1-ого этапа аудита является обязательным документом при принятии решения о предоставлении средств республиканского бюджета на реализацию инвестиционного проекта.</w:t>
      </w:r>
      <w:proofErr w:type="gramEnd"/>
    </w:p>
    <w:p w:rsidR="00080A26" w:rsidRPr="004F3E5B" w:rsidRDefault="002B75CE" w:rsidP="002B75CE">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lastRenderedPageBreak/>
        <w:t xml:space="preserve">Таким образом, аудит должен </w:t>
      </w:r>
      <w:proofErr w:type="gramStart"/>
      <w:r w:rsidRPr="004F3E5B">
        <w:rPr>
          <w:rFonts w:ascii="Times New Roman" w:hAnsi="Times New Roman" w:cs="Times New Roman"/>
          <w:b w:val="0"/>
          <w:bCs w:val="0"/>
          <w:sz w:val="28"/>
          <w:szCs w:val="28"/>
        </w:rPr>
        <w:t>проводится</w:t>
      </w:r>
      <w:proofErr w:type="gramEnd"/>
      <w:r w:rsidRPr="004F3E5B">
        <w:rPr>
          <w:rFonts w:ascii="Times New Roman" w:hAnsi="Times New Roman" w:cs="Times New Roman"/>
          <w:b w:val="0"/>
          <w:bCs w:val="0"/>
          <w:sz w:val="28"/>
          <w:szCs w:val="28"/>
        </w:rPr>
        <w:t>, в том числе до принятия решения о включении инвестиционного проекта в РАИП</w:t>
      </w:r>
      <w:r w:rsidR="004F3E5B" w:rsidRPr="004F3E5B">
        <w:rPr>
          <w:rFonts w:ascii="Times New Roman" w:hAnsi="Times New Roman" w:cs="Times New Roman"/>
          <w:b w:val="0"/>
          <w:bCs w:val="0"/>
          <w:sz w:val="28"/>
          <w:szCs w:val="28"/>
        </w:rPr>
        <w:t>. В связи</w:t>
      </w:r>
      <w:r w:rsidRPr="004F3E5B">
        <w:rPr>
          <w:rFonts w:ascii="Times New Roman" w:hAnsi="Times New Roman" w:cs="Times New Roman"/>
          <w:b w:val="0"/>
          <w:bCs w:val="0"/>
          <w:sz w:val="28"/>
          <w:szCs w:val="28"/>
        </w:rPr>
        <w:t xml:space="preserve"> с </w:t>
      </w:r>
      <w:r w:rsidR="004F3E5B" w:rsidRPr="004F3E5B">
        <w:rPr>
          <w:rFonts w:ascii="Times New Roman" w:hAnsi="Times New Roman" w:cs="Times New Roman"/>
          <w:b w:val="0"/>
          <w:bCs w:val="0"/>
          <w:sz w:val="28"/>
          <w:szCs w:val="28"/>
        </w:rPr>
        <w:t xml:space="preserve">этим                     </w:t>
      </w:r>
      <w:r w:rsidRPr="004F3E5B">
        <w:rPr>
          <w:rFonts w:ascii="Times New Roman" w:hAnsi="Times New Roman" w:cs="Times New Roman"/>
          <w:b w:val="0"/>
          <w:bCs w:val="0"/>
          <w:sz w:val="28"/>
          <w:szCs w:val="28"/>
        </w:rPr>
        <w:t xml:space="preserve">в пунктах 3 и 6 Положения необходимо предусмотреть, что </w:t>
      </w:r>
      <w:r w:rsidR="00080A26" w:rsidRPr="004F3E5B">
        <w:rPr>
          <w:rFonts w:ascii="Times New Roman" w:hAnsi="Times New Roman" w:cs="Times New Roman"/>
          <w:b w:val="0"/>
          <w:bCs w:val="0"/>
          <w:sz w:val="28"/>
          <w:szCs w:val="28"/>
        </w:rPr>
        <w:t>аудит проводится в отношении объек</w:t>
      </w:r>
      <w:r w:rsidR="004F3E5B" w:rsidRPr="004F3E5B">
        <w:rPr>
          <w:rFonts w:ascii="Times New Roman" w:hAnsi="Times New Roman" w:cs="Times New Roman"/>
          <w:b w:val="0"/>
          <w:bCs w:val="0"/>
          <w:sz w:val="28"/>
          <w:szCs w:val="28"/>
        </w:rPr>
        <w:t xml:space="preserve">тов капитального строительства как </w:t>
      </w:r>
      <w:r w:rsidR="00080A26" w:rsidRPr="004F3E5B">
        <w:rPr>
          <w:rFonts w:ascii="Times New Roman" w:hAnsi="Times New Roman" w:cs="Times New Roman"/>
          <w:b w:val="0"/>
          <w:bCs w:val="0"/>
          <w:sz w:val="28"/>
          <w:szCs w:val="28"/>
        </w:rPr>
        <w:t xml:space="preserve">не включенных </w:t>
      </w:r>
      <w:r w:rsidR="004E1DFD">
        <w:rPr>
          <w:rFonts w:ascii="Times New Roman" w:hAnsi="Times New Roman" w:cs="Times New Roman"/>
          <w:b w:val="0"/>
          <w:bCs w:val="0"/>
          <w:sz w:val="28"/>
          <w:szCs w:val="28"/>
        </w:rPr>
        <w:t xml:space="preserve">                    </w:t>
      </w:r>
      <w:r w:rsidR="00080A26" w:rsidRPr="004F3E5B">
        <w:rPr>
          <w:rFonts w:ascii="Times New Roman" w:hAnsi="Times New Roman" w:cs="Times New Roman"/>
          <w:b w:val="0"/>
          <w:bCs w:val="0"/>
          <w:sz w:val="28"/>
          <w:szCs w:val="28"/>
        </w:rPr>
        <w:t>в РАИП</w:t>
      </w:r>
      <w:r w:rsidR="004F3E5B" w:rsidRPr="004F3E5B">
        <w:rPr>
          <w:rFonts w:ascii="Times New Roman" w:hAnsi="Times New Roman" w:cs="Times New Roman"/>
          <w:b w:val="0"/>
          <w:bCs w:val="0"/>
          <w:sz w:val="28"/>
          <w:szCs w:val="28"/>
        </w:rPr>
        <w:t>, так и</w:t>
      </w:r>
      <w:r w:rsidR="00080A26" w:rsidRPr="004F3E5B">
        <w:rPr>
          <w:rFonts w:ascii="Times New Roman" w:hAnsi="Times New Roman" w:cs="Times New Roman"/>
          <w:b w:val="0"/>
          <w:bCs w:val="0"/>
          <w:sz w:val="28"/>
          <w:szCs w:val="28"/>
        </w:rPr>
        <w:t xml:space="preserve"> включенных в РАИП.</w:t>
      </w:r>
    </w:p>
    <w:p w:rsidR="002B75CE" w:rsidRPr="004F3E5B" w:rsidRDefault="00080A26" w:rsidP="002B75CE">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В пункте 9 Положения необходимо указать наименование </w:t>
      </w:r>
      <w:r w:rsidR="00F065DD" w:rsidRPr="004F3E5B">
        <w:rPr>
          <w:rFonts w:ascii="Times New Roman" w:hAnsi="Times New Roman" w:cs="Times New Roman"/>
          <w:b w:val="0"/>
          <w:bCs w:val="0"/>
          <w:sz w:val="28"/>
          <w:szCs w:val="28"/>
        </w:rPr>
        <w:t>постановления Правительства Российской Федерации</w:t>
      </w:r>
      <w:r w:rsidR="004F3E5B" w:rsidRPr="004F3E5B">
        <w:rPr>
          <w:rFonts w:ascii="Times New Roman" w:hAnsi="Times New Roman" w:cs="Times New Roman"/>
          <w:b w:val="0"/>
          <w:bCs w:val="0"/>
          <w:sz w:val="28"/>
          <w:szCs w:val="28"/>
        </w:rPr>
        <w:t xml:space="preserve">                                              </w:t>
      </w:r>
      <w:r w:rsidR="00F065DD" w:rsidRPr="004F3E5B">
        <w:rPr>
          <w:rFonts w:ascii="Times New Roman" w:hAnsi="Times New Roman" w:cs="Times New Roman"/>
          <w:b w:val="0"/>
          <w:bCs w:val="0"/>
          <w:sz w:val="28"/>
          <w:szCs w:val="28"/>
        </w:rPr>
        <w:t xml:space="preserve"> от 4 февраля 2015 года № 99.</w:t>
      </w:r>
    </w:p>
    <w:p w:rsidR="00787B78" w:rsidRPr="004F3E5B" w:rsidRDefault="00F065DD" w:rsidP="00F065DD">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В подпункте 1 пункта 12 Положения следует уточнить, что заявление о проведении 1-ого этапа аудита согласовывается с главным распорядителем средств республиканского бюджета. Кроме того</w:t>
      </w:r>
      <w:r w:rsidR="004F3E5B" w:rsidRPr="004F3E5B">
        <w:rPr>
          <w:rFonts w:ascii="Times New Roman" w:hAnsi="Times New Roman" w:cs="Times New Roman"/>
          <w:b w:val="0"/>
          <w:bCs w:val="0"/>
          <w:sz w:val="28"/>
          <w:szCs w:val="28"/>
        </w:rPr>
        <w:t>,</w:t>
      </w:r>
      <w:r w:rsidR="00F4258D">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в подпункт</w:t>
      </w:r>
      <w:r w:rsidR="00787B78" w:rsidRPr="004F3E5B">
        <w:rPr>
          <w:rFonts w:ascii="Times New Roman" w:hAnsi="Times New Roman" w:cs="Times New Roman"/>
          <w:b w:val="0"/>
          <w:bCs w:val="0"/>
          <w:sz w:val="28"/>
          <w:szCs w:val="28"/>
        </w:rPr>
        <w:t>е</w:t>
      </w:r>
      <w:r w:rsidRPr="004F3E5B">
        <w:rPr>
          <w:rFonts w:ascii="Times New Roman" w:hAnsi="Times New Roman" w:cs="Times New Roman"/>
          <w:b w:val="0"/>
          <w:bCs w:val="0"/>
          <w:sz w:val="28"/>
          <w:szCs w:val="28"/>
        </w:rPr>
        <w:t xml:space="preserve"> 2 </w:t>
      </w:r>
      <w:r w:rsidR="00787B78" w:rsidRPr="004F3E5B">
        <w:rPr>
          <w:rFonts w:ascii="Times New Roman" w:hAnsi="Times New Roman" w:cs="Times New Roman"/>
          <w:b w:val="0"/>
          <w:bCs w:val="0"/>
          <w:sz w:val="28"/>
          <w:szCs w:val="28"/>
        </w:rPr>
        <w:t xml:space="preserve">указанного пункта дважды введено сокращение </w:t>
      </w:r>
      <w:proofErr w:type="gramStart"/>
      <w:r w:rsidR="00787B78" w:rsidRPr="004F3E5B">
        <w:rPr>
          <w:rFonts w:ascii="Times New Roman" w:hAnsi="Times New Roman" w:cs="Times New Roman"/>
          <w:b w:val="0"/>
          <w:bCs w:val="0"/>
          <w:sz w:val="28"/>
          <w:szCs w:val="28"/>
        </w:rPr>
        <w:t>наименования</w:t>
      </w:r>
      <w:r w:rsidR="00F4258D">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Правил проведения проверки инвестиционных проектов</w:t>
      </w:r>
      <w:proofErr w:type="gramEnd"/>
      <w:r w:rsidRPr="004F3E5B">
        <w:rPr>
          <w:rFonts w:ascii="Times New Roman" w:hAnsi="Times New Roman" w:cs="Times New Roman"/>
          <w:b w:val="0"/>
          <w:bCs w:val="0"/>
          <w:sz w:val="28"/>
          <w:szCs w:val="28"/>
        </w:rPr>
        <w:t xml:space="preserve">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w:t>
      </w:r>
      <w:r w:rsidR="00787B78" w:rsidRPr="004F3E5B">
        <w:rPr>
          <w:rFonts w:ascii="Times New Roman" w:hAnsi="Times New Roman" w:cs="Times New Roman"/>
          <w:b w:val="0"/>
          <w:bCs w:val="0"/>
          <w:sz w:val="28"/>
          <w:szCs w:val="28"/>
        </w:rPr>
        <w:t xml:space="preserve"> </w:t>
      </w:r>
      <w:r w:rsidRPr="004F3E5B">
        <w:rPr>
          <w:rFonts w:ascii="Times New Roman" w:hAnsi="Times New Roman" w:cs="Times New Roman"/>
          <w:b w:val="0"/>
          <w:bCs w:val="0"/>
          <w:sz w:val="28"/>
          <w:szCs w:val="28"/>
        </w:rPr>
        <w:t>2008 г</w:t>
      </w:r>
      <w:r w:rsidR="005A4B2C" w:rsidRPr="004F3E5B">
        <w:rPr>
          <w:rFonts w:ascii="Times New Roman" w:hAnsi="Times New Roman" w:cs="Times New Roman"/>
          <w:b w:val="0"/>
          <w:bCs w:val="0"/>
          <w:sz w:val="28"/>
          <w:szCs w:val="28"/>
        </w:rPr>
        <w:t>ода</w:t>
      </w:r>
      <w:r w:rsidRPr="004F3E5B">
        <w:rPr>
          <w:rFonts w:ascii="Times New Roman" w:hAnsi="Times New Roman" w:cs="Times New Roman"/>
          <w:b w:val="0"/>
          <w:bCs w:val="0"/>
          <w:sz w:val="28"/>
          <w:szCs w:val="28"/>
        </w:rPr>
        <w:t xml:space="preserve"> </w:t>
      </w:r>
      <w:r w:rsidR="005A4B2C" w:rsidRPr="004F3E5B">
        <w:rPr>
          <w:rFonts w:ascii="Times New Roman" w:hAnsi="Times New Roman" w:cs="Times New Roman"/>
          <w:b w:val="0"/>
          <w:bCs w:val="0"/>
          <w:sz w:val="28"/>
          <w:szCs w:val="28"/>
        </w:rPr>
        <w:t>№</w:t>
      </w:r>
      <w:r w:rsidRPr="004F3E5B">
        <w:rPr>
          <w:rFonts w:ascii="Times New Roman" w:hAnsi="Times New Roman" w:cs="Times New Roman"/>
          <w:b w:val="0"/>
          <w:bCs w:val="0"/>
          <w:sz w:val="28"/>
          <w:szCs w:val="28"/>
        </w:rPr>
        <w:t xml:space="preserve"> 590</w:t>
      </w:r>
      <w:r w:rsidR="00787B78" w:rsidRPr="004F3E5B">
        <w:rPr>
          <w:rFonts w:ascii="Times New Roman" w:hAnsi="Times New Roman" w:cs="Times New Roman"/>
          <w:b w:val="0"/>
          <w:bCs w:val="0"/>
          <w:sz w:val="28"/>
          <w:szCs w:val="28"/>
        </w:rPr>
        <w:t>.</w:t>
      </w:r>
    </w:p>
    <w:p w:rsidR="001B2E76" w:rsidRPr="004F3E5B" w:rsidRDefault="001B2E76" w:rsidP="00F065DD">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 xml:space="preserve">В пунктах 20, 35 и 47 Положения необходимо уточнить нормативный правовой акт, устанавливающий </w:t>
      </w:r>
      <w:r w:rsidR="00E061C3" w:rsidRPr="004F3E5B">
        <w:rPr>
          <w:rFonts w:ascii="Times New Roman" w:hAnsi="Times New Roman" w:cs="Times New Roman"/>
          <w:b w:val="0"/>
          <w:bCs w:val="0"/>
          <w:sz w:val="28"/>
          <w:szCs w:val="28"/>
        </w:rPr>
        <w:t>форму заключения и форму сводного заключения о проведен</w:t>
      </w:r>
      <w:proofErr w:type="gramStart"/>
      <w:r w:rsidR="00E061C3" w:rsidRPr="004F3E5B">
        <w:rPr>
          <w:rFonts w:ascii="Times New Roman" w:hAnsi="Times New Roman" w:cs="Times New Roman"/>
          <w:b w:val="0"/>
          <w:bCs w:val="0"/>
          <w:sz w:val="28"/>
          <w:szCs w:val="28"/>
        </w:rPr>
        <w:t>ии ау</w:t>
      </w:r>
      <w:proofErr w:type="gramEnd"/>
      <w:r w:rsidR="00E061C3" w:rsidRPr="004F3E5B">
        <w:rPr>
          <w:rFonts w:ascii="Times New Roman" w:hAnsi="Times New Roman" w:cs="Times New Roman"/>
          <w:b w:val="0"/>
          <w:bCs w:val="0"/>
          <w:sz w:val="28"/>
          <w:szCs w:val="28"/>
        </w:rPr>
        <w:t>дита.</w:t>
      </w:r>
    </w:p>
    <w:p w:rsidR="00E061C3" w:rsidRPr="004F3E5B" w:rsidRDefault="00E061C3" w:rsidP="00F065DD">
      <w:pPr>
        <w:pStyle w:val="ConsPlusTitle"/>
        <w:ind w:firstLine="709"/>
        <w:jc w:val="both"/>
        <w:rPr>
          <w:rFonts w:ascii="Times New Roman" w:hAnsi="Times New Roman" w:cs="Times New Roman"/>
          <w:b w:val="0"/>
          <w:bCs w:val="0"/>
          <w:sz w:val="28"/>
          <w:szCs w:val="28"/>
        </w:rPr>
      </w:pPr>
      <w:r w:rsidRPr="004F3E5B">
        <w:rPr>
          <w:rFonts w:ascii="Times New Roman" w:hAnsi="Times New Roman" w:cs="Times New Roman"/>
          <w:b w:val="0"/>
          <w:bCs w:val="0"/>
          <w:sz w:val="28"/>
          <w:szCs w:val="28"/>
        </w:rPr>
        <w:t>В пункте 42 Положения предусмотрено, что для проведения аудита инвестиционных проектов, по которым в отношении объектов капитального строительства проектная документация разработана, заявитель подает, в том числе копию положительного заключения государственной экспертизы. Вместе с тем в Положении отсутствует понятие «государственной экспертизы».</w:t>
      </w:r>
    </w:p>
    <w:p w:rsidR="00E061C3" w:rsidRPr="004F3E5B" w:rsidRDefault="00031D65" w:rsidP="006778C0">
      <w:pPr>
        <w:pStyle w:val="ConsPlusTitle"/>
        <w:ind w:firstLine="709"/>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При этом</w:t>
      </w:r>
      <w:r w:rsidR="00E061C3" w:rsidRPr="004F3E5B">
        <w:rPr>
          <w:rFonts w:ascii="Times New Roman" w:hAnsi="Times New Roman" w:cs="Times New Roman"/>
          <w:b w:val="0"/>
          <w:bCs w:val="0"/>
          <w:sz w:val="28"/>
          <w:szCs w:val="28"/>
        </w:rPr>
        <w:t xml:space="preserve"> в Положении о проведении публичного технологического и ценового аудита крупных инвестиционных проектов</w:t>
      </w:r>
      <w:r>
        <w:rPr>
          <w:rFonts w:ascii="Times New Roman" w:hAnsi="Times New Roman" w:cs="Times New Roman"/>
          <w:b w:val="0"/>
          <w:bCs w:val="0"/>
          <w:sz w:val="28"/>
          <w:szCs w:val="28"/>
        </w:rPr>
        <w:t xml:space="preserve"> </w:t>
      </w:r>
      <w:r w:rsidR="00E061C3" w:rsidRPr="004F3E5B">
        <w:rPr>
          <w:rFonts w:ascii="Times New Roman" w:hAnsi="Times New Roman" w:cs="Times New Roman"/>
          <w:b w:val="0"/>
          <w:bCs w:val="0"/>
          <w:sz w:val="28"/>
          <w:szCs w:val="28"/>
        </w:rPr>
        <w:t>с государственным участием, утвержденном постановлением Правительства Российской Федерации от 30 апреля 2013 года № 382,</w:t>
      </w:r>
      <w:r w:rsidR="004F3E5B">
        <w:rPr>
          <w:rFonts w:ascii="Times New Roman" w:hAnsi="Times New Roman" w:cs="Times New Roman"/>
          <w:b w:val="0"/>
          <w:bCs w:val="0"/>
          <w:sz w:val="28"/>
          <w:szCs w:val="28"/>
        </w:rPr>
        <w:t xml:space="preserve"> </w:t>
      </w:r>
      <w:r w:rsidR="00E061C3" w:rsidRPr="004F3E5B">
        <w:rPr>
          <w:rFonts w:ascii="Times New Roman" w:hAnsi="Times New Roman" w:cs="Times New Roman"/>
          <w:b w:val="0"/>
          <w:bCs w:val="0"/>
          <w:sz w:val="28"/>
          <w:szCs w:val="28"/>
        </w:rPr>
        <w:t xml:space="preserve">а также </w:t>
      </w:r>
      <w:r w:rsidR="004F3E5B" w:rsidRPr="004F3E5B">
        <w:rPr>
          <w:rFonts w:ascii="Times New Roman" w:hAnsi="Times New Roman" w:cs="Times New Roman"/>
          <w:b w:val="0"/>
          <w:bCs w:val="0"/>
          <w:sz w:val="28"/>
          <w:szCs w:val="28"/>
        </w:rPr>
        <w:t xml:space="preserve">в </w:t>
      </w:r>
      <w:r w:rsidR="00E061C3" w:rsidRPr="004F3E5B">
        <w:rPr>
          <w:rFonts w:ascii="Times New Roman" w:hAnsi="Times New Roman" w:cs="Times New Roman"/>
          <w:b w:val="0"/>
          <w:bCs w:val="0"/>
          <w:sz w:val="28"/>
          <w:szCs w:val="28"/>
        </w:rPr>
        <w:t xml:space="preserve">нормативных правовых актах </w:t>
      </w:r>
      <w:r w:rsidR="00715E17" w:rsidRPr="004F3E5B">
        <w:rPr>
          <w:rFonts w:ascii="Times New Roman" w:hAnsi="Times New Roman" w:cs="Times New Roman"/>
          <w:b w:val="0"/>
          <w:bCs w:val="0"/>
          <w:sz w:val="28"/>
          <w:szCs w:val="28"/>
        </w:rPr>
        <w:t>ряда Субъектов (Новосибирской, Нижегородской, Ростовской, Ульяновской областей) при проведении аудита инвестиционных проектов, по которым в отношении объектов капитального строительства проектная документация разработана, предусмотрено предоставление, в том</w:t>
      </w:r>
      <w:proofErr w:type="gramEnd"/>
      <w:r w:rsidR="00715E17" w:rsidRPr="004F3E5B">
        <w:rPr>
          <w:rFonts w:ascii="Times New Roman" w:hAnsi="Times New Roman" w:cs="Times New Roman"/>
          <w:b w:val="0"/>
          <w:bCs w:val="0"/>
          <w:sz w:val="28"/>
          <w:szCs w:val="28"/>
        </w:rPr>
        <w:t xml:space="preserve"> </w:t>
      </w:r>
      <w:proofErr w:type="gramStart"/>
      <w:r w:rsidR="00715E17" w:rsidRPr="004F3E5B">
        <w:rPr>
          <w:rFonts w:ascii="Times New Roman" w:hAnsi="Times New Roman" w:cs="Times New Roman"/>
          <w:b w:val="0"/>
          <w:bCs w:val="0"/>
          <w:sz w:val="28"/>
          <w:szCs w:val="28"/>
        </w:rPr>
        <w:t>числе</w:t>
      </w:r>
      <w:proofErr w:type="gramEnd"/>
      <w:r w:rsidR="00715E17" w:rsidRPr="004F3E5B">
        <w:rPr>
          <w:rFonts w:ascii="Times New Roman" w:hAnsi="Times New Roman" w:cs="Times New Roman"/>
          <w:b w:val="0"/>
          <w:bCs w:val="0"/>
          <w:sz w:val="28"/>
          <w:szCs w:val="28"/>
        </w:rPr>
        <w:t xml:space="preserve"> копии положительного заключения</w:t>
      </w:r>
      <w:r w:rsidR="004F3E5B">
        <w:rPr>
          <w:rFonts w:ascii="Times New Roman" w:hAnsi="Times New Roman" w:cs="Times New Roman"/>
          <w:b w:val="0"/>
          <w:bCs w:val="0"/>
          <w:sz w:val="28"/>
          <w:szCs w:val="28"/>
        </w:rPr>
        <w:t xml:space="preserve"> </w:t>
      </w:r>
      <w:r w:rsidR="00715E17" w:rsidRPr="004F3E5B">
        <w:rPr>
          <w:rFonts w:ascii="Times New Roman" w:hAnsi="Times New Roman" w:cs="Times New Roman"/>
          <w:b w:val="0"/>
          <w:bCs w:val="0"/>
          <w:sz w:val="28"/>
          <w:szCs w:val="28"/>
        </w:rPr>
        <w:t>о достоверности определения сметной стоимости объекта капитального строительства (при его наличии)</w:t>
      </w:r>
      <w:r w:rsidR="00E061C3" w:rsidRPr="004F3E5B">
        <w:rPr>
          <w:rFonts w:ascii="Times New Roman" w:hAnsi="Times New Roman" w:cs="Times New Roman"/>
          <w:b w:val="0"/>
          <w:bCs w:val="0"/>
          <w:sz w:val="28"/>
          <w:szCs w:val="28"/>
        </w:rPr>
        <w:t>.</w:t>
      </w:r>
    </w:p>
    <w:p w:rsidR="006778C0" w:rsidRPr="004F3E5B" w:rsidRDefault="006778C0" w:rsidP="00A410E4">
      <w:pPr>
        <w:ind w:firstLine="709"/>
        <w:jc w:val="both"/>
        <w:rPr>
          <w:sz w:val="28"/>
          <w:szCs w:val="28"/>
        </w:rPr>
      </w:pPr>
      <w:r w:rsidRPr="004F3E5B">
        <w:rPr>
          <w:sz w:val="28"/>
          <w:szCs w:val="28"/>
        </w:rPr>
        <w:t xml:space="preserve">На основании вышеизложенного сообщаем, что Проект содержит положения, вводящие избыточные обязанности, запреты и ограничения </w:t>
      </w:r>
      <w:r w:rsidR="004F3E5B">
        <w:rPr>
          <w:sz w:val="28"/>
          <w:szCs w:val="28"/>
        </w:rPr>
        <w:t xml:space="preserve">                         </w:t>
      </w:r>
      <w:r w:rsidRPr="004F3E5B">
        <w:rPr>
          <w:sz w:val="28"/>
          <w:szCs w:val="28"/>
        </w:rPr>
        <w:t>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деятельности и бюджета Республики Башкортостан. Положения, ограничивающие конкуренцию, в Проекте не выявлены.</w:t>
      </w:r>
    </w:p>
    <w:p w:rsidR="00787B78" w:rsidRDefault="00787B78" w:rsidP="003F1DC3">
      <w:pPr>
        <w:jc w:val="both"/>
        <w:rPr>
          <w:sz w:val="28"/>
          <w:szCs w:val="28"/>
        </w:rPr>
      </w:pPr>
    </w:p>
    <w:p w:rsidR="004F3E5B" w:rsidRPr="004F3E5B" w:rsidRDefault="004F3E5B" w:rsidP="003F1DC3">
      <w:pPr>
        <w:jc w:val="both"/>
        <w:rPr>
          <w:sz w:val="28"/>
          <w:szCs w:val="28"/>
        </w:rPr>
      </w:pPr>
    </w:p>
    <w:p w:rsidR="003F1DC3" w:rsidRDefault="003F1DC3" w:rsidP="003F1DC3">
      <w:pPr>
        <w:jc w:val="both"/>
        <w:rPr>
          <w:sz w:val="28"/>
          <w:szCs w:val="28"/>
        </w:rPr>
      </w:pPr>
    </w:p>
    <w:p w:rsidR="003F1DC3" w:rsidRPr="000C08B8" w:rsidRDefault="003F1DC3" w:rsidP="003F1DC3">
      <w:pPr>
        <w:jc w:val="both"/>
        <w:rPr>
          <w:sz w:val="28"/>
          <w:szCs w:val="28"/>
        </w:rPr>
      </w:pPr>
      <w:r w:rsidRPr="000C08B8">
        <w:rPr>
          <w:sz w:val="28"/>
          <w:szCs w:val="28"/>
        </w:rPr>
        <w:t>Заместитель министра                                                                     Л.В. Мизонова</w:t>
      </w:r>
    </w:p>
    <w:p w:rsidR="00CF69DE" w:rsidRDefault="00CF69DE" w:rsidP="003F1DC3">
      <w:pPr>
        <w:jc w:val="both"/>
      </w:pPr>
    </w:p>
    <w:p w:rsidR="003F1DC3" w:rsidRPr="005D31C8" w:rsidRDefault="003F1DC3" w:rsidP="003F1DC3">
      <w:pPr>
        <w:jc w:val="both"/>
        <w:rPr>
          <w:sz w:val="22"/>
          <w:szCs w:val="22"/>
        </w:rPr>
      </w:pPr>
      <w:r w:rsidRPr="005D31C8">
        <w:rPr>
          <w:sz w:val="22"/>
          <w:szCs w:val="22"/>
        </w:rPr>
        <w:t>Юрченко Константин Борисович</w:t>
      </w:r>
    </w:p>
    <w:p w:rsidR="0017473C" w:rsidRDefault="003F1DC3" w:rsidP="00CF69DE">
      <w:pPr>
        <w:jc w:val="both"/>
        <w:rPr>
          <w:sz w:val="22"/>
          <w:szCs w:val="22"/>
        </w:rPr>
      </w:pPr>
      <w:r w:rsidRPr="005D31C8">
        <w:rPr>
          <w:sz w:val="22"/>
          <w:szCs w:val="22"/>
        </w:rPr>
        <w:t>2808657, 11152</w:t>
      </w:r>
    </w:p>
    <w:sectPr w:rsidR="0017473C" w:rsidSect="00F4258D">
      <w:headerReference w:type="default" r:id="rId9"/>
      <w:pgSz w:w="11906" w:h="16838" w:code="9"/>
      <w:pgMar w:top="284" w:right="850" w:bottom="426" w:left="1701" w:header="284"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2F" w:rsidRDefault="008D302F" w:rsidP="00007262">
      <w:r>
        <w:separator/>
      </w:r>
    </w:p>
  </w:endnote>
  <w:endnote w:type="continuationSeparator" w:id="0">
    <w:p w:rsidR="008D302F" w:rsidRDefault="008D302F" w:rsidP="000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2F" w:rsidRDefault="008D302F" w:rsidP="00007262">
      <w:r>
        <w:separator/>
      </w:r>
    </w:p>
  </w:footnote>
  <w:footnote w:type="continuationSeparator" w:id="0">
    <w:p w:rsidR="008D302F" w:rsidRDefault="008D302F" w:rsidP="0000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7A" w:rsidRDefault="00306B7A">
    <w:pPr>
      <w:pStyle w:val="a4"/>
      <w:jc w:val="center"/>
    </w:pPr>
  </w:p>
  <w:p w:rsidR="00007262" w:rsidRDefault="00007262">
    <w:pPr>
      <w:pStyle w:val="a4"/>
      <w:jc w:val="center"/>
    </w:pPr>
    <w:r>
      <w:fldChar w:fldCharType="begin"/>
    </w:r>
    <w:r>
      <w:instrText>PAGE   \* MERGEFORMAT</w:instrText>
    </w:r>
    <w:r>
      <w:fldChar w:fldCharType="separate"/>
    </w:r>
    <w:r w:rsidR="004465E9">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E56"/>
    <w:multiLevelType w:val="hybridMultilevel"/>
    <w:tmpl w:val="9544DBFE"/>
    <w:lvl w:ilvl="0" w:tplc="CD363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8D34D6"/>
    <w:multiLevelType w:val="hybridMultilevel"/>
    <w:tmpl w:val="DD00F654"/>
    <w:lvl w:ilvl="0" w:tplc="DAF8D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0C0704"/>
    <w:multiLevelType w:val="hybridMultilevel"/>
    <w:tmpl w:val="5590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C76ED2"/>
    <w:multiLevelType w:val="hybridMultilevel"/>
    <w:tmpl w:val="1DDE2708"/>
    <w:lvl w:ilvl="0" w:tplc="9DCC0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5F3DF9"/>
    <w:multiLevelType w:val="hybridMultilevel"/>
    <w:tmpl w:val="FE84AB86"/>
    <w:lvl w:ilvl="0" w:tplc="23061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9"/>
    <w:rsid w:val="00004597"/>
    <w:rsid w:val="00007262"/>
    <w:rsid w:val="00007417"/>
    <w:rsid w:val="00007607"/>
    <w:rsid w:val="00007F45"/>
    <w:rsid w:val="00015001"/>
    <w:rsid w:val="00016A5B"/>
    <w:rsid w:val="00023E8B"/>
    <w:rsid w:val="000275B2"/>
    <w:rsid w:val="000276FB"/>
    <w:rsid w:val="00031D65"/>
    <w:rsid w:val="00032BE0"/>
    <w:rsid w:val="00040F15"/>
    <w:rsid w:val="0004722E"/>
    <w:rsid w:val="00050CAD"/>
    <w:rsid w:val="0005164F"/>
    <w:rsid w:val="00051D0D"/>
    <w:rsid w:val="00053163"/>
    <w:rsid w:val="000561FE"/>
    <w:rsid w:val="00062BD6"/>
    <w:rsid w:val="00065B5C"/>
    <w:rsid w:val="00072FFD"/>
    <w:rsid w:val="00080A26"/>
    <w:rsid w:val="000901B7"/>
    <w:rsid w:val="000942BF"/>
    <w:rsid w:val="000957A9"/>
    <w:rsid w:val="000972F9"/>
    <w:rsid w:val="000A0A1D"/>
    <w:rsid w:val="000A40EB"/>
    <w:rsid w:val="000A7AF1"/>
    <w:rsid w:val="000B01FE"/>
    <w:rsid w:val="000B1631"/>
    <w:rsid w:val="000B31A6"/>
    <w:rsid w:val="000B3C9A"/>
    <w:rsid w:val="000B5D6E"/>
    <w:rsid w:val="000B6D42"/>
    <w:rsid w:val="000B6EDA"/>
    <w:rsid w:val="000B6F94"/>
    <w:rsid w:val="000B7123"/>
    <w:rsid w:val="000B7C7D"/>
    <w:rsid w:val="000C09B7"/>
    <w:rsid w:val="000C2264"/>
    <w:rsid w:val="000C7401"/>
    <w:rsid w:val="000D028A"/>
    <w:rsid w:val="000D0592"/>
    <w:rsid w:val="000D2C18"/>
    <w:rsid w:val="000D3B2C"/>
    <w:rsid w:val="000D5487"/>
    <w:rsid w:val="000D571B"/>
    <w:rsid w:val="000D7B9D"/>
    <w:rsid w:val="000E1B92"/>
    <w:rsid w:val="000E2B3D"/>
    <w:rsid w:val="000E2EDD"/>
    <w:rsid w:val="000E5626"/>
    <w:rsid w:val="000F1EBF"/>
    <w:rsid w:val="00100A31"/>
    <w:rsid w:val="00101C5E"/>
    <w:rsid w:val="001142B3"/>
    <w:rsid w:val="00117F0D"/>
    <w:rsid w:val="00123C2F"/>
    <w:rsid w:val="001305EC"/>
    <w:rsid w:val="0013490D"/>
    <w:rsid w:val="001350EE"/>
    <w:rsid w:val="001451C6"/>
    <w:rsid w:val="00146BC7"/>
    <w:rsid w:val="0014796E"/>
    <w:rsid w:val="00147F58"/>
    <w:rsid w:val="00152347"/>
    <w:rsid w:val="00154F1A"/>
    <w:rsid w:val="00156C68"/>
    <w:rsid w:val="00160433"/>
    <w:rsid w:val="001612E2"/>
    <w:rsid w:val="00161393"/>
    <w:rsid w:val="00164797"/>
    <w:rsid w:val="00165388"/>
    <w:rsid w:val="001666BA"/>
    <w:rsid w:val="0017473C"/>
    <w:rsid w:val="0017666A"/>
    <w:rsid w:val="001776B8"/>
    <w:rsid w:val="001820E9"/>
    <w:rsid w:val="00183C64"/>
    <w:rsid w:val="00185401"/>
    <w:rsid w:val="00186378"/>
    <w:rsid w:val="00186EC9"/>
    <w:rsid w:val="0019025A"/>
    <w:rsid w:val="00192365"/>
    <w:rsid w:val="00193A83"/>
    <w:rsid w:val="00195A7E"/>
    <w:rsid w:val="001A2D4A"/>
    <w:rsid w:val="001B1954"/>
    <w:rsid w:val="001B26A3"/>
    <w:rsid w:val="001B2ABE"/>
    <w:rsid w:val="001B2E76"/>
    <w:rsid w:val="001B3B8C"/>
    <w:rsid w:val="001B4319"/>
    <w:rsid w:val="001B435E"/>
    <w:rsid w:val="001B6F1E"/>
    <w:rsid w:val="001B73B8"/>
    <w:rsid w:val="001C078F"/>
    <w:rsid w:val="001C15CD"/>
    <w:rsid w:val="001C316D"/>
    <w:rsid w:val="001C497A"/>
    <w:rsid w:val="001D1877"/>
    <w:rsid w:val="001D27ED"/>
    <w:rsid w:val="001D5CEB"/>
    <w:rsid w:val="001D6642"/>
    <w:rsid w:val="001D694A"/>
    <w:rsid w:val="001E0156"/>
    <w:rsid w:val="001E14BF"/>
    <w:rsid w:val="001E184A"/>
    <w:rsid w:val="001E4235"/>
    <w:rsid w:val="001E49E1"/>
    <w:rsid w:val="001E61E5"/>
    <w:rsid w:val="001E6B7A"/>
    <w:rsid w:val="001F57D7"/>
    <w:rsid w:val="002009DC"/>
    <w:rsid w:val="00210966"/>
    <w:rsid w:val="002132F0"/>
    <w:rsid w:val="00215658"/>
    <w:rsid w:val="00215778"/>
    <w:rsid w:val="00216879"/>
    <w:rsid w:val="002257F1"/>
    <w:rsid w:val="00232625"/>
    <w:rsid w:val="00233544"/>
    <w:rsid w:val="002338B0"/>
    <w:rsid w:val="00237288"/>
    <w:rsid w:val="00240651"/>
    <w:rsid w:val="00241D52"/>
    <w:rsid w:val="00247D7C"/>
    <w:rsid w:val="00253D90"/>
    <w:rsid w:val="002542EF"/>
    <w:rsid w:val="00254ABD"/>
    <w:rsid w:val="002601C7"/>
    <w:rsid w:val="00260812"/>
    <w:rsid w:val="002700A4"/>
    <w:rsid w:val="00271119"/>
    <w:rsid w:val="00273B7C"/>
    <w:rsid w:val="00274D97"/>
    <w:rsid w:val="00274E26"/>
    <w:rsid w:val="00276D14"/>
    <w:rsid w:val="002A65DD"/>
    <w:rsid w:val="002A7E00"/>
    <w:rsid w:val="002B1248"/>
    <w:rsid w:val="002B36AE"/>
    <w:rsid w:val="002B5234"/>
    <w:rsid w:val="002B75CE"/>
    <w:rsid w:val="002C211F"/>
    <w:rsid w:val="002C26A7"/>
    <w:rsid w:val="002C716C"/>
    <w:rsid w:val="002D0A3B"/>
    <w:rsid w:val="002D0E20"/>
    <w:rsid w:val="002D15BB"/>
    <w:rsid w:val="002E5EA0"/>
    <w:rsid w:val="002E7714"/>
    <w:rsid w:val="002F3E62"/>
    <w:rsid w:val="00301A96"/>
    <w:rsid w:val="0030677A"/>
    <w:rsid w:val="00306B7A"/>
    <w:rsid w:val="0030765B"/>
    <w:rsid w:val="0031146A"/>
    <w:rsid w:val="00312CA2"/>
    <w:rsid w:val="00315519"/>
    <w:rsid w:val="00315C87"/>
    <w:rsid w:val="003244D6"/>
    <w:rsid w:val="00326367"/>
    <w:rsid w:val="003263A9"/>
    <w:rsid w:val="00327082"/>
    <w:rsid w:val="00327360"/>
    <w:rsid w:val="003307EF"/>
    <w:rsid w:val="0033400C"/>
    <w:rsid w:val="00336549"/>
    <w:rsid w:val="003425B4"/>
    <w:rsid w:val="003468A5"/>
    <w:rsid w:val="0035286A"/>
    <w:rsid w:val="00353F12"/>
    <w:rsid w:val="003553AB"/>
    <w:rsid w:val="00356B51"/>
    <w:rsid w:val="003606C7"/>
    <w:rsid w:val="00362397"/>
    <w:rsid w:val="0036661C"/>
    <w:rsid w:val="00372D41"/>
    <w:rsid w:val="003743D9"/>
    <w:rsid w:val="00375751"/>
    <w:rsid w:val="00375E82"/>
    <w:rsid w:val="0037675D"/>
    <w:rsid w:val="00380ECB"/>
    <w:rsid w:val="003839D5"/>
    <w:rsid w:val="00390EE5"/>
    <w:rsid w:val="003912F2"/>
    <w:rsid w:val="003B0A0A"/>
    <w:rsid w:val="003B6D60"/>
    <w:rsid w:val="003B6E3D"/>
    <w:rsid w:val="003C0611"/>
    <w:rsid w:val="003C140B"/>
    <w:rsid w:val="003C1E8F"/>
    <w:rsid w:val="003C6635"/>
    <w:rsid w:val="003D3CA5"/>
    <w:rsid w:val="003E01AE"/>
    <w:rsid w:val="003E0C6A"/>
    <w:rsid w:val="003E1056"/>
    <w:rsid w:val="003E1DD1"/>
    <w:rsid w:val="003E26E7"/>
    <w:rsid w:val="003E36BF"/>
    <w:rsid w:val="003E4CF9"/>
    <w:rsid w:val="003E6276"/>
    <w:rsid w:val="003F054D"/>
    <w:rsid w:val="003F1DC3"/>
    <w:rsid w:val="0040081B"/>
    <w:rsid w:val="00401788"/>
    <w:rsid w:val="00410067"/>
    <w:rsid w:val="00410594"/>
    <w:rsid w:val="00412167"/>
    <w:rsid w:val="00420003"/>
    <w:rsid w:val="00421146"/>
    <w:rsid w:val="00423AA5"/>
    <w:rsid w:val="00423EC2"/>
    <w:rsid w:val="004244A0"/>
    <w:rsid w:val="00426084"/>
    <w:rsid w:val="00426955"/>
    <w:rsid w:val="00433136"/>
    <w:rsid w:val="00435E3C"/>
    <w:rsid w:val="004418D4"/>
    <w:rsid w:val="0044304F"/>
    <w:rsid w:val="0044307A"/>
    <w:rsid w:val="00444759"/>
    <w:rsid w:val="00444BAF"/>
    <w:rsid w:val="004465E9"/>
    <w:rsid w:val="00454032"/>
    <w:rsid w:val="00460B93"/>
    <w:rsid w:val="00473359"/>
    <w:rsid w:val="004738D8"/>
    <w:rsid w:val="0047750A"/>
    <w:rsid w:val="004811B7"/>
    <w:rsid w:val="00481790"/>
    <w:rsid w:val="0049172B"/>
    <w:rsid w:val="00492FD3"/>
    <w:rsid w:val="00496547"/>
    <w:rsid w:val="004A0E85"/>
    <w:rsid w:val="004A2B5E"/>
    <w:rsid w:val="004A34BE"/>
    <w:rsid w:val="004A44A0"/>
    <w:rsid w:val="004A4C9A"/>
    <w:rsid w:val="004B0AAD"/>
    <w:rsid w:val="004B4FED"/>
    <w:rsid w:val="004B78F7"/>
    <w:rsid w:val="004C160E"/>
    <w:rsid w:val="004C250A"/>
    <w:rsid w:val="004C28E4"/>
    <w:rsid w:val="004C2A5E"/>
    <w:rsid w:val="004C5008"/>
    <w:rsid w:val="004C6C44"/>
    <w:rsid w:val="004C7D97"/>
    <w:rsid w:val="004D0FE6"/>
    <w:rsid w:val="004D1F0F"/>
    <w:rsid w:val="004D4DB0"/>
    <w:rsid w:val="004E1DFD"/>
    <w:rsid w:val="004E459F"/>
    <w:rsid w:val="004E5D61"/>
    <w:rsid w:val="004E6885"/>
    <w:rsid w:val="004E7E2E"/>
    <w:rsid w:val="004F3E5B"/>
    <w:rsid w:val="0051332E"/>
    <w:rsid w:val="00517561"/>
    <w:rsid w:val="00522715"/>
    <w:rsid w:val="00527319"/>
    <w:rsid w:val="00531DD5"/>
    <w:rsid w:val="0053213D"/>
    <w:rsid w:val="00533D8C"/>
    <w:rsid w:val="00536BD1"/>
    <w:rsid w:val="005371C0"/>
    <w:rsid w:val="005379DC"/>
    <w:rsid w:val="00541D5A"/>
    <w:rsid w:val="00545200"/>
    <w:rsid w:val="00556D1B"/>
    <w:rsid w:val="00557946"/>
    <w:rsid w:val="00557947"/>
    <w:rsid w:val="00561FDD"/>
    <w:rsid w:val="00563B35"/>
    <w:rsid w:val="0057013C"/>
    <w:rsid w:val="005743F6"/>
    <w:rsid w:val="00577B9A"/>
    <w:rsid w:val="00582BFE"/>
    <w:rsid w:val="005844B0"/>
    <w:rsid w:val="005867D1"/>
    <w:rsid w:val="005915A8"/>
    <w:rsid w:val="005959AF"/>
    <w:rsid w:val="005A121D"/>
    <w:rsid w:val="005A4B2C"/>
    <w:rsid w:val="005A7843"/>
    <w:rsid w:val="005B01B6"/>
    <w:rsid w:val="005B59D8"/>
    <w:rsid w:val="005B6B78"/>
    <w:rsid w:val="005C23D8"/>
    <w:rsid w:val="005C2ABE"/>
    <w:rsid w:val="005C3141"/>
    <w:rsid w:val="005C5B00"/>
    <w:rsid w:val="005C6A61"/>
    <w:rsid w:val="005D2E7E"/>
    <w:rsid w:val="005D31C8"/>
    <w:rsid w:val="005E04B1"/>
    <w:rsid w:val="005E0B6D"/>
    <w:rsid w:val="005E2A70"/>
    <w:rsid w:val="005E4F5A"/>
    <w:rsid w:val="005E7417"/>
    <w:rsid w:val="005F16F3"/>
    <w:rsid w:val="005F326F"/>
    <w:rsid w:val="005F59B0"/>
    <w:rsid w:val="00610177"/>
    <w:rsid w:val="00611BEE"/>
    <w:rsid w:val="006215DF"/>
    <w:rsid w:val="00621B62"/>
    <w:rsid w:val="0062388C"/>
    <w:rsid w:val="00630DA2"/>
    <w:rsid w:val="0063681C"/>
    <w:rsid w:val="00637CD0"/>
    <w:rsid w:val="00640FB8"/>
    <w:rsid w:val="00647043"/>
    <w:rsid w:val="00647AC5"/>
    <w:rsid w:val="006514E9"/>
    <w:rsid w:val="00655097"/>
    <w:rsid w:val="00666866"/>
    <w:rsid w:val="0067333C"/>
    <w:rsid w:val="00674050"/>
    <w:rsid w:val="006761B0"/>
    <w:rsid w:val="00676951"/>
    <w:rsid w:val="006778C0"/>
    <w:rsid w:val="0068045A"/>
    <w:rsid w:val="00680B97"/>
    <w:rsid w:val="006818F6"/>
    <w:rsid w:val="006860F9"/>
    <w:rsid w:val="006860FA"/>
    <w:rsid w:val="00686DDF"/>
    <w:rsid w:val="00697723"/>
    <w:rsid w:val="006A354B"/>
    <w:rsid w:val="006A70D8"/>
    <w:rsid w:val="006B107F"/>
    <w:rsid w:val="006B39A3"/>
    <w:rsid w:val="006B6050"/>
    <w:rsid w:val="006B61C9"/>
    <w:rsid w:val="006C28DD"/>
    <w:rsid w:val="006C5792"/>
    <w:rsid w:val="006D1B74"/>
    <w:rsid w:val="006D3069"/>
    <w:rsid w:val="006E2A7E"/>
    <w:rsid w:val="006E6403"/>
    <w:rsid w:val="006E721C"/>
    <w:rsid w:val="006F47D2"/>
    <w:rsid w:val="006F590E"/>
    <w:rsid w:val="006F7ECD"/>
    <w:rsid w:val="00712545"/>
    <w:rsid w:val="00715260"/>
    <w:rsid w:val="00715E17"/>
    <w:rsid w:val="00717DD3"/>
    <w:rsid w:val="00717E9E"/>
    <w:rsid w:val="0072040E"/>
    <w:rsid w:val="00734CCB"/>
    <w:rsid w:val="007353D4"/>
    <w:rsid w:val="00737390"/>
    <w:rsid w:val="00741DE2"/>
    <w:rsid w:val="00742B65"/>
    <w:rsid w:val="00743A65"/>
    <w:rsid w:val="00744CA4"/>
    <w:rsid w:val="00747223"/>
    <w:rsid w:val="00761748"/>
    <w:rsid w:val="00764180"/>
    <w:rsid w:val="00764E7C"/>
    <w:rsid w:val="007657A8"/>
    <w:rsid w:val="00765EA0"/>
    <w:rsid w:val="007876EF"/>
    <w:rsid w:val="00787B78"/>
    <w:rsid w:val="007906F0"/>
    <w:rsid w:val="00790BD9"/>
    <w:rsid w:val="00791412"/>
    <w:rsid w:val="007A0F9B"/>
    <w:rsid w:val="007A4578"/>
    <w:rsid w:val="007B13D9"/>
    <w:rsid w:val="007B22F1"/>
    <w:rsid w:val="007B5B35"/>
    <w:rsid w:val="007B5EAC"/>
    <w:rsid w:val="007B6250"/>
    <w:rsid w:val="007C0AA8"/>
    <w:rsid w:val="007C0C39"/>
    <w:rsid w:val="007C72EC"/>
    <w:rsid w:val="007D1C97"/>
    <w:rsid w:val="007D2FCB"/>
    <w:rsid w:val="007D307A"/>
    <w:rsid w:val="007D4214"/>
    <w:rsid w:val="007D5EC1"/>
    <w:rsid w:val="007D62EF"/>
    <w:rsid w:val="007E0E78"/>
    <w:rsid w:val="007F0523"/>
    <w:rsid w:val="007F1133"/>
    <w:rsid w:val="007F58BF"/>
    <w:rsid w:val="00801C34"/>
    <w:rsid w:val="00802007"/>
    <w:rsid w:val="008027A1"/>
    <w:rsid w:val="008046F1"/>
    <w:rsid w:val="00806057"/>
    <w:rsid w:val="00811B0E"/>
    <w:rsid w:val="00822228"/>
    <w:rsid w:val="0082767E"/>
    <w:rsid w:val="00831322"/>
    <w:rsid w:val="008376DB"/>
    <w:rsid w:val="00840E7C"/>
    <w:rsid w:val="0084757A"/>
    <w:rsid w:val="00853248"/>
    <w:rsid w:val="008548EF"/>
    <w:rsid w:val="008554BA"/>
    <w:rsid w:val="008610CA"/>
    <w:rsid w:val="00863549"/>
    <w:rsid w:val="00863FF2"/>
    <w:rsid w:val="0087153D"/>
    <w:rsid w:val="00874F63"/>
    <w:rsid w:val="0087572A"/>
    <w:rsid w:val="008765DB"/>
    <w:rsid w:val="00881F84"/>
    <w:rsid w:val="008854B5"/>
    <w:rsid w:val="00886C6F"/>
    <w:rsid w:val="00890B0D"/>
    <w:rsid w:val="0089177E"/>
    <w:rsid w:val="00892B0F"/>
    <w:rsid w:val="00897821"/>
    <w:rsid w:val="008A0A0D"/>
    <w:rsid w:val="008A24D8"/>
    <w:rsid w:val="008A3C90"/>
    <w:rsid w:val="008A43FB"/>
    <w:rsid w:val="008A78E6"/>
    <w:rsid w:val="008B0048"/>
    <w:rsid w:val="008B25EF"/>
    <w:rsid w:val="008B4CD9"/>
    <w:rsid w:val="008B6BAC"/>
    <w:rsid w:val="008B716E"/>
    <w:rsid w:val="008C6F23"/>
    <w:rsid w:val="008D302F"/>
    <w:rsid w:val="008D3A61"/>
    <w:rsid w:val="008D4E3D"/>
    <w:rsid w:val="008E3D85"/>
    <w:rsid w:val="008E50B1"/>
    <w:rsid w:val="008E5873"/>
    <w:rsid w:val="008E7AEB"/>
    <w:rsid w:val="008F0DCB"/>
    <w:rsid w:val="008F39AB"/>
    <w:rsid w:val="00900A59"/>
    <w:rsid w:val="009035B9"/>
    <w:rsid w:val="00903D11"/>
    <w:rsid w:val="009041B1"/>
    <w:rsid w:val="00910B61"/>
    <w:rsid w:val="0092424A"/>
    <w:rsid w:val="00927716"/>
    <w:rsid w:val="00927AAF"/>
    <w:rsid w:val="009304D3"/>
    <w:rsid w:val="009324F6"/>
    <w:rsid w:val="00937A84"/>
    <w:rsid w:val="00943E7C"/>
    <w:rsid w:val="00944953"/>
    <w:rsid w:val="00950B42"/>
    <w:rsid w:val="00951758"/>
    <w:rsid w:val="009645D3"/>
    <w:rsid w:val="00965273"/>
    <w:rsid w:val="00966F9F"/>
    <w:rsid w:val="0097019A"/>
    <w:rsid w:val="00972E84"/>
    <w:rsid w:val="00974408"/>
    <w:rsid w:val="00981BAC"/>
    <w:rsid w:val="00982242"/>
    <w:rsid w:val="0098321F"/>
    <w:rsid w:val="00984DB4"/>
    <w:rsid w:val="009879F8"/>
    <w:rsid w:val="00987AB3"/>
    <w:rsid w:val="00990B42"/>
    <w:rsid w:val="009914A3"/>
    <w:rsid w:val="009930D0"/>
    <w:rsid w:val="00997950"/>
    <w:rsid w:val="009A05B5"/>
    <w:rsid w:val="009A4E1D"/>
    <w:rsid w:val="009A608C"/>
    <w:rsid w:val="009B00E3"/>
    <w:rsid w:val="009B114C"/>
    <w:rsid w:val="009B4493"/>
    <w:rsid w:val="009C0CD5"/>
    <w:rsid w:val="009C26CB"/>
    <w:rsid w:val="009C3493"/>
    <w:rsid w:val="009C47F0"/>
    <w:rsid w:val="009C7496"/>
    <w:rsid w:val="009E365F"/>
    <w:rsid w:val="009E4E51"/>
    <w:rsid w:val="009E6039"/>
    <w:rsid w:val="009E78D0"/>
    <w:rsid w:val="00A0563C"/>
    <w:rsid w:val="00A073E6"/>
    <w:rsid w:val="00A1079B"/>
    <w:rsid w:val="00A11A2E"/>
    <w:rsid w:val="00A167C5"/>
    <w:rsid w:val="00A22456"/>
    <w:rsid w:val="00A256A6"/>
    <w:rsid w:val="00A26EBE"/>
    <w:rsid w:val="00A27A1A"/>
    <w:rsid w:val="00A410E4"/>
    <w:rsid w:val="00A432E7"/>
    <w:rsid w:val="00A445C4"/>
    <w:rsid w:val="00A47909"/>
    <w:rsid w:val="00A502C5"/>
    <w:rsid w:val="00A5288A"/>
    <w:rsid w:val="00A54CB8"/>
    <w:rsid w:val="00A55027"/>
    <w:rsid w:val="00A56BC7"/>
    <w:rsid w:val="00A60F65"/>
    <w:rsid w:val="00A63C89"/>
    <w:rsid w:val="00A66E90"/>
    <w:rsid w:val="00A80171"/>
    <w:rsid w:val="00A85BE8"/>
    <w:rsid w:val="00A96095"/>
    <w:rsid w:val="00A96D0D"/>
    <w:rsid w:val="00AA0DE4"/>
    <w:rsid w:val="00AA2786"/>
    <w:rsid w:val="00AA27B4"/>
    <w:rsid w:val="00AB1CF3"/>
    <w:rsid w:val="00AB3C35"/>
    <w:rsid w:val="00AB42ED"/>
    <w:rsid w:val="00AB7CA8"/>
    <w:rsid w:val="00AC3E17"/>
    <w:rsid w:val="00AC43BC"/>
    <w:rsid w:val="00AC58A7"/>
    <w:rsid w:val="00AD3D0D"/>
    <w:rsid w:val="00AD562C"/>
    <w:rsid w:val="00AE080F"/>
    <w:rsid w:val="00AE1AF7"/>
    <w:rsid w:val="00AE6263"/>
    <w:rsid w:val="00AF2A92"/>
    <w:rsid w:val="00B01186"/>
    <w:rsid w:val="00B052FA"/>
    <w:rsid w:val="00B07B5B"/>
    <w:rsid w:val="00B1240B"/>
    <w:rsid w:val="00B12C6A"/>
    <w:rsid w:val="00B17049"/>
    <w:rsid w:val="00B229F9"/>
    <w:rsid w:val="00B248B1"/>
    <w:rsid w:val="00B30662"/>
    <w:rsid w:val="00B344F1"/>
    <w:rsid w:val="00B41EAC"/>
    <w:rsid w:val="00B458D1"/>
    <w:rsid w:val="00B500EC"/>
    <w:rsid w:val="00B515B8"/>
    <w:rsid w:val="00B53A64"/>
    <w:rsid w:val="00B5618E"/>
    <w:rsid w:val="00B57D6B"/>
    <w:rsid w:val="00B65A90"/>
    <w:rsid w:val="00B67A5D"/>
    <w:rsid w:val="00B70FE0"/>
    <w:rsid w:val="00B71860"/>
    <w:rsid w:val="00B7486B"/>
    <w:rsid w:val="00B77831"/>
    <w:rsid w:val="00B82AA0"/>
    <w:rsid w:val="00B87342"/>
    <w:rsid w:val="00B913CA"/>
    <w:rsid w:val="00BA3ECC"/>
    <w:rsid w:val="00BA5A09"/>
    <w:rsid w:val="00BB1F2A"/>
    <w:rsid w:val="00BB396C"/>
    <w:rsid w:val="00BB730B"/>
    <w:rsid w:val="00BB751A"/>
    <w:rsid w:val="00BC0444"/>
    <w:rsid w:val="00BC2519"/>
    <w:rsid w:val="00BC363A"/>
    <w:rsid w:val="00BC42B8"/>
    <w:rsid w:val="00BC693B"/>
    <w:rsid w:val="00BC7E70"/>
    <w:rsid w:val="00BD4DF8"/>
    <w:rsid w:val="00BD51C1"/>
    <w:rsid w:val="00BE0C44"/>
    <w:rsid w:val="00BE4155"/>
    <w:rsid w:val="00BF05C4"/>
    <w:rsid w:val="00BF706A"/>
    <w:rsid w:val="00C0365E"/>
    <w:rsid w:val="00C11616"/>
    <w:rsid w:val="00C1275C"/>
    <w:rsid w:val="00C156A0"/>
    <w:rsid w:val="00C22908"/>
    <w:rsid w:val="00C27E8D"/>
    <w:rsid w:val="00C308D1"/>
    <w:rsid w:val="00C3337D"/>
    <w:rsid w:val="00C33425"/>
    <w:rsid w:val="00C33878"/>
    <w:rsid w:val="00C40A53"/>
    <w:rsid w:val="00C40B06"/>
    <w:rsid w:val="00C46F9E"/>
    <w:rsid w:val="00C504A1"/>
    <w:rsid w:val="00C50576"/>
    <w:rsid w:val="00C5542D"/>
    <w:rsid w:val="00C556A2"/>
    <w:rsid w:val="00C560F5"/>
    <w:rsid w:val="00C56E4F"/>
    <w:rsid w:val="00C6195C"/>
    <w:rsid w:val="00C62F96"/>
    <w:rsid w:val="00C63CF4"/>
    <w:rsid w:val="00C645E5"/>
    <w:rsid w:val="00C71468"/>
    <w:rsid w:val="00C73C33"/>
    <w:rsid w:val="00C80663"/>
    <w:rsid w:val="00C845E4"/>
    <w:rsid w:val="00C848E8"/>
    <w:rsid w:val="00C86DEE"/>
    <w:rsid w:val="00C923C7"/>
    <w:rsid w:val="00C94D90"/>
    <w:rsid w:val="00CA4C37"/>
    <w:rsid w:val="00CB4742"/>
    <w:rsid w:val="00CC42E1"/>
    <w:rsid w:val="00CC6443"/>
    <w:rsid w:val="00CD6019"/>
    <w:rsid w:val="00CE205A"/>
    <w:rsid w:val="00CF16BC"/>
    <w:rsid w:val="00CF42CD"/>
    <w:rsid w:val="00CF4D2A"/>
    <w:rsid w:val="00CF5DEB"/>
    <w:rsid w:val="00CF69DE"/>
    <w:rsid w:val="00D05EBE"/>
    <w:rsid w:val="00D12BA6"/>
    <w:rsid w:val="00D14124"/>
    <w:rsid w:val="00D20B8C"/>
    <w:rsid w:val="00D3658F"/>
    <w:rsid w:val="00D44F8D"/>
    <w:rsid w:val="00D468AA"/>
    <w:rsid w:val="00D47332"/>
    <w:rsid w:val="00D604B4"/>
    <w:rsid w:val="00D63F81"/>
    <w:rsid w:val="00D70CD9"/>
    <w:rsid w:val="00D71C16"/>
    <w:rsid w:val="00D737E1"/>
    <w:rsid w:val="00D74AAB"/>
    <w:rsid w:val="00D80CE9"/>
    <w:rsid w:val="00D920EA"/>
    <w:rsid w:val="00D95C5E"/>
    <w:rsid w:val="00D974C5"/>
    <w:rsid w:val="00DA2013"/>
    <w:rsid w:val="00DA3B08"/>
    <w:rsid w:val="00DA3BFA"/>
    <w:rsid w:val="00DA4598"/>
    <w:rsid w:val="00DA7B8D"/>
    <w:rsid w:val="00DB0801"/>
    <w:rsid w:val="00DB0BBA"/>
    <w:rsid w:val="00DB1046"/>
    <w:rsid w:val="00DB150A"/>
    <w:rsid w:val="00DB4FF4"/>
    <w:rsid w:val="00DB5A46"/>
    <w:rsid w:val="00DB749A"/>
    <w:rsid w:val="00DC1758"/>
    <w:rsid w:val="00DC20A9"/>
    <w:rsid w:val="00DC344B"/>
    <w:rsid w:val="00DC7952"/>
    <w:rsid w:val="00DD1136"/>
    <w:rsid w:val="00DD1F32"/>
    <w:rsid w:val="00DE1FE2"/>
    <w:rsid w:val="00DE2279"/>
    <w:rsid w:val="00DE5606"/>
    <w:rsid w:val="00DE79D3"/>
    <w:rsid w:val="00DF315F"/>
    <w:rsid w:val="00DF56E8"/>
    <w:rsid w:val="00E00FD8"/>
    <w:rsid w:val="00E03050"/>
    <w:rsid w:val="00E03FFF"/>
    <w:rsid w:val="00E04A98"/>
    <w:rsid w:val="00E057D1"/>
    <w:rsid w:val="00E061C3"/>
    <w:rsid w:val="00E15271"/>
    <w:rsid w:val="00E1541C"/>
    <w:rsid w:val="00E168FA"/>
    <w:rsid w:val="00E1762D"/>
    <w:rsid w:val="00E314FB"/>
    <w:rsid w:val="00E3198B"/>
    <w:rsid w:val="00E34306"/>
    <w:rsid w:val="00E35F89"/>
    <w:rsid w:val="00E42638"/>
    <w:rsid w:val="00E46584"/>
    <w:rsid w:val="00E51F3A"/>
    <w:rsid w:val="00E52812"/>
    <w:rsid w:val="00E54799"/>
    <w:rsid w:val="00E55DCB"/>
    <w:rsid w:val="00E61A0E"/>
    <w:rsid w:val="00E62D20"/>
    <w:rsid w:val="00E6347E"/>
    <w:rsid w:val="00E70240"/>
    <w:rsid w:val="00E720F4"/>
    <w:rsid w:val="00E72F05"/>
    <w:rsid w:val="00E75920"/>
    <w:rsid w:val="00E8440D"/>
    <w:rsid w:val="00E859F5"/>
    <w:rsid w:val="00E87099"/>
    <w:rsid w:val="00EA7F5E"/>
    <w:rsid w:val="00EB32E3"/>
    <w:rsid w:val="00EB5820"/>
    <w:rsid w:val="00EB6A4E"/>
    <w:rsid w:val="00EC1811"/>
    <w:rsid w:val="00EC1D79"/>
    <w:rsid w:val="00EC2E5E"/>
    <w:rsid w:val="00EC30E6"/>
    <w:rsid w:val="00EC59A1"/>
    <w:rsid w:val="00ED1837"/>
    <w:rsid w:val="00ED3DDF"/>
    <w:rsid w:val="00EE141E"/>
    <w:rsid w:val="00EE18DD"/>
    <w:rsid w:val="00EE2630"/>
    <w:rsid w:val="00EE3D42"/>
    <w:rsid w:val="00EE3DF2"/>
    <w:rsid w:val="00EE4862"/>
    <w:rsid w:val="00EE54AC"/>
    <w:rsid w:val="00EF3170"/>
    <w:rsid w:val="00EF3D40"/>
    <w:rsid w:val="00EF4DB7"/>
    <w:rsid w:val="00EF6129"/>
    <w:rsid w:val="00F020A7"/>
    <w:rsid w:val="00F059A9"/>
    <w:rsid w:val="00F065DD"/>
    <w:rsid w:val="00F07679"/>
    <w:rsid w:val="00F1214C"/>
    <w:rsid w:val="00F1305D"/>
    <w:rsid w:val="00F15A3A"/>
    <w:rsid w:val="00F1683A"/>
    <w:rsid w:val="00F21F7A"/>
    <w:rsid w:val="00F255F8"/>
    <w:rsid w:val="00F26CFB"/>
    <w:rsid w:val="00F334B2"/>
    <w:rsid w:val="00F37781"/>
    <w:rsid w:val="00F40280"/>
    <w:rsid w:val="00F4258D"/>
    <w:rsid w:val="00F4465B"/>
    <w:rsid w:val="00F4563C"/>
    <w:rsid w:val="00F55757"/>
    <w:rsid w:val="00F563AD"/>
    <w:rsid w:val="00F60384"/>
    <w:rsid w:val="00F77842"/>
    <w:rsid w:val="00F823E6"/>
    <w:rsid w:val="00F90952"/>
    <w:rsid w:val="00F97025"/>
    <w:rsid w:val="00F9740C"/>
    <w:rsid w:val="00F9743E"/>
    <w:rsid w:val="00FA37AF"/>
    <w:rsid w:val="00FA45CD"/>
    <w:rsid w:val="00FB1E76"/>
    <w:rsid w:val="00FB45A2"/>
    <w:rsid w:val="00FB6587"/>
    <w:rsid w:val="00FC53AF"/>
    <w:rsid w:val="00FD3EF0"/>
    <w:rsid w:val="00FD657E"/>
    <w:rsid w:val="00FD75C6"/>
    <w:rsid w:val="00FE0060"/>
    <w:rsid w:val="00FE5958"/>
    <w:rsid w:val="00FE7232"/>
    <w:rsid w:val="00FF0B83"/>
    <w:rsid w:val="00FF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7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121D"/>
    <w:rPr>
      <w:color w:val="0000FF"/>
      <w:u w:val="single"/>
    </w:rPr>
  </w:style>
  <w:style w:type="character" w:customStyle="1" w:styleId="cfs1">
    <w:name w:val="cfs1"/>
    <w:rsid w:val="005A121D"/>
    <w:rPr>
      <w:rFonts w:ascii="Verdana" w:hAnsi="Verdana" w:hint="default"/>
      <w:b w:val="0"/>
      <w:bCs w:val="0"/>
      <w:sz w:val="17"/>
      <w:szCs w:val="17"/>
    </w:rPr>
  </w:style>
  <w:style w:type="paragraph" w:styleId="a4">
    <w:name w:val="header"/>
    <w:basedOn w:val="a"/>
    <w:link w:val="a5"/>
    <w:uiPriority w:val="99"/>
    <w:rsid w:val="00FB6587"/>
    <w:pPr>
      <w:tabs>
        <w:tab w:val="center" w:pos="4153"/>
        <w:tab w:val="right" w:pos="8306"/>
      </w:tabs>
      <w:suppressAutoHyphens/>
    </w:pPr>
    <w:rPr>
      <w:sz w:val="20"/>
      <w:szCs w:val="20"/>
      <w:lang w:eastAsia="ar-SA"/>
    </w:rPr>
  </w:style>
  <w:style w:type="character" w:customStyle="1" w:styleId="a5">
    <w:name w:val="Верхний колонтитул Знак"/>
    <w:link w:val="a4"/>
    <w:uiPriority w:val="99"/>
    <w:rsid w:val="00FB6587"/>
    <w:rPr>
      <w:lang w:eastAsia="ar-SA"/>
    </w:rPr>
  </w:style>
  <w:style w:type="paragraph" w:customStyle="1" w:styleId="Default">
    <w:name w:val="Default"/>
    <w:rsid w:val="00C504A1"/>
    <w:pPr>
      <w:autoSpaceDE w:val="0"/>
      <w:autoSpaceDN w:val="0"/>
      <w:adjustRightInd w:val="0"/>
    </w:pPr>
    <w:rPr>
      <w:color w:val="000000"/>
      <w:sz w:val="24"/>
      <w:szCs w:val="24"/>
    </w:rPr>
  </w:style>
  <w:style w:type="character" w:customStyle="1" w:styleId="cfs">
    <w:name w:val="cfs"/>
    <w:rsid w:val="009324F6"/>
  </w:style>
  <w:style w:type="paragraph" w:customStyle="1" w:styleId="ConsPlusNormal">
    <w:name w:val="ConsPlusNormal"/>
    <w:rsid w:val="002257F1"/>
    <w:pPr>
      <w:widowControl w:val="0"/>
      <w:autoSpaceDE w:val="0"/>
      <w:autoSpaceDN w:val="0"/>
      <w:adjustRightInd w:val="0"/>
      <w:ind w:firstLine="720"/>
    </w:pPr>
    <w:rPr>
      <w:rFonts w:ascii="Arial" w:hAnsi="Arial" w:cs="Arial"/>
    </w:rPr>
  </w:style>
  <w:style w:type="paragraph" w:customStyle="1" w:styleId="ConsPlusTitle">
    <w:name w:val="ConsPlusTitle"/>
    <w:rsid w:val="00CB4742"/>
    <w:pPr>
      <w:widowControl w:val="0"/>
      <w:autoSpaceDE w:val="0"/>
      <w:autoSpaceDN w:val="0"/>
      <w:adjustRightInd w:val="0"/>
    </w:pPr>
    <w:rPr>
      <w:rFonts w:ascii="Arial" w:hAnsi="Arial" w:cs="Arial"/>
      <w:b/>
      <w:bCs/>
    </w:rPr>
  </w:style>
  <w:style w:type="character" w:customStyle="1" w:styleId="a6">
    <w:name w:val="Основной текст_"/>
    <w:link w:val="2"/>
    <w:locked/>
    <w:rsid w:val="00C27E8D"/>
    <w:rPr>
      <w:sz w:val="26"/>
      <w:szCs w:val="26"/>
      <w:shd w:val="clear" w:color="auto" w:fill="FFFFFF"/>
    </w:rPr>
  </w:style>
  <w:style w:type="paragraph" w:customStyle="1" w:styleId="2">
    <w:name w:val="Основной текст2"/>
    <w:basedOn w:val="a"/>
    <w:link w:val="a6"/>
    <w:rsid w:val="00C27E8D"/>
    <w:pPr>
      <w:shd w:val="clear" w:color="auto" w:fill="FFFFFF"/>
      <w:spacing w:before="720" w:after="720" w:line="0" w:lineRule="atLeast"/>
    </w:pPr>
    <w:rPr>
      <w:sz w:val="26"/>
      <w:szCs w:val="26"/>
    </w:rPr>
  </w:style>
  <w:style w:type="paragraph" w:customStyle="1" w:styleId="ConsPlusJurTerm">
    <w:name w:val="ConsPlusJurTerm"/>
    <w:uiPriority w:val="99"/>
    <w:rsid w:val="006E721C"/>
    <w:pPr>
      <w:autoSpaceDE w:val="0"/>
      <w:autoSpaceDN w:val="0"/>
      <w:adjustRightInd w:val="0"/>
    </w:pPr>
    <w:rPr>
      <w:rFonts w:ascii="Tahoma" w:hAnsi="Tahoma" w:cs="Tahoma"/>
      <w:sz w:val="26"/>
      <w:szCs w:val="26"/>
    </w:rPr>
  </w:style>
  <w:style w:type="paragraph" w:styleId="a7">
    <w:name w:val="footer"/>
    <w:basedOn w:val="a"/>
    <w:link w:val="a8"/>
    <w:rsid w:val="00007262"/>
    <w:pPr>
      <w:tabs>
        <w:tab w:val="center" w:pos="4677"/>
        <w:tab w:val="right" w:pos="9355"/>
      </w:tabs>
    </w:pPr>
  </w:style>
  <w:style w:type="character" w:customStyle="1" w:styleId="a8">
    <w:name w:val="Нижний колонтитул Знак"/>
    <w:link w:val="a7"/>
    <w:rsid w:val="00007262"/>
    <w:rPr>
      <w:sz w:val="24"/>
      <w:szCs w:val="24"/>
    </w:rPr>
  </w:style>
  <w:style w:type="paragraph" w:styleId="a9">
    <w:name w:val="Balloon Text"/>
    <w:basedOn w:val="a"/>
    <w:link w:val="aa"/>
    <w:rsid w:val="00007262"/>
    <w:rPr>
      <w:rFonts w:ascii="Tahoma" w:hAnsi="Tahoma" w:cs="Tahoma"/>
      <w:sz w:val="16"/>
      <w:szCs w:val="16"/>
    </w:rPr>
  </w:style>
  <w:style w:type="character" w:customStyle="1" w:styleId="aa">
    <w:name w:val="Текст выноски Знак"/>
    <w:link w:val="a9"/>
    <w:rsid w:val="00007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0506">
      <w:bodyDiv w:val="1"/>
      <w:marLeft w:val="0"/>
      <w:marRight w:val="0"/>
      <w:marTop w:val="0"/>
      <w:marBottom w:val="0"/>
      <w:divBdr>
        <w:top w:val="none" w:sz="0" w:space="0" w:color="auto"/>
        <w:left w:val="none" w:sz="0" w:space="0" w:color="auto"/>
        <w:bottom w:val="none" w:sz="0" w:space="0" w:color="auto"/>
        <w:right w:val="none" w:sz="0" w:space="0" w:color="auto"/>
      </w:divBdr>
    </w:div>
    <w:div w:id="14726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6ECF-92C5-4231-B64B-455E6432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7</Pages>
  <Words>2999</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sysadminus</dc:creator>
  <cp:lastModifiedBy>Юрченко Константин Борисович</cp:lastModifiedBy>
  <cp:revision>40</cp:revision>
  <cp:lastPrinted>2018-02-16T05:48:00Z</cp:lastPrinted>
  <dcterms:created xsi:type="dcterms:W3CDTF">2018-02-03T07:47:00Z</dcterms:created>
  <dcterms:modified xsi:type="dcterms:W3CDTF">2018-03-12T14:10:00Z</dcterms:modified>
</cp:coreProperties>
</file>