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1A8" w:rsidRPr="00683166" w:rsidRDefault="007211A8" w:rsidP="00971EF2">
      <w:pPr>
        <w:spacing w:after="0" w:line="324" w:lineRule="auto"/>
        <w:ind w:firstLine="709"/>
        <w:jc w:val="both"/>
        <w:rPr>
          <w:rFonts w:ascii="Times New Roman" w:eastAsia="Times New Roman" w:hAnsi="Times New Roman" w:cs="Times New Roman"/>
          <w:sz w:val="28"/>
          <w:szCs w:val="28"/>
        </w:rPr>
      </w:pPr>
    </w:p>
    <w:p w:rsidR="00094AB8" w:rsidRDefault="00094AB8" w:rsidP="00971EF2">
      <w:pPr>
        <w:spacing w:after="0" w:line="240" w:lineRule="auto"/>
        <w:ind w:firstLine="709"/>
        <w:jc w:val="center"/>
        <w:rPr>
          <w:rFonts w:ascii="Times New Roman" w:eastAsia="Times New Roman" w:hAnsi="Times New Roman" w:cs="Times New Roman"/>
          <w:b/>
          <w:sz w:val="28"/>
          <w:szCs w:val="28"/>
        </w:rPr>
      </w:pPr>
      <w:r w:rsidRPr="008E2C93">
        <w:rPr>
          <w:rFonts w:ascii="Times New Roman" w:eastAsia="Times New Roman" w:hAnsi="Times New Roman" w:cs="Times New Roman"/>
          <w:b/>
          <w:sz w:val="28"/>
          <w:szCs w:val="28"/>
        </w:rPr>
        <w:t>ОРВ</w:t>
      </w:r>
    </w:p>
    <w:p w:rsidR="007D6BC1" w:rsidRPr="008E2C93" w:rsidRDefault="007D6BC1" w:rsidP="00971EF2">
      <w:pPr>
        <w:spacing w:after="0" w:line="240" w:lineRule="auto"/>
        <w:ind w:firstLine="709"/>
        <w:jc w:val="center"/>
        <w:rPr>
          <w:rFonts w:ascii="Times New Roman" w:eastAsia="Times New Roman" w:hAnsi="Times New Roman" w:cs="Times New Roman"/>
          <w:b/>
          <w:sz w:val="28"/>
          <w:szCs w:val="28"/>
        </w:rPr>
      </w:pPr>
    </w:p>
    <w:p w:rsidR="00850E24" w:rsidRPr="00683166"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ОРВ проект</w:t>
      </w:r>
      <w:r w:rsidR="007D6BC1">
        <w:rPr>
          <w:rFonts w:ascii="Times New Roman" w:eastAsia="Times New Roman" w:hAnsi="Times New Roman" w:cs="Times New Roman"/>
          <w:sz w:val="28"/>
          <w:szCs w:val="28"/>
          <w:lang w:eastAsia="ru-RU"/>
        </w:rPr>
        <w:t>ов муниципальных НПА проводится</w:t>
      </w:r>
      <w:r w:rsidRPr="00683166">
        <w:rPr>
          <w:rFonts w:ascii="Times New Roman" w:eastAsia="Times New Roman" w:hAnsi="Times New Roman" w:cs="Times New Roman"/>
          <w:sz w:val="28"/>
          <w:szCs w:val="28"/>
          <w:lang w:eastAsia="ru-RU"/>
        </w:rPr>
        <w:t xml:space="preserve"> на</w:t>
      </w:r>
      <w:r w:rsidR="007D6BC1">
        <w:rPr>
          <w:rFonts w:ascii="Times New Roman" w:eastAsia="Times New Roman" w:hAnsi="Times New Roman" w:cs="Times New Roman"/>
          <w:sz w:val="28"/>
          <w:szCs w:val="28"/>
          <w:lang w:eastAsia="ru-RU"/>
        </w:rPr>
        <w:t xml:space="preserve"> </w:t>
      </w:r>
      <w:r w:rsidRPr="00683166">
        <w:rPr>
          <w:rFonts w:ascii="Times New Roman" w:eastAsia="Times New Roman" w:hAnsi="Times New Roman" w:cs="Times New Roman"/>
          <w:sz w:val="28"/>
          <w:szCs w:val="28"/>
          <w:lang w:eastAsia="ru-RU"/>
        </w:rPr>
        <w:t xml:space="preserve">систематической основе </w:t>
      </w:r>
      <w:r w:rsidR="007D6BC1">
        <w:rPr>
          <w:rFonts w:ascii="Times New Roman" w:eastAsia="Times New Roman" w:hAnsi="Times New Roman" w:cs="Times New Roman"/>
          <w:sz w:val="28"/>
          <w:szCs w:val="28"/>
          <w:lang w:eastAsia="ru-RU"/>
        </w:rPr>
        <w:t xml:space="preserve">в </w:t>
      </w:r>
      <w:r w:rsidR="006A73EF" w:rsidRPr="00683166">
        <w:rPr>
          <w:rFonts w:ascii="Times New Roman" w:eastAsia="Times New Roman" w:hAnsi="Times New Roman" w:cs="Times New Roman"/>
          <w:sz w:val="28"/>
          <w:szCs w:val="28"/>
          <w:lang w:eastAsia="ru-RU"/>
        </w:rPr>
        <w:t>2</w:t>
      </w:r>
      <w:r w:rsidR="007D6BC1">
        <w:rPr>
          <w:rFonts w:ascii="Times New Roman" w:eastAsia="Times New Roman" w:hAnsi="Times New Roman" w:cs="Times New Roman"/>
          <w:sz w:val="28"/>
          <w:szCs w:val="28"/>
          <w:lang w:eastAsia="ru-RU"/>
        </w:rPr>
        <w:t>2</w:t>
      </w:r>
      <w:r w:rsidRPr="00683166">
        <w:rPr>
          <w:rFonts w:ascii="Times New Roman" w:eastAsia="Times New Roman" w:hAnsi="Times New Roman" w:cs="Times New Roman"/>
          <w:sz w:val="28"/>
          <w:szCs w:val="28"/>
          <w:lang w:eastAsia="ru-RU"/>
        </w:rPr>
        <w:t>-</w:t>
      </w:r>
      <w:r w:rsidR="007D6BC1">
        <w:rPr>
          <w:rFonts w:ascii="Times New Roman" w:eastAsia="Times New Roman" w:hAnsi="Times New Roman" w:cs="Times New Roman"/>
          <w:sz w:val="28"/>
          <w:szCs w:val="28"/>
          <w:lang w:eastAsia="ru-RU"/>
        </w:rPr>
        <w:t>х муниципальных</w:t>
      </w:r>
      <w:r w:rsidRPr="00683166">
        <w:rPr>
          <w:rFonts w:ascii="Times New Roman" w:eastAsia="Times New Roman" w:hAnsi="Times New Roman" w:cs="Times New Roman"/>
          <w:sz w:val="28"/>
          <w:szCs w:val="28"/>
          <w:lang w:eastAsia="ru-RU"/>
        </w:rPr>
        <w:t xml:space="preserve"> образовани</w:t>
      </w:r>
      <w:r w:rsidR="007D6BC1">
        <w:rPr>
          <w:rFonts w:ascii="Times New Roman" w:eastAsia="Times New Roman" w:hAnsi="Times New Roman" w:cs="Times New Roman"/>
          <w:sz w:val="28"/>
          <w:szCs w:val="28"/>
          <w:lang w:eastAsia="ru-RU"/>
        </w:rPr>
        <w:t>ях</w:t>
      </w:r>
      <w:r w:rsidR="00277AD2">
        <w:rPr>
          <w:rFonts w:ascii="Times New Roman" w:eastAsia="Times New Roman" w:hAnsi="Times New Roman" w:cs="Times New Roman"/>
          <w:sz w:val="28"/>
          <w:szCs w:val="28"/>
          <w:lang w:eastAsia="ru-RU"/>
        </w:rPr>
        <w:t>.</w:t>
      </w:r>
    </w:p>
    <w:p w:rsidR="00C154CD" w:rsidRDefault="00C64FEB"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 xml:space="preserve">По состоянию на </w:t>
      </w:r>
      <w:r w:rsidR="00B51262">
        <w:rPr>
          <w:rFonts w:ascii="Times New Roman" w:eastAsia="Times New Roman" w:hAnsi="Times New Roman" w:cs="Times New Roman"/>
          <w:sz w:val="28"/>
          <w:szCs w:val="28"/>
          <w:lang w:eastAsia="ru-RU"/>
        </w:rPr>
        <w:t>1 июля</w:t>
      </w:r>
      <w:r w:rsidRPr="00683166">
        <w:rPr>
          <w:rFonts w:ascii="Times New Roman" w:eastAsia="Times New Roman" w:hAnsi="Times New Roman" w:cs="Times New Roman"/>
          <w:sz w:val="28"/>
          <w:szCs w:val="28"/>
          <w:lang w:eastAsia="ru-RU"/>
        </w:rPr>
        <w:t xml:space="preserve"> 201</w:t>
      </w:r>
      <w:r w:rsidR="008E2C93">
        <w:rPr>
          <w:rFonts w:ascii="Times New Roman" w:eastAsia="Times New Roman" w:hAnsi="Times New Roman" w:cs="Times New Roman"/>
          <w:sz w:val="28"/>
          <w:szCs w:val="28"/>
          <w:lang w:eastAsia="ru-RU"/>
        </w:rPr>
        <w:t>8</w:t>
      </w:r>
      <w:r w:rsidRPr="00683166">
        <w:rPr>
          <w:rFonts w:ascii="Times New Roman" w:eastAsia="Times New Roman" w:hAnsi="Times New Roman" w:cs="Times New Roman"/>
          <w:sz w:val="28"/>
          <w:szCs w:val="28"/>
          <w:lang w:eastAsia="ru-RU"/>
        </w:rPr>
        <w:t xml:space="preserve"> года подготовлено </w:t>
      </w:r>
      <w:r w:rsidR="009818E9">
        <w:rPr>
          <w:rFonts w:ascii="Times New Roman" w:eastAsia="Times New Roman" w:hAnsi="Times New Roman" w:cs="Times New Roman"/>
          <w:sz w:val="28"/>
          <w:szCs w:val="28"/>
          <w:lang w:eastAsia="ru-RU"/>
        </w:rPr>
        <w:t>315</w:t>
      </w:r>
      <w:r w:rsidR="00B51262">
        <w:rPr>
          <w:rFonts w:ascii="Times New Roman" w:eastAsia="Times New Roman" w:hAnsi="Times New Roman" w:cs="Times New Roman"/>
          <w:sz w:val="28"/>
          <w:szCs w:val="28"/>
          <w:lang w:eastAsia="ru-RU"/>
        </w:rPr>
        <w:t xml:space="preserve"> </w:t>
      </w:r>
      <w:r w:rsidR="00503030" w:rsidRPr="00683166">
        <w:rPr>
          <w:rFonts w:ascii="Times New Roman" w:eastAsia="Times New Roman" w:hAnsi="Times New Roman" w:cs="Times New Roman"/>
          <w:sz w:val="28"/>
          <w:szCs w:val="28"/>
          <w:lang w:eastAsia="ru-RU"/>
        </w:rPr>
        <w:t>заключени</w:t>
      </w:r>
      <w:r w:rsidR="00E956F8">
        <w:rPr>
          <w:rFonts w:ascii="Times New Roman" w:eastAsia="Times New Roman" w:hAnsi="Times New Roman" w:cs="Times New Roman"/>
          <w:sz w:val="28"/>
          <w:szCs w:val="28"/>
          <w:lang w:eastAsia="ru-RU"/>
        </w:rPr>
        <w:t>й</w:t>
      </w:r>
      <w:r w:rsidR="00503030" w:rsidRPr="00683166">
        <w:rPr>
          <w:rFonts w:ascii="Times New Roman" w:eastAsia="Times New Roman" w:hAnsi="Times New Roman" w:cs="Times New Roman"/>
          <w:sz w:val="28"/>
          <w:szCs w:val="28"/>
          <w:lang w:eastAsia="ru-RU"/>
        </w:rPr>
        <w:t xml:space="preserve">, </w:t>
      </w:r>
      <w:r w:rsidR="00277AD2">
        <w:rPr>
          <w:rFonts w:ascii="Times New Roman" w:eastAsia="Times New Roman" w:hAnsi="Times New Roman" w:cs="Times New Roman"/>
          <w:sz w:val="28"/>
          <w:szCs w:val="28"/>
          <w:lang w:eastAsia="ru-RU"/>
        </w:rPr>
        <w:br/>
      </w:r>
      <w:r w:rsidR="00503030" w:rsidRPr="00683166">
        <w:rPr>
          <w:rFonts w:ascii="Times New Roman" w:eastAsia="Times New Roman" w:hAnsi="Times New Roman" w:cs="Times New Roman"/>
          <w:sz w:val="28"/>
          <w:szCs w:val="28"/>
          <w:lang w:eastAsia="ru-RU"/>
        </w:rPr>
        <w:t>и</w:t>
      </w:r>
      <w:r w:rsidR="00F03503">
        <w:rPr>
          <w:rFonts w:ascii="Times New Roman" w:eastAsia="Times New Roman" w:hAnsi="Times New Roman" w:cs="Times New Roman"/>
          <w:sz w:val="28"/>
          <w:szCs w:val="28"/>
          <w:lang w:eastAsia="ru-RU"/>
        </w:rPr>
        <w:t xml:space="preserve">з </w:t>
      </w:r>
      <w:r w:rsidR="00503030" w:rsidRPr="00683166">
        <w:rPr>
          <w:rFonts w:ascii="Times New Roman" w:eastAsia="Times New Roman" w:hAnsi="Times New Roman" w:cs="Times New Roman"/>
          <w:sz w:val="28"/>
          <w:szCs w:val="28"/>
          <w:lang w:eastAsia="ru-RU"/>
        </w:rPr>
        <w:t>которых</w:t>
      </w:r>
      <w:r w:rsidR="00971EF2">
        <w:rPr>
          <w:rFonts w:ascii="Times New Roman" w:eastAsia="Times New Roman" w:hAnsi="Times New Roman" w:cs="Times New Roman"/>
          <w:sz w:val="28"/>
          <w:szCs w:val="28"/>
          <w:lang w:eastAsia="ru-RU"/>
        </w:rPr>
        <w:t xml:space="preserve"> </w:t>
      </w:r>
      <w:r w:rsidR="00706276">
        <w:rPr>
          <w:rFonts w:ascii="Times New Roman" w:eastAsia="Times New Roman" w:hAnsi="Times New Roman" w:cs="Times New Roman"/>
          <w:sz w:val="28"/>
          <w:szCs w:val="28"/>
          <w:lang w:eastAsia="ru-RU"/>
        </w:rPr>
        <w:t>296</w:t>
      </w:r>
      <w:r w:rsidR="00C154CD" w:rsidRPr="00683166">
        <w:rPr>
          <w:rFonts w:ascii="Times New Roman" w:eastAsia="Times New Roman" w:hAnsi="Times New Roman" w:cs="Times New Roman"/>
          <w:sz w:val="28"/>
          <w:szCs w:val="28"/>
          <w:lang w:eastAsia="ru-RU"/>
        </w:rPr>
        <w:t xml:space="preserve"> положительн</w:t>
      </w:r>
      <w:r w:rsidR="0043424D">
        <w:rPr>
          <w:rFonts w:ascii="Times New Roman" w:eastAsia="Times New Roman" w:hAnsi="Times New Roman" w:cs="Times New Roman"/>
          <w:sz w:val="28"/>
          <w:szCs w:val="28"/>
          <w:lang w:eastAsia="ru-RU"/>
        </w:rPr>
        <w:t>ых (94% от общего числа заключений)</w:t>
      </w:r>
      <w:r w:rsidR="00971EF2">
        <w:rPr>
          <w:rFonts w:ascii="Times New Roman" w:eastAsia="Times New Roman" w:hAnsi="Times New Roman" w:cs="Times New Roman"/>
          <w:sz w:val="28"/>
          <w:szCs w:val="28"/>
          <w:lang w:eastAsia="ru-RU"/>
        </w:rPr>
        <w:t xml:space="preserve">, </w:t>
      </w:r>
      <w:r w:rsidR="00971EF2">
        <w:rPr>
          <w:rFonts w:ascii="Times New Roman" w:eastAsia="Times New Roman" w:hAnsi="Times New Roman" w:cs="Times New Roman"/>
          <w:sz w:val="28"/>
          <w:szCs w:val="28"/>
          <w:lang w:eastAsia="ru-RU"/>
        </w:rPr>
        <w:br/>
      </w:r>
      <w:r w:rsidR="00F03503">
        <w:rPr>
          <w:rFonts w:ascii="Times New Roman" w:eastAsia="Times New Roman" w:hAnsi="Times New Roman" w:cs="Times New Roman"/>
          <w:sz w:val="28"/>
          <w:szCs w:val="28"/>
          <w:lang w:eastAsia="ru-RU"/>
        </w:rPr>
        <w:t>19</w:t>
      </w:r>
      <w:r w:rsidR="00C154CD" w:rsidRPr="00683166">
        <w:rPr>
          <w:rFonts w:ascii="Times New Roman" w:eastAsia="Times New Roman" w:hAnsi="Times New Roman" w:cs="Times New Roman"/>
          <w:sz w:val="28"/>
          <w:szCs w:val="28"/>
          <w:lang w:eastAsia="ru-RU"/>
        </w:rPr>
        <w:t xml:space="preserve"> отрицательн</w:t>
      </w:r>
      <w:r w:rsidR="00B43EA1" w:rsidRPr="00683166">
        <w:rPr>
          <w:rFonts w:ascii="Times New Roman" w:eastAsia="Times New Roman" w:hAnsi="Times New Roman" w:cs="Times New Roman"/>
          <w:sz w:val="28"/>
          <w:szCs w:val="28"/>
          <w:lang w:eastAsia="ru-RU"/>
        </w:rPr>
        <w:t>ых</w:t>
      </w:r>
      <w:r w:rsidR="0043424D">
        <w:rPr>
          <w:rFonts w:ascii="Times New Roman" w:eastAsia="Times New Roman" w:hAnsi="Times New Roman" w:cs="Times New Roman"/>
          <w:sz w:val="28"/>
          <w:szCs w:val="28"/>
          <w:lang w:eastAsia="ru-RU"/>
        </w:rPr>
        <w:t xml:space="preserve"> (6% от общего числа заключений)</w:t>
      </w:r>
      <w:r w:rsidR="00C154CD" w:rsidRPr="00683166">
        <w:rPr>
          <w:rFonts w:ascii="Times New Roman" w:eastAsia="Times New Roman" w:hAnsi="Times New Roman" w:cs="Times New Roman"/>
          <w:sz w:val="28"/>
          <w:szCs w:val="28"/>
          <w:lang w:eastAsia="ru-RU"/>
        </w:rPr>
        <w:t>.</w:t>
      </w:r>
    </w:p>
    <w:p w:rsidR="00D115CA" w:rsidRDefault="00D115CA" w:rsidP="00D115CA">
      <w:pPr>
        <w:spacing w:after="0" w:line="324" w:lineRule="auto"/>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8"/>
          <w:szCs w:val="28"/>
          <w:lang w:eastAsia="ru-RU"/>
        </w:rPr>
        <w:drawing>
          <wp:inline distT="0" distB="0" distL="0" distR="0" wp14:anchorId="2ACC6E83">
            <wp:extent cx="5944235" cy="21456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2145665"/>
                    </a:xfrm>
                    <a:prstGeom prst="rect">
                      <a:avLst/>
                    </a:prstGeom>
                    <a:noFill/>
                  </pic:spPr>
                </pic:pic>
              </a:graphicData>
            </a:graphic>
          </wp:inline>
        </w:drawing>
      </w:r>
      <w:bookmarkEnd w:id="0"/>
    </w:p>
    <w:p w:rsidR="00AF6686" w:rsidRPr="00AF6686" w:rsidRDefault="00AF6686" w:rsidP="00971EF2">
      <w:pPr>
        <w:spacing w:after="0" w:line="240" w:lineRule="auto"/>
        <w:ind w:firstLine="709"/>
        <w:jc w:val="center"/>
        <w:rPr>
          <w:rFonts w:ascii="Times New Roman" w:hAnsi="Times New Roman" w:cs="Times New Roman"/>
          <w:b/>
          <w:sz w:val="16"/>
          <w:szCs w:val="16"/>
        </w:rPr>
      </w:pPr>
    </w:p>
    <w:p w:rsidR="000C60B9" w:rsidRPr="000C60B9" w:rsidRDefault="000C60B9" w:rsidP="00971EF2">
      <w:pPr>
        <w:spacing w:after="0" w:line="240" w:lineRule="auto"/>
        <w:ind w:firstLine="709"/>
        <w:jc w:val="center"/>
        <w:rPr>
          <w:rFonts w:ascii="Times New Roman" w:hAnsi="Times New Roman" w:cs="Times New Roman"/>
          <w:i/>
          <w:sz w:val="26"/>
          <w:szCs w:val="26"/>
        </w:rPr>
      </w:pPr>
      <w:r w:rsidRPr="000C60B9">
        <w:rPr>
          <w:rFonts w:ascii="Times New Roman" w:hAnsi="Times New Roman" w:cs="Times New Roman"/>
          <w:i/>
          <w:sz w:val="26"/>
          <w:szCs w:val="26"/>
        </w:rPr>
        <w:t xml:space="preserve">Доля положительных и отрицательных заключений об ОРВ </w:t>
      </w:r>
    </w:p>
    <w:p w:rsidR="0025626A" w:rsidRPr="00683166" w:rsidRDefault="0025626A" w:rsidP="00971EF2">
      <w:pPr>
        <w:spacing w:after="0" w:line="360" w:lineRule="auto"/>
        <w:jc w:val="both"/>
        <w:rPr>
          <w:rFonts w:ascii="Times New Roman" w:eastAsia="Times New Roman" w:hAnsi="Times New Roman" w:cs="Times New Roman"/>
          <w:i/>
          <w:sz w:val="16"/>
          <w:szCs w:val="16"/>
          <w:lang w:eastAsia="ru-RU"/>
        </w:rPr>
      </w:pPr>
    </w:p>
    <w:p w:rsidR="00C154CD" w:rsidRPr="00683166"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Причин</w:t>
      </w:r>
      <w:r w:rsidR="00085041" w:rsidRPr="00683166">
        <w:rPr>
          <w:rFonts w:ascii="Times New Roman" w:eastAsia="Times New Roman" w:hAnsi="Times New Roman" w:cs="Times New Roman"/>
          <w:sz w:val="28"/>
          <w:szCs w:val="28"/>
          <w:lang w:eastAsia="ru-RU"/>
        </w:rPr>
        <w:t>ы</w:t>
      </w:r>
      <w:r w:rsidRPr="00683166">
        <w:rPr>
          <w:rFonts w:ascii="Times New Roman" w:eastAsia="Times New Roman" w:hAnsi="Times New Roman" w:cs="Times New Roman"/>
          <w:sz w:val="28"/>
          <w:szCs w:val="28"/>
          <w:lang w:eastAsia="ru-RU"/>
        </w:rPr>
        <w:t xml:space="preserve"> отрицательных заключений:</w:t>
      </w:r>
    </w:p>
    <w:p w:rsidR="00AF6686" w:rsidRDefault="00AF6686" w:rsidP="00971EF2">
      <w:pPr>
        <w:spacing w:after="0" w:line="324" w:lineRule="auto"/>
        <w:ind w:firstLine="709"/>
        <w:jc w:val="both"/>
        <w:rPr>
          <w:rFonts w:ascii="Times New Roman" w:eastAsia="Times New Roman" w:hAnsi="Times New Roman" w:cs="Times New Roman"/>
          <w:color w:val="000000"/>
          <w:sz w:val="28"/>
          <w:szCs w:val="28"/>
          <w:lang w:eastAsia="ru-RU"/>
        </w:rPr>
      </w:pPr>
      <w:r w:rsidRPr="00AF6686">
        <w:rPr>
          <w:rFonts w:ascii="Times New Roman" w:eastAsia="Times New Roman" w:hAnsi="Times New Roman" w:cs="Times New Roman"/>
          <w:color w:val="000000"/>
          <w:sz w:val="28"/>
          <w:szCs w:val="28"/>
          <w:lang w:eastAsia="ru-RU"/>
        </w:rPr>
        <w:t>неоднозначная трактовка положений, наличие признаков непрозрачности административных процедур, наличие неопределенной, двусмысленной терминологии</w:t>
      </w:r>
      <w:r>
        <w:rPr>
          <w:rFonts w:ascii="Times New Roman" w:eastAsia="Times New Roman" w:hAnsi="Times New Roman" w:cs="Times New Roman"/>
          <w:color w:val="000000"/>
          <w:sz w:val="28"/>
          <w:szCs w:val="28"/>
          <w:lang w:eastAsia="ru-RU"/>
        </w:rPr>
        <w:t>;</w:t>
      </w:r>
    </w:p>
    <w:p w:rsidR="00AF6686" w:rsidRDefault="00AF6686" w:rsidP="00971EF2">
      <w:pPr>
        <w:spacing w:after="0" w:line="324" w:lineRule="auto"/>
        <w:ind w:firstLine="709"/>
        <w:jc w:val="both"/>
        <w:rPr>
          <w:rFonts w:ascii="Times New Roman" w:eastAsia="Times New Roman" w:hAnsi="Times New Roman" w:cs="Times New Roman"/>
          <w:color w:val="000000"/>
          <w:sz w:val="28"/>
          <w:szCs w:val="28"/>
          <w:lang w:eastAsia="ru-RU"/>
        </w:rPr>
      </w:pPr>
      <w:r w:rsidRPr="00AF6686">
        <w:rPr>
          <w:rFonts w:ascii="Times New Roman" w:eastAsia="Times New Roman" w:hAnsi="Times New Roman" w:cs="Times New Roman"/>
          <w:color w:val="000000"/>
          <w:sz w:val="28"/>
          <w:szCs w:val="28"/>
          <w:lang w:eastAsia="ru-RU"/>
        </w:rPr>
        <w:t>требование органами власти излишних документов</w:t>
      </w:r>
      <w:r w:rsidR="00B40681">
        <w:rPr>
          <w:rFonts w:ascii="Times New Roman" w:eastAsia="Times New Roman" w:hAnsi="Times New Roman" w:cs="Times New Roman"/>
          <w:color w:val="000000"/>
          <w:sz w:val="28"/>
          <w:szCs w:val="28"/>
          <w:lang w:eastAsia="ru-RU"/>
        </w:rPr>
        <w:t>;</w:t>
      </w:r>
    </w:p>
    <w:p w:rsidR="006003A9" w:rsidRPr="00683166" w:rsidRDefault="006003A9" w:rsidP="00971EF2">
      <w:pPr>
        <w:spacing w:after="0" w:line="324" w:lineRule="auto"/>
        <w:ind w:firstLine="709"/>
        <w:jc w:val="both"/>
        <w:rPr>
          <w:rFonts w:ascii="Times New Roman" w:eastAsia="Times New Roman" w:hAnsi="Times New Roman" w:cs="Times New Roman"/>
          <w:color w:val="000000"/>
          <w:sz w:val="28"/>
          <w:szCs w:val="28"/>
          <w:lang w:eastAsia="ru-RU"/>
        </w:rPr>
      </w:pPr>
      <w:r w:rsidRPr="00683166">
        <w:rPr>
          <w:rFonts w:ascii="Times New Roman" w:eastAsia="Times New Roman" w:hAnsi="Times New Roman" w:cs="Times New Roman"/>
          <w:color w:val="000000"/>
          <w:sz w:val="28"/>
          <w:szCs w:val="28"/>
          <w:lang w:eastAsia="ru-RU"/>
        </w:rPr>
        <w:t>на</w:t>
      </w:r>
      <w:r w:rsidR="00B40681">
        <w:rPr>
          <w:rFonts w:ascii="Times New Roman" w:eastAsia="Times New Roman" w:hAnsi="Times New Roman" w:cs="Times New Roman"/>
          <w:color w:val="000000"/>
          <w:sz w:val="28"/>
          <w:szCs w:val="28"/>
          <w:lang w:eastAsia="ru-RU"/>
        </w:rPr>
        <w:t>рушение порядка проведения ОРВ</w:t>
      </w:r>
      <w:r w:rsidRPr="00683166">
        <w:rPr>
          <w:rFonts w:ascii="Times New Roman" w:eastAsia="Times New Roman" w:hAnsi="Times New Roman" w:cs="Times New Roman"/>
          <w:color w:val="000000"/>
          <w:sz w:val="28"/>
          <w:szCs w:val="28"/>
          <w:lang w:eastAsia="ru-RU"/>
        </w:rPr>
        <w:t>;</w:t>
      </w:r>
    </w:p>
    <w:p w:rsidR="006003A9" w:rsidRDefault="00F56007" w:rsidP="00971EF2">
      <w:pPr>
        <w:spacing w:after="0" w:line="324" w:lineRule="auto"/>
        <w:ind w:firstLine="708"/>
        <w:jc w:val="both"/>
        <w:rPr>
          <w:rFonts w:ascii="Times New Roman" w:eastAsia="Times New Roman" w:hAnsi="Times New Roman" w:cs="Times New Roman"/>
          <w:color w:val="000000"/>
          <w:sz w:val="28"/>
          <w:szCs w:val="28"/>
          <w:lang w:eastAsia="ru-RU"/>
        </w:rPr>
      </w:pPr>
      <w:r w:rsidRPr="00F56007">
        <w:rPr>
          <w:rFonts w:ascii="Times New Roman" w:eastAsia="Times New Roman" w:hAnsi="Times New Roman" w:cs="Times New Roman"/>
          <w:color w:val="000000"/>
          <w:sz w:val="28"/>
          <w:szCs w:val="28"/>
          <w:lang w:eastAsia="ru-RU"/>
        </w:rPr>
        <w:t>несоответствие предлагаемого регулирования законодательству, наличие избыточных полномочий либо их недостаточность</w:t>
      </w:r>
      <w:r w:rsidR="006003A9" w:rsidRPr="00683166">
        <w:rPr>
          <w:rFonts w:ascii="Times New Roman" w:eastAsia="Times New Roman" w:hAnsi="Times New Roman" w:cs="Times New Roman"/>
          <w:color w:val="000000"/>
          <w:sz w:val="28"/>
          <w:szCs w:val="28"/>
          <w:lang w:eastAsia="ru-RU"/>
        </w:rPr>
        <w:t>.</w:t>
      </w:r>
    </w:p>
    <w:p w:rsidR="00D115CA" w:rsidRDefault="00D115CA" w:rsidP="00D115CA">
      <w:pPr>
        <w:spacing w:after="0" w:line="324"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29F24421">
            <wp:extent cx="6511290" cy="4871085"/>
            <wp:effectExtent l="0" t="0" r="381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1290" cy="4871085"/>
                    </a:xfrm>
                    <a:prstGeom prst="rect">
                      <a:avLst/>
                    </a:prstGeom>
                    <a:noFill/>
                  </pic:spPr>
                </pic:pic>
              </a:graphicData>
            </a:graphic>
          </wp:inline>
        </w:drawing>
      </w:r>
    </w:p>
    <w:p w:rsidR="00C154CD" w:rsidRPr="006A58EB" w:rsidRDefault="00C154CD" w:rsidP="00971EF2">
      <w:pPr>
        <w:pStyle w:val="a7"/>
        <w:spacing w:after="0"/>
        <w:ind w:firstLine="709"/>
        <w:jc w:val="center"/>
        <w:rPr>
          <w:rFonts w:ascii="Times New Roman" w:hAnsi="Times New Roman" w:cs="Times New Roman"/>
          <w:b w:val="0"/>
          <w:i/>
          <w:color w:val="auto"/>
          <w:sz w:val="26"/>
          <w:szCs w:val="26"/>
        </w:rPr>
      </w:pPr>
      <w:r w:rsidRPr="00683166">
        <w:rPr>
          <w:rFonts w:ascii="Times New Roman" w:hAnsi="Times New Roman" w:cs="Times New Roman"/>
          <w:b w:val="0"/>
          <w:i/>
          <w:color w:val="auto"/>
          <w:sz w:val="26"/>
          <w:szCs w:val="26"/>
        </w:rPr>
        <w:t>Количество п</w:t>
      </w:r>
      <w:r w:rsidR="00A720F4">
        <w:rPr>
          <w:rFonts w:ascii="Times New Roman" w:hAnsi="Times New Roman" w:cs="Times New Roman"/>
          <w:b w:val="0"/>
          <w:i/>
          <w:color w:val="auto"/>
          <w:sz w:val="26"/>
          <w:szCs w:val="26"/>
        </w:rPr>
        <w:t>одготовленных заключений об ОРВ</w:t>
      </w:r>
    </w:p>
    <w:p w:rsidR="00C02CE8" w:rsidRPr="00683166" w:rsidRDefault="00C02CE8" w:rsidP="00971EF2">
      <w:pPr>
        <w:spacing w:after="0"/>
        <w:ind w:firstLine="709"/>
        <w:rPr>
          <w:rFonts w:ascii="Times New Roman" w:hAnsi="Times New Roman" w:cs="Times New Roman"/>
        </w:rPr>
      </w:pPr>
    </w:p>
    <w:p w:rsidR="00C154CD" w:rsidRPr="00683166"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Наибольшее количество заключений об ОРВ подготовлено</w:t>
      </w:r>
      <w:r w:rsidR="00971EF2">
        <w:rPr>
          <w:rFonts w:ascii="Times New Roman" w:eastAsia="Times New Roman" w:hAnsi="Times New Roman" w:cs="Times New Roman"/>
          <w:sz w:val="28"/>
          <w:szCs w:val="28"/>
          <w:lang w:eastAsia="ru-RU"/>
        </w:rPr>
        <w:t xml:space="preserve"> органами местного самоуправления </w:t>
      </w:r>
      <w:r w:rsidR="001940DB">
        <w:rPr>
          <w:rFonts w:ascii="Times New Roman" w:eastAsia="Times New Roman" w:hAnsi="Times New Roman" w:cs="Times New Roman"/>
          <w:sz w:val="28"/>
          <w:szCs w:val="28"/>
          <w:lang w:eastAsia="ru-RU"/>
        </w:rPr>
        <w:t>город</w:t>
      </w:r>
      <w:r w:rsidR="00971EF2">
        <w:rPr>
          <w:rFonts w:ascii="Times New Roman" w:eastAsia="Times New Roman" w:hAnsi="Times New Roman" w:cs="Times New Roman"/>
          <w:sz w:val="28"/>
          <w:szCs w:val="28"/>
          <w:lang w:eastAsia="ru-RU"/>
        </w:rPr>
        <w:t xml:space="preserve">ов </w:t>
      </w:r>
      <w:proofErr w:type="spellStart"/>
      <w:r w:rsidR="001940DB">
        <w:rPr>
          <w:rFonts w:ascii="Times New Roman" w:eastAsia="Times New Roman" w:hAnsi="Times New Roman" w:cs="Times New Roman"/>
          <w:sz w:val="28"/>
          <w:szCs w:val="28"/>
          <w:lang w:eastAsia="ru-RU"/>
        </w:rPr>
        <w:t>Урай</w:t>
      </w:r>
      <w:proofErr w:type="spellEnd"/>
      <w:r w:rsidR="001940DB">
        <w:rPr>
          <w:rFonts w:ascii="Times New Roman" w:eastAsia="Times New Roman" w:hAnsi="Times New Roman" w:cs="Times New Roman"/>
          <w:sz w:val="28"/>
          <w:szCs w:val="28"/>
          <w:lang w:eastAsia="ru-RU"/>
        </w:rPr>
        <w:t xml:space="preserve"> (38), </w:t>
      </w:r>
      <w:proofErr w:type="spellStart"/>
      <w:r w:rsidR="0043424D">
        <w:rPr>
          <w:rFonts w:ascii="Times New Roman" w:eastAsia="Times New Roman" w:hAnsi="Times New Roman" w:cs="Times New Roman"/>
          <w:sz w:val="28"/>
          <w:szCs w:val="28"/>
          <w:lang w:eastAsia="ru-RU"/>
        </w:rPr>
        <w:t>Покачи</w:t>
      </w:r>
      <w:proofErr w:type="spellEnd"/>
      <w:r w:rsidR="0043424D" w:rsidRPr="00683166">
        <w:rPr>
          <w:rFonts w:ascii="Times New Roman" w:eastAsia="Times New Roman" w:hAnsi="Times New Roman" w:cs="Times New Roman"/>
          <w:sz w:val="28"/>
          <w:szCs w:val="28"/>
          <w:lang w:eastAsia="ru-RU"/>
        </w:rPr>
        <w:t xml:space="preserve"> (</w:t>
      </w:r>
      <w:r w:rsidR="0043424D">
        <w:rPr>
          <w:rFonts w:ascii="Times New Roman" w:eastAsia="Times New Roman" w:hAnsi="Times New Roman" w:cs="Times New Roman"/>
          <w:sz w:val="28"/>
          <w:szCs w:val="28"/>
          <w:lang w:eastAsia="ru-RU"/>
        </w:rPr>
        <w:t>33</w:t>
      </w:r>
      <w:r w:rsidR="0043424D" w:rsidRPr="00683166">
        <w:rPr>
          <w:rFonts w:ascii="Times New Roman" w:eastAsia="Times New Roman" w:hAnsi="Times New Roman" w:cs="Times New Roman"/>
          <w:sz w:val="28"/>
          <w:szCs w:val="28"/>
          <w:lang w:eastAsia="ru-RU"/>
        </w:rPr>
        <w:t>)</w:t>
      </w:r>
      <w:r w:rsidR="0043424D">
        <w:rPr>
          <w:rFonts w:ascii="Times New Roman" w:eastAsia="Times New Roman" w:hAnsi="Times New Roman" w:cs="Times New Roman"/>
          <w:sz w:val="28"/>
          <w:szCs w:val="28"/>
          <w:lang w:eastAsia="ru-RU"/>
        </w:rPr>
        <w:t xml:space="preserve"> и </w:t>
      </w:r>
      <w:r w:rsidRPr="00683166">
        <w:rPr>
          <w:rFonts w:ascii="Times New Roman" w:eastAsia="Times New Roman" w:hAnsi="Times New Roman" w:cs="Times New Roman"/>
          <w:sz w:val="28"/>
          <w:szCs w:val="28"/>
          <w:lang w:eastAsia="ru-RU"/>
        </w:rPr>
        <w:t>Сургутск</w:t>
      </w:r>
      <w:r w:rsidR="00971EF2">
        <w:rPr>
          <w:rFonts w:ascii="Times New Roman" w:eastAsia="Times New Roman" w:hAnsi="Times New Roman" w:cs="Times New Roman"/>
          <w:sz w:val="28"/>
          <w:szCs w:val="28"/>
          <w:lang w:eastAsia="ru-RU"/>
        </w:rPr>
        <w:t xml:space="preserve">ого </w:t>
      </w:r>
      <w:r w:rsidR="00085041" w:rsidRPr="00683166">
        <w:rPr>
          <w:rFonts w:ascii="Times New Roman" w:eastAsia="Times New Roman" w:hAnsi="Times New Roman" w:cs="Times New Roman"/>
          <w:sz w:val="28"/>
          <w:szCs w:val="28"/>
          <w:lang w:eastAsia="ru-RU"/>
        </w:rPr>
        <w:t>район</w:t>
      </w:r>
      <w:r w:rsidR="00971EF2">
        <w:rPr>
          <w:rFonts w:ascii="Times New Roman" w:eastAsia="Times New Roman" w:hAnsi="Times New Roman" w:cs="Times New Roman"/>
          <w:sz w:val="28"/>
          <w:szCs w:val="28"/>
          <w:lang w:eastAsia="ru-RU"/>
        </w:rPr>
        <w:t xml:space="preserve">а </w:t>
      </w:r>
      <w:r w:rsidRPr="00683166">
        <w:rPr>
          <w:rFonts w:ascii="Times New Roman" w:eastAsia="Times New Roman" w:hAnsi="Times New Roman" w:cs="Times New Roman"/>
          <w:sz w:val="28"/>
          <w:szCs w:val="28"/>
          <w:lang w:eastAsia="ru-RU"/>
        </w:rPr>
        <w:t>(</w:t>
      </w:r>
      <w:r w:rsidR="001940DB">
        <w:rPr>
          <w:rFonts w:ascii="Times New Roman" w:eastAsia="Times New Roman" w:hAnsi="Times New Roman" w:cs="Times New Roman"/>
          <w:sz w:val="28"/>
          <w:szCs w:val="28"/>
          <w:lang w:eastAsia="ru-RU"/>
        </w:rPr>
        <w:t>33</w:t>
      </w:r>
      <w:r w:rsidR="0043424D">
        <w:rPr>
          <w:rFonts w:ascii="Times New Roman" w:eastAsia="Times New Roman" w:hAnsi="Times New Roman" w:cs="Times New Roman"/>
          <w:sz w:val="28"/>
          <w:szCs w:val="28"/>
          <w:lang w:eastAsia="ru-RU"/>
        </w:rPr>
        <w:t xml:space="preserve">). </w:t>
      </w:r>
      <w:r w:rsidR="00F55229">
        <w:rPr>
          <w:rFonts w:ascii="Times New Roman" w:eastAsia="Times New Roman" w:hAnsi="Times New Roman" w:cs="Times New Roman"/>
          <w:sz w:val="28"/>
          <w:szCs w:val="28"/>
          <w:lang w:eastAsia="ru-RU"/>
        </w:rPr>
        <w:t xml:space="preserve"> </w:t>
      </w:r>
    </w:p>
    <w:p w:rsidR="00EB1337" w:rsidRDefault="00B64A1E" w:rsidP="00971EF2">
      <w:pPr>
        <w:tabs>
          <w:tab w:val="left" w:pos="1711"/>
        </w:tabs>
        <w:spacing w:after="0" w:line="324" w:lineRule="auto"/>
        <w:ind w:firstLine="709"/>
        <w:jc w:val="both"/>
        <w:rPr>
          <w:rFonts w:ascii="Times New Roman" w:hAnsi="Times New Roman" w:cs="Times New Roman"/>
          <w:sz w:val="28"/>
          <w:szCs w:val="28"/>
        </w:rPr>
      </w:pPr>
      <w:r w:rsidRPr="00683166">
        <w:rPr>
          <w:rFonts w:ascii="Times New Roman" w:hAnsi="Times New Roman" w:cs="Times New Roman"/>
          <w:sz w:val="28"/>
          <w:szCs w:val="28"/>
        </w:rPr>
        <w:t xml:space="preserve">Анализ заключений об ОРВ и сводных отчетов по результатам проведения ОРВ показал, что в </w:t>
      </w:r>
      <w:r w:rsidR="00706276">
        <w:rPr>
          <w:rFonts w:ascii="Times New Roman" w:hAnsi="Times New Roman" w:cs="Times New Roman"/>
          <w:sz w:val="28"/>
          <w:szCs w:val="28"/>
        </w:rPr>
        <w:t>18</w:t>
      </w:r>
      <w:r w:rsidR="00714E25">
        <w:rPr>
          <w:rFonts w:ascii="Times New Roman" w:hAnsi="Times New Roman" w:cs="Times New Roman"/>
          <w:sz w:val="28"/>
          <w:szCs w:val="28"/>
        </w:rPr>
        <w:t xml:space="preserve"> муниципальных образованиях</w:t>
      </w:r>
      <w:r w:rsidR="003D1426" w:rsidRPr="00683166">
        <w:rPr>
          <w:rFonts w:ascii="Times New Roman" w:hAnsi="Times New Roman" w:cs="Times New Roman"/>
          <w:sz w:val="28"/>
          <w:szCs w:val="28"/>
        </w:rPr>
        <w:t xml:space="preserve"> </w:t>
      </w:r>
      <w:r w:rsidR="00BF2657" w:rsidRPr="00683166">
        <w:rPr>
          <w:rFonts w:ascii="Times New Roman" w:hAnsi="Times New Roman" w:cs="Times New Roman"/>
          <w:sz w:val="28"/>
          <w:szCs w:val="28"/>
        </w:rPr>
        <w:t xml:space="preserve">при проведении </w:t>
      </w:r>
      <w:r w:rsidR="00850E24" w:rsidRPr="00683166">
        <w:rPr>
          <w:rFonts w:ascii="Times New Roman" w:hAnsi="Times New Roman" w:cs="Times New Roman"/>
          <w:sz w:val="28"/>
          <w:szCs w:val="28"/>
        </w:rPr>
        <w:t xml:space="preserve">процедур </w:t>
      </w:r>
      <w:r w:rsidR="00BF2657" w:rsidRPr="00683166">
        <w:rPr>
          <w:rFonts w:ascii="Times New Roman" w:hAnsi="Times New Roman" w:cs="Times New Roman"/>
          <w:sz w:val="28"/>
          <w:szCs w:val="28"/>
        </w:rPr>
        <w:t xml:space="preserve">ОРВ </w:t>
      </w:r>
      <w:r w:rsidRPr="00683166">
        <w:rPr>
          <w:rFonts w:ascii="Times New Roman" w:hAnsi="Times New Roman" w:cs="Times New Roman"/>
          <w:sz w:val="28"/>
          <w:szCs w:val="28"/>
        </w:rPr>
        <w:t>использ</w:t>
      </w:r>
      <w:r w:rsidR="00BF2657" w:rsidRPr="00683166">
        <w:rPr>
          <w:rFonts w:ascii="Times New Roman" w:hAnsi="Times New Roman" w:cs="Times New Roman"/>
          <w:sz w:val="28"/>
          <w:szCs w:val="28"/>
        </w:rPr>
        <w:t>у</w:t>
      </w:r>
      <w:r w:rsidR="00714E25">
        <w:rPr>
          <w:rFonts w:ascii="Times New Roman" w:hAnsi="Times New Roman" w:cs="Times New Roman"/>
          <w:sz w:val="28"/>
          <w:szCs w:val="28"/>
        </w:rPr>
        <w:t>е</w:t>
      </w:r>
      <w:r w:rsidR="00BF2657" w:rsidRPr="00683166">
        <w:rPr>
          <w:rFonts w:ascii="Times New Roman" w:hAnsi="Times New Roman" w:cs="Times New Roman"/>
          <w:sz w:val="28"/>
          <w:szCs w:val="28"/>
        </w:rPr>
        <w:t>тся</w:t>
      </w:r>
      <w:r w:rsidRPr="00683166">
        <w:rPr>
          <w:rFonts w:ascii="Times New Roman" w:hAnsi="Times New Roman" w:cs="Times New Roman"/>
          <w:sz w:val="28"/>
          <w:szCs w:val="28"/>
        </w:rPr>
        <w:t xml:space="preserve"> </w:t>
      </w:r>
      <w:r w:rsidR="00850E24" w:rsidRPr="00683166">
        <w:rPr>
          <w:rFonts w:ascii="Times New Roman" w:hAnsi="Times New Roman" w:cs="Times New Roman"/>
          <w:sz w:val="28"/>
          <w:szCs w:val="28"/>
        </w:rPr>
        <w:t>методика 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r w:rsidRPr="00683166">
        <w:rPr>
          <w:rFonts w:ascii="Times New Roman" w:hAnsi="Times New Roman" w:cs="Times New Roman"/>
          <w:sz w:val="28"/>
          <w:szCs w:val="28"/>
        </w:rPr>
        <w:t>.</w:t>
      </w:r>
      <w:r w:rsidR="00E40F8F" w:rsidRPr="00683166">
        <w:rPr>
          <w:rFonts w:ascii="Times New Roman" w:hAnsi="Times New Roman" w:cs="Times New Roman"/>
          <w:sz w:val="28"/>
          <w:szCs w:val="28"/>
        </w:rPr>
        <w:t xml:space="preserve"> </w:t>
      </w:r>
    </w:p>
    <w:p w:rsidR="00A60C46" w:rsidRDefault="00A60C46" w:rsidP="00971EF2">
      <w:pPr>
        <w:tabs>
          <w:tab w:val="left" w:pos="1711"/>
        </w:tabs>
        <w:spacing w:after="0" w:line="240" w:lineRule="auto"/>
        <w:ind w:firstLine="709"/>
        <w:jc w:val="center"/>
        <w:rPr>
          <w:rFonts w:ascii="Times New Roman" w:hAnsi="Times New Roman" w:cs="Times New Roman"/>
          <w:sz w:val="26"/>
          <w:szCs w:val="26"/>
        </w:rPr>
      </w:pPr>
    </w:p>
    <w:p w:rsidR="00E14208" w:rsidRDefault="00E14208" w:rsidP="00971EF2">
      <w:pPr>
        <w:tabs>
          <w:tab w:val="left" w:pos="1711"/>
        </w:tabs>
        <w:spacing w:after="0" w:line="240" w:lineRule="auto"/>
        <w:jc w:val="center"/>
        <w:rPr>
          <w:rFonts w:ascii="Times New Roman" w:hAnsi="Times New Roman" w:cs="Times New Roman"/>
          <w:b/>
          <w:sz w:val="26"/>
          <w:szCs w:val="26"/>
        </w:rPr>
      </w:pPr>
      <w:r w:rsidRPr="000C3360">
        <w:rPr>
          <w:rFonts w:ascii="Times New Roman" w:hAnsi="Times New Roman" w:cs="Times New Roman"/>
          <w:b/>
          <w:sz w:val="26"/>
          <w:szCs w:val="26"/>
        </w:rPr>
        <w:t>Количество заключений об ОРВ, подготовленных с использованием количественных методов, отражением выводов о возможных альтернативных способах предлагаемого регулирования</w:t>
      </w:r>
    </w:p>
    <w:p w:rsidR="000C3360" w:rsidRDefault="000C3360" w:rsidP="00971EF2">
      <w:pPr>
        <w:tabs>
          <w:tab w:val="left" w:pos="1711"/>
        </w:tabs>
        <w:spacing w:after="0" w:line="240" w:lineRule="auto"/>
        <w:ind w:firstLine="709"/>
        <w:jc w:val="center"/>
        <w:rPr>
          <w:rFonts w:ascii="Times New Roman" w:hAnsi="Times New Roman" w:cs="Times New Roman"/>
          <w:b/>
          <w:sz w:val="26"/>
          <w:szCs w:val="26"/>
        </w:rPr>
      </w:pPr>
    </w:p>
    <w:tbl>
      <w:tblPr>
        <w:tblW w:w="9229" w:type="dxa"/>
        <w:tblInd w:w="93" w:type="dxa"/>
        <w:tblLayout w:type="fixed"/>
        <w:tblLook w:val="04A0" w:firstRow="1" w:lastRow="0" w:firstColumn="1" w:lastColumn="0" w:noHBand="0" w:noVBand="1"/>
      </w:tblPr>
      <w:tblGrid>
        <w:gridCol w:w="582"/>
        <w:gridCol w:w="3519"/>
        <w:gridCol w:w="5128"/>
      </w:tblGrid>
      <w:tr w:rsidR="00B73164" w:rsidRPr="00B73164" w:rsidTr="00300B4C">
        <w:trPr>
          <w:trHeight w:val="300"/>
        </w:trPr>
        <w:tc>
          <w:tcPr>
            <w:tcW w:w="582" w:type="dxa"/>
            <w:tcBorders>
              <w:top w:val="single" w:sz="4" w:space="0" w:color="auto"/>
              <w:left w:val="single" w:sz="4" w:space="0" w:color="auto"/>
              <w:bottom w:val="nil"/>
              <w:right w:val="single" w:sz="4" w:space="0" w:color="auto"/>
            </w:tcBorders>
            <w:vAlign w:val="center"/>
          </w:tcPr>
          <w:p w:rsidR="00B73164" w:rsidRPr="00B73164" w:rsidRDefault="00300B4C" w:rsidP="00971EF2">
            <w:pPr>
              <w:spacing w:after="0" w:line="240" w:lineRule="auto"/>
              <w:jc w:val="center"/>
              <w:rPr>
                <w:rFonts w:ascii="Times New Roman" w:eastAsia="Times New Roman" w:hAnsi="Times New Roman" w:cs="Times New Roman"/>
                <w:color w:val="000000"/>
                <w:lang w:eastAsia="ru-RU"/>
              </w:rPr>
            </w:pPr>
            <w:r w:rsidRPr="00E14208">
              <w:rPr>
                <w:rFonts w:ascii="Times New Roman" w:hAnsi="Times New Roman" w:cs="Times New Roman"/>
              </w:rPr>
              <w:t xml:space="preserve">№ </w:t>
            </w:r>
            <w:proofErr w:type="gramStart"/>
            <w:r w:rsidRPr="00E14208">
              <w:rPr>
                <w:rFonts w:ascii="Times New Roman" w:hAnsi="Times New Roman" w:cs="Times New Roman"/>
              </w:rPr>
              <w:t>п</w:t>
            </w:r>
            <w:proofErr w:type="gramEnd"/>
            <w:r w:rsidRPr="00E14208">
              <w:rPr>
                <w:rFonts w:ascii="Times New Roman" w:hAnsi="Times New Roman" w:cs="Times New Roman"/>
              </w:rPr>
              <w:t>/п</w:t>
            </w:r>
          </w:p>
        </w:tc>
        <w:tc>
          <w:tcPr>
            <w:tcW w:w="3519" w:type="dxa"/>
            <w:tcBorders>
              <w:top w:val="single" w:sz="4" w:space="0" w:color="auto"/>
              <w:left w:val="single" w:sz="4" w:space="0" w:color="auto"/>
              <w:bottom w:val="nil"/>
              <w:right w:val="single" w:sz="4" w:space="0" w:color="auto"/>
            </w:tcBorders>
            <w:shd w:val="clear" w:color="auto" w:fill="auto"/>
            <w:vAlign w:val="center"/>
          </w:tcPr>
          <w:p w:rsidR="00B73164" w:rsidRPr="00B73164" w:rsidRDefault="00300B4C" w:rsidP="00971EF2">
            <w:pPr>
              <w:spacing w:after="0" w:line="240" w:lineRule="auto"/>
              <w:jc w:val="center"/>
              <w:rPr>
                <w:rFonts w:ascii="Times New Roman" w:eastAsia="Times New Roman" w:hAnsi="Times New Roman" w:cs="Times New Roman"/>
                <w:color w:val="000000"/>
                <w:lang w:eastAsia="ru-RU"/>
              </w:rPr>
            </w:pPr>
            <w:r w:rsidRPr="00E14208">
              <w:rPr>
                <w:rFonts w:ascii="Times New Roman" w:hAnsi="Times New Roman" w:cs="Times New Roman"/>
              </w:rPr>
              <w:t>Наименование муниципального образования</w:t>
            </w:r>
          </w:p>
        </w:tc>
        <w:tc>
          <w:tcPr>
            <w:tcW w:w="5128" w:type="dxa"/>
            <w:tcBorders>
              <w:top w:val="single" w:sz="4" w:space="0" w:color="auto"/>
              <w:left w:val="nil"/>
              <w:bottom w:val="single" w:sz="4" w:space="0" w:color="auto"/>
              <w:right w:val="single" w:sz="4" w:space="0" w:color="auto"/>
            </w:tcBorders>
            <w:shd w:val="clear" w:color="auto" w:fill="auto"/>
            <w:noWrap/>
            <w:vAlign w:val="bottom"/>
          </w:tcPr>
          <w:p w:rsidR="00B73164" w:rsidRPr="00B73164" w:rsidRDefault="00300B4C" w:rsidP="00971EF2">
            <w:pPr>
              <w:spacing w:after="0" w:line="240" w:lineRule="auto"/>
              <w:jc w:val="center"/>
              <w:rPr>
                <w:rFonts w:ascii="Calibri" w:eastAsia="Times New Roman" w:hAnsi="Calibri" w:cs="Times New Roman"/>
                <w:color w:val="000000"/>
                <w:lang w:eastAsia="ru-RU"/>
              </w:rPr>
            </w:pPr>
            <w:r w:rsidRPr="00E14208">
              <w:rPr>
                <w:rFonts w:ascii="Times New Roman" w:hAnsi="Times New Roman" w:cs="Times New Roman"/>
              </w:rPr>
              <w:t xml:space="preserve">Количество заключений об ОРВ проектов муниципальных НПА, подготовленных с использованием количественных методов, </w:t>
            </w:r>
            <w:r w:rsidRPr="00E14208">
              <w:rPr>
                <w:rFonts w:ascii="Times New Roman" w:hAnsi="Times New Roman" w:cs="Times New Roman"/>
              </w:rPr>
              <w:lastRenderedPageBreak/>
              <w:t>отражением выводов о возможных альтернативных способах предлагаемого регулирования</w:t>
            </w:r>
          </w:p>
        </w:tc>
      </w:tr>
      <w:tr w:rsidR="00300B4C" w:rsidRPr="00B73164" w:rsidTr="00300B4C">
        <w:trPr>
          <w:trHeight w:val="300"/>
        </w:trPr>
        <w:tc>
          <w:tcPr>
            <w:tcW w:w="582" w:type="dxa"/>
            <w:tcBorders>
              <w:top w:val="single" w:sz="4" w:space="0" w:color="auto"/>
              <w:left w:val="single" w:sz="4" w:space="0" w:color="auto"/>
              <w:bottom w:val="nil"/>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w:t>
            </w:r>
          </w:p>
        </w:tc>
        <w:tc>
          <w:tcPr>
            <w:tcW w:w="3519" w:type="dxa"/>
            <w:tcBorders>
              <w:top w:val="single" w:sz="4" w:space="0" w:color="auto"/>
              <w:left w:val="single" w:sz="4" w:space="0" w:color="auto"/>
              <w:bottom w:val="nil"/>
              <w:right w:val="single" w:sz="4" w:space="0" w:color="auto"/>
            </w:tcBorders>
            <w:shd w:val="clear" w:color="auto" w:fill="auto"/>
            <w:vAlign w:val="center"/>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Сургутский район</w:t>
            </w:r>
          </w:p>
        </w:tc>
        <w:tc>
          <w:tcPr>
            <w:tcW w:w="5128" w:type="dxa"/>
            <w:tcBorders>
              <w:top w:val="single" w:sz="4" w:space="0" w:color="auto"/>
              <w:left w:val="nil"/>
              <w:bottom w:val="single" w:sz="4" w:space="0" w:color="auto"/>
              <w:right w:val="single" w:sz="4" w:space="0" w:color="auto"/>
            </w:tcBorders>
            <w:shd w:val="clear" w:color="auto" w:fill="auto"/>
            <w:noWrap/>
            <w:vAlign w:val="bottom"/>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28</w:t>
            </w:r>
          </w:p>
        </w:tc>
      </w:tr>
      <w:tr w:rsidR="00300B4C" w:rsidRPr="00B73164" w:rsidTr="00300B4C">
        <w:trPr>
          <w:trHeight w:val="300"/>
        </w:trPr>
        <w:tc>
          <w:tcPr>
            <w:tcW w:w="582" w:type="dxa"/>
            <w:tcBorders>
              <w:top w:val="single" w:sz="4" w:space="0" w:color="auto"/>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Сургут</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18</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 xml:space="preserve">город Нижневартовск </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16</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 xml:space="preserve">город </w:t>
            </w:r>
            <w:proofErr w:type="spellStart"/>
            <w:r w:rsidRPr="00B73164">
              <w:rPr>
                <w:rFonts w:ascii="Times New Roman" w:eastAsia="Times New Roman" w:hAnsi="Times New Roman" w:cs="Times New Roman"/>
                <w:color w:val="000000"/>
                <w:lang w:eastAsia="ru-RU"/>
              </w:rPr>
              <w:t>Урай</w:t>
            </w:r>
            <w:proofErr w:type="spellEnd"/>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12</w:t>
            </w:r>
          </w:p>
        </w:tc>
      </w:tr>
      <w:tr w:rsidR="00300B4C" w:rsidRPr="00B73164" w:rsidTr="00300B4C">
        <w:trPr>
          <w:trHeight w:val="300"/>
        </w:trPr>
        <w:tc>
          <w:tcPr>
            <w:tcW w:w="582" w:type="dxa"/>
            <w:tcBorders>
              <w:top w:val="nil"/>
              <w:left w:val="single" w:sz="4" w:space="0" w:color="auto"/>
              <w:bottom w:val="nil"/>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519" w:type="dxa"/>
            <w:tcBorders>
              <w:top w:val="nil"/>
              <w:left w:val="single" w:sz="4" w:space="0" w:color="auto"/>
              <w:bottom w:val="nil"/>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lang w:eastAsia="ru-RU"/>
              </w:rPr>
            </w:pPr>
            <w:r w:rsidRPr="00B73164">
              <w:rPr>
                <w:rFonts w:ascii="Times New Roman" w:eastAsia="Times New Roman" w:hAnsi="Times New Roman" w:cs="Times New Roman"/>
                <w:lang w:eastAsia="ru-RU"/>
              </w:rPr>
              <w:t>Нефтеюганский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9</w:t>
            </w:r>
          </w:p>
        </w:tc>
      </w:tr>
      <w:tr w:rsidR="00300B4C" w:rsidRPr="00B73164" w:rsidTr="00300B4C">
        <w:trPr>
          <w:trHeight w:val="300"/>
        </w:trPr>
        <w:tc>
          <w:tcPr>
            <w:tcW w:w="582" w:type="dxa"/>
            <w:tcBorders>
              <w:top w:val="single" w:sz="4" w:space="0" w:color="auto"/>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Березовский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8</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Нефтеюганск</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8</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Белоярский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7</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 xml:space="preserve">город </w:t>
            </w:r>
            <w:proofErr w:type="spellStart"/>
            <w:r w:rsidRPr="00B73164">
              <w:rPr>
                <w:rFonts w:ascii="Times New Roman" w:eastAsia="Times New Roman" w:hAnsi="Times New Roman" w:cs="Times New Roman"/>
                <w:color w:val="000000"/>
                <w:lang w:eastAsia="ru-RU"/>
              </w:rPr>
              <w:t>Югорск</w:t>
            </w:r>
            <w:proofErr w:type="spellEnd"/>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6</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Нягань</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6</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Нижневартовский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4</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Кондинский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4</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Радужный</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3</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 xml:space="preserve">город </w:t>
            </w:r>
            <w:proofErr w:type="spellStart"/>
            <w:r w:rsidRPr="00B73164">
              <w:rPr>
                <w:rFonts w:ascii="Times New Roman" w:eastAsia="Times New Roman" w:hAnsi="Times New Roman" w:cs="Times New Roman"/>
                <w:color w:val="000000"/>
                <w:lang w:eastAsia="ru-RU"/>
              </w:rPr>
              <w:t>Мегион</w:t>
            </w:r>
            <w:proofErr w:type="spellEnd"/>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3</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Лангепас</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3</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Покачи</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2</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Ханты-Мансийский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2</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Пыть-Ях</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1</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Ханты-Мансийск</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0</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город Когалым</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0</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Советский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0</w:t>
            </w:r>
          </w:p>
        </w:tc>
      </w:tr>
      <w:tr w:rsidR="00300B4C" w:rsidRPr="00B73164" w:rsidTr="00300B4C">
        <w:trPr>
          <w:trHeight w:val="300"/>
        </w:trPr>
        <w:tc>
          <w:tcPr>
            <w:tcW w:w="582" w:type="dxa"/>
            <w:tcBorders>
              <w:top w:val="nil"/>
              <w:left w:val="single" w:sz="4" w:space="0" w:color="auto"/>
              <w:bottom w:val="single" w:sz="4" w:space="0" w:color="auto"/>
              <w:right w:val="single" w:sz="4" w:space="0" w:color="auto"/>
            </w:tcBorders>
          </w:tcPr>
          <w:p w:rsidR="00300B4C" w:rsidRPr="00300B4C" w:rsidRDefault="00300B4C" w:rsidP="00971EF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3519" w:type="dxa"/>
            <w:tcBorders>
              <w:top w:val="nil"/>
              <w:left w:val="single" w:sz="4" w:space="0" w:color="auto"/>
              <w:bottom w:val="single" w:sz="4" w:space="0" w:color="auto"/>
              <w:right w:val="single" w:sz="4" w:space="0" w:color="auto"/>
            </w:tcBorders>
            <w:shd w:val="clear" w:color="auto" w:fill="auto"/>
            <w:vAlign w:val="center"/>
            <w:hideMark/>
          </w:tcPr>
          <w:p w:rsidR="00300B4C" w:rsidRPr="00B73164" w:rsidRDefault="00300B4C" w:rsidP="00971EF2">
            <w:pPr>
              <w:spacing w:after="0" w:line="240" w:lineRule="auto"/>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Октябрьский район</w:t>
            </w:r>
          </w:p>
        </w:tc>
        <w:tc>
          <w:tcPr>
            <w:tcW w:w="5128" w:type="dxa"/>
            <w:tcBorders>
              <w:top w:val="nil"/>
              <w:left w:val="nil"/>
              <w:bottom w:val="single" w:sz="4" w:space="0" w:color="auto"/>
              <w:right w:val="single" w:sz="4" w:space="0" w:color="auto"/>
            </w:tcBorders>
            <w:shd w:val="clear" w:color="auto" w:fill="auto"/>
            <w:noWrap/>
            <w:vAlign w:val="bottom"/>
            <w:hideMark/>
          </w:tcPr>
          <w:p w:rsidR="00300B4C" w:rsidRPr="00B73164" w:rsidRDefault="00300B4C" w:rsidP="00971EF2">
            <w:pPr>
              <w:spacing w:after="0" w:line="240" w:lineRule="auto"/>
              <w:jc w:val="center"/>
              <w:rPr>
                <w:rFonts w:ascii="Times New Roman" w:eastAsia="Times New Roman" w:hAnsi="Times New Roman" w:cs="Times New Roman"/>
                <w:color w:val="000000"/>
                <w:lang w:eastAsia="ru-RU"/>
              </w:rPr>
            </w:pPr>
            <w:r w:rsidRPr="00B73164">
              <w:rPr>
                <w:rFonts w:ascii="Times New Roman" w:eastAsia="Times New Roman" w:hAnsi="Times New Roman" w:cs="Times New Roman"/>
                <w:color w:val="000000"/>
                <w:lang w:eastAsia="ru-RU"/>
              </w:rPr>
              <w:t>0</w:t>
            </w:r>
          </w:p>
        </w:tc>
      </w:tr>
    </w:tbl>
    <w:p w:rsidR="00EB1337" w:rsidRDefault="00EB1337" w:rsidP="00971EF2">
      <w:pPr>
        <w:tabs>
          <w:tab w:val="left" w:pos="1711"/>
        </w:tabs>
        <w:spacing w:after="0" w:line="324" w:lineRule="auto"/>
        <w:jc w:val="both"/>
        <w:rPr>
          <w:rFonts w:ascii="Times New Roman" w:hAnsi="Times New Roman" w:cs="Times New Roman"/>
          <w:sz w:val="28"/>
          <w:szCs w:val="28"/>
        </w:rPr>
      </w:pPr>
    </w:p>
    <w:p w:rsidR="00C154CD" w:rsidRDefault="00C154CD" w:rsidP="00971EF2">
      <w:pPr>
        <w:spacing w:after="0" w:line="324" w:lineRule="auto"/>
        <w:ind w:firstLine="709"/>
        <w:jc w:val="both"/>
        <w:rPr>
          <w:rFonts w:ascii="Times New Roman" w:hAnsi="Times New Roman" w:cs="Times New Roman"/>
          <w:sz w:val="28"/>
          <w:szCs w:val="28"/>
        </w:rPr>
      </w:pPr>
      <w:r w:rsidRPr="00034B4D">
        <w:rPr>
          <w:rFonts w:ascii="Times New Roman" w:hAnsi="Times New Roman" w:cs="Times New Roman"/>
          <w:sz w:val="28"/>
          <w:szCs w:val="28"/>
        </w:rPr>
        <w:t xml:space="preserve">Так, </w:t>
      </w:r>
      <w:r w:rsidR="00085041" w:rsidRPr="00034B4D">
        <w:rPr>
          <w:rFonts w:ascii="Times New Roman" w:hAnsi="Times New Roman" w:cs="Times New Roman"/>
          <w:sz w:val="28"/>
          <w:szCs w:val="28"/>
        </w:rPr>
        <w:t xml:space="preserve">органами местного самоуправления, </w:t>
      </w:r>
      <w:r w:rsidRPr="00034B4D">
        <w:rPr>
          <w:rFonts w:ascii="Times New Roman" w:hAnsi="Times New Roman" w:cs="Times New Roman"/>
          <w:sz w:val="28"/>
          <w:szCs w:val="28"/>
        </w:rPr>
        <w:t>при подготовке следующих проектов постановлений</w:t>
      </w:r>
      <w:r w:rsidR="00683166" w:rsidRPr="00034B4D">
        <w:rPr>
          <w:rFonts w:ascii="Times New Roman" w:hAnsi="Times New Roman" w:cs="Times New Roman"/>
          <w:sz w:val="28"/>
          <w:szCs w:val="28"/>
        </w:rPr>
        <w:t>,</w:t>
      </w:r>
      <w:r w:rsidRPr="00034B4D">
        <w:rPr>
          <w:rFonts w:ascii="Times New Roman" w:hAnsi="Times New Roman" w:cs="Times New Roman"/>
          <w:sz w:val="28"/>
          <w:szCs w:val="28"/>
        </w:rPr>
        <w:t xml:space="preserve"> рассчитаны </w:t>
      </w:r>
      <w:r w:rsidR="00F846F6" w:rsidRPr="00034B4D">
        <w:rPr>
          <w:rFonts w:ascii="Times New Roman" w:hAnsi="Times New Roman" w:cs="Times New Roman"/>
          <w:sz w:val="28"/>
          <w:szCs w:val="28"/>
        </w:rPr>
        <w:t xml:space="preserve">информационные издержки </w:t>
      </w:r>
      <w:r w:rsidRPr="00034B4D">
        <w:rPr>
          <w:rFonts w:ascii="Times New Roman" w:hAnsi="Times New Roman" w:cs="Times New Roman"/>
          <w:sz w:val="28"/>
          <w:szCs w:val="28"/>
        </w:rPr>
        <w:t xml:space="preserve">субъектов предпринимательской деятельности (в том числе время, затраченное </w:t>
      </w:r>
      <w:r w:rsidR="00706276">
        <w:rPr>
          <w:rFonts w:ascii="Times New Roman" w:hAnsi="Times New Roman" w:cs="Times New Roman"/>
          <w:sz w:val="28"/>
          <w:szCs w:val="28"/>
        </w:rPr>
        <w:br/>
      </w:r>
      <w:r w:rsidRPr="00034B4D">
        <w:rPr>
          <w:rFonts w:ascii="Times New Roman" w:hAnsi="Times New Roman" w:cs="Times New Roman"/>
          <w:sz w:val="28"/>
          <w:szCs w:val="28"/>
        </w:rPr>
        <w:t>на</w:t>
      </w:r>
      <w:r w:rsidR="00706276">
        <w:rPr>
          <w:rFonts w:ascii="Times New Roman" w:hAnsi="Times New Roman" w:cs="Times New Roman"/>
          <w:sz w:val="28"/>
          <w:szCs w:val="28"/>
        </w:rPr>
        <w:t xml:space="preserve"> </w:t>
      </w:r>
      <w:r w:rsidRPr="00034B4D">
        <w:rPr>
          <w:rFonts w:ascii="Times New Roman" w:hAnsi="Times New Roman" w:cs="Times New Roman"/>
          <w:sz w:val="28"/>
          <w:szCs w:val="28"/>
        </w:rPr>
        <w:t>подготовку документов, расходы н</w:t>
      </w:r>
      <w:r w:rsidR="00ED11D5" w:rsidRPr="00034B4D">
        <w:rPr>
          <w:rFonts w:ascii="Times New Roman" w:hAnsi="Times New Roman" w:cs="Times New Roman"/>
          <w:sz w:val="28"/>
          <w:szCs w:val="28"/>
        </w:rPr>
        <w:t>а бумагу, транспортные расходы</w:t>
      </w:r>
      <w:r w:rsidR="00683166" w:rsidRPr="00034B4D">
        <w:rPr>
          <w:rFonts w:ascii="Times New Roman" w:hAnsi="Times New Roman" w:cs="Times New Roman"/>
          <w:sz w:val="28"/>
          <w:szCs w:val="28"/>
        </w:rPr>
        <w:t xml:space="preserve"> </w:t>
      </w:r>
      <w:r w:rsidR="00706276">
        <w:rPr>
          <w:rFonts w:ascii="Times New Roman" w:hAnsi="Times New Roman" w:cs="Times New Roman"/>
          <w:sz w:val="28"/>
          <w:szCs w:val="28"/>
        </w:rPr>
        <w:br/>
      </w:r>
      <w:r w:rsidR="00683166" w:rsidRPr="00034B4D">
        <w:rPr>
          <w:rFonts w:ascii="Times New Roman" w:hAnsi="Times New Roman" w:cs="Times New Roman"/>
          <w:sz w:val="28"/>
          <w:szCs w:val="28"/>
        </w:rPr>
        <w:t>на</w:t>
      </w:r>
      <w:r w:rsidR="00706276">
        <w:rPr>
          <w:rFonts w:ascii="Times New Roman" w:hAnsi="Times New Roman" w:cs="Times New Roman"/>
          <w:sz w:val="28"/>
          <w:szCs w:val="28"/>
        </w:rPr>
        <w:t xml:space="preserve"> </w:t>
      </w:r>
      <w:r w:rsidR="00683166" w:rsidRPr="00034B4D">
        <w:rPr>
          <w:rFonts w:ascii="Times New Roman" w:hAnsi="Times New Roman" w:cs="Times New Roman"/>
          <w:sz w:val="28"/>
          <w:szCs w:val="28"/>
        </w:rPr>
        <w:t>представление пакета документов для получения субсидий</w:t>
      </w:r>
      <w:r w:rsidR="00ED11D5" w:rsidRPr="00034B4D">
        <w:rPr>
          <w:rFonts w:ascii="Times New Roman" w:hAnsi="Times New Roman" w:cs="Times New Roman"/>
          <w:sz w:val="28"/>
          <w:szCs w:val="28"/>
        </w:rPr>
        <w:t>)</w:t>
      </w:r>
      <w:r w:rsidRPr="00034B4D">
        <w:rPr>
          <w:rFonts w:ascii="Times New Roman" w:hAnsi="Times New Roman" w:cs="Times New Roman"/>
          <w:sz w:val="28"/>
          <w:szCs w:val="28"/>
        </w:rPr>
        <w:t>:</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администрацией города Нижневартовска (</w:t>
      </w:r>
      <w:hyperlink r:id="rId11" w:history="1">
        <w:r w:rsidRPr="00316438">
          <w:rPr>
            <w:rStyle w:val="af"/>
            <w:rFonts w:ascii="Times New Roman" w:eastAsia="Times New Roman" w:hAnsi="Times New Roman" w:cs="Times New Roman"/>
            <w:sz w:val="28"/>
            <w:szCs w:val="28"/>
            <w:lang w:eastAsia="ru-RU"/>
          </w:rPr>
          <w:t>http://www.n-vartovsk.ru/inf/orv/concluding_orv/</w:t>
        </w:r>
      </w:hyperlink>
      <w:r w:rsidRPr="00316438">
        <w:rPr>
          <w:rFonts w:ascii="Times New Roman" w:eastAsia="Times New Roman" w:hAnsi="Times New Roman" w:cs="Times New Roman"/>
          <w:sz w:val="28"/>
          <w:szCs w:val="28"/>
          <w:lang w:eastAsia="ru-RU"/>
        </w:rPr>
        <w:t>)</w:t>
      </w:r>
      <w:r w:rsidR="0043424D">
        <w:rPr>
          <w:rFonts w:ascii="Times New Roman" w:eastAsia="Times New Roman" w:hAnsi="Times New Roman" w:cs="Times New Roman"/>
          <w:sz w:val="28"/>
          <w:szCs w:val="28"/>
          <w:lang w:eastAsia="ru-RU"/>
        </w:rPr>
        <w:t>:</w:t>
      </w:r>
      <w:r w:rsidRPr="00316438">
        <w:rPr>
          <w:rFonts w:ascii="Times New Roman" w:eastAsia="Times New Roman" w:hAnsi="Times New Roman" w:cs="Times New Roman"/>
          <w:sz w:val="28"/>
          <w:szCs w:val="28"/>
          <w:lang w:eastAsia="ru-RU"/>
        </w:rPr>
        <w:t xml:space="preserve"> </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проект постановления администрации города «О внесении изменений </w:t>
      </w:r>
      <w:r w:rsidRPr="00316438">
        <w:rPr>
          <w:rFonts w:ascii="Times New Roman" w:eastAsia="Times New Roman" w:hAnsi="Times New Roman" w:cs="Times New Roman"/>
          <w:sz w:val="28"/>
          <w:szCs w:val="28"/>
          <w:lang w:eastAsia="ru-RU"/>
        </w:rPr>
        <w:br/>
        <w:t xml:space="preserve">в приложение к постановлению администрации города от 15 мая 2017 года </w:t>
      </w:r>
      <w:r w:rsidRPr="00316438">
        <w:rPr>
          <w:rFonts w:ascii="Times New Roman" w:eastAsia="Times New Roman" w:hAnsi="Times New Roman" w:cs="Times New Roman"/>
          <w:sz w:val="28"/>
          <w:szCs w:val="28"/>
          <w:lang w:eastAsia="ru-RU"/>
        </w:rPr>
        <w:br/>
        <w:t xml:space="preserve">№ 706 «Об утверждении Порядка предоставления субсидии из бюджета города Нижневартовска на финансовое обеспечение затрат </w:t>
      </w:r>
      <w:r w:rsidRPr="00316438">
        <w:rPr>
          <w:rFonts w:ascii="Times New Roman" w:eastAsia="Times New Roman" w:hAnsi="Times New Roman" w:cs="Times New Roman"/>
          <w:sz w:val="28"/>
          <w:szCs w:val="28"/>
          <w:lang w:eastAsia="ru-RU"/>
        </w:rPr>
        <w:br/>
        <w:t>по благоустройству территорий, прилегающих к многоквартирным домам».</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На подготовку документов в соответствии с информационными требованиями трудозатраты (</w:t>
      </w:r>
      <w:proofErr w:type="spellStart"/>
      <w:proofErr w:type="gramStart"/>
      <w:r w:rsidRPr="00316438">
        <w:rPr>
          <w:rFonts w:ascii="Times New Roman" w:eastAsia="Times New Roman" w:hAnsi="Times New Roman" w:cs="Times New Roman"/>
          <w:sz w:val="28"/>
          <w:szCs w:val="28"/>
          <w:lang w:eastAsia="ru-RU"/>
        </w:rPr>
        <w:t>t</w:t>
      </w:r>
      <w:proofErr w:type="gramEnd"/>
      <w:r w:rsidRPr="00316438">
        <w:rPr>
          <w:rFonts w:ascii="Times New Roman" w:eastAsia="Times New Roman" w:hAnsi="Times New Roman" w:cs="Times New Roman"/>
          <w:sz w:val="28"/>
          <w:szCs w:val="28"/>
          <w:lang w:eastAsia="ru-RU"/>
        </w:rPr>
        <w:t>ИТ</w:t>
      </w:r>
      <w:proofErr w:type="spellEnd"/>
      <w:r w:rsidRPr="00316438">
        <w:rPr>
          <w:rFonts w:ascii="Times New Roman" w:eastAsia="Times New Roman" w:hAnsi="Times New Roman" w:cs="Times New Roman"/>
          <w:sz w:val="28"/>
          <w:szCs w:val="28"/>
          <w:lang w:eastAsia="ru-RU"/>
        </w:rPr>
        <w:t>) составляют:</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lastRenderedPageBreak/>
        <w:t>- по информационному требованию 1 – 1 человеко-час;</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по информационному требованию 2 – 1 человеко-час.</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Для расчета информационных издержек принята среднемесячная номинальная начисленная заработная плата работников по полному кругу организаций по автономному округу на основании данных информационной базы Федеральной службы государственной статистики, которая за 2017 год составила 66,4 тыс.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Средняя норма рабочего времени в 2018 году составляет 168 человеко-часов в месяц.</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Следовательно, стоимость 1 человеко-часа составит 66,4:168 = 395,1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Страховые взносы – 30,2% </w:t>
      </w:r>
      <w:proofErr w:type="gramStart"/>
      <w:r w:rsidRPr="00316438">
        <w:rPr>
          <w:rFonts w:ascii="Times New Roman" w:eastAsia="Times New Roman" w:hAnsi="Times New Roman" w:cs="Times New Roman"/>
          <w:sz w:val="28"/>
          <w:szCs w:val="28"/>
          <w:lang w:eastAsia="ru-RU"/>
        </w:rPr>
        <w:t>от</w:t>
      </w:r>
      <w:proofErr w:type="gramEnd"/>
      <w:r w:rsidRPr="00316438">
        <w:rPr>
          <w:rFonts w:ascii="Times New Roman" w:eastAsia="Times New Roman" w:hAnsi="Times New Roman" w:cs="Times New Roman"/>
          <w:sz w:val="28"/>
          <w:szCs w:val="28"/>
          <w:lang w:eastAsia="ru-RU"/>
        </w:rPr>
        <w:t xml:space="preserve"> </w:t>
      </w:r>
      <w:proofErr w:type="gramStart"/>
      <w:r w:rsidRPr="00316438">
        <w:rPr>
          <w:rFonts w:ascii="Times New Roman" w:eastAsia="Times New Roman" w:hAnsi="Times New Roman" w:cs="Times New Roman"/>
          <w:sz w:val="28"/>
          <w:szCs w:val="28"/>
          <w:lang w:eastAsia="ru-RU"/>
        </w:rPr>
        <w:t>ФОТ</w:t>
      </w:r>
      <w:proofErr w:type="gramEnd"/>
      <w:r w:rsidRPr="00316438">
        <w:rPr>
          <w:rFonts w:ascii="Times New Roman" w:eastAsia="Times New Roman" w:hAnsi="Times New Roman" w:cs="Times New Roman"/>
          <w:sz w:val="28"/>
          <w:szCs w:val="28"/>
          <w:lang w:eastAsia="ru-RU"/>
        </w:rPr>
        <w:t xml:space="preserve"> – (395,1*30,2%=119,3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Накладные расходы – 5% </w:t>
      </w:r>
      <w:proofErr w:type="gramStart"/>
      <w:r w:rsidRPr="00316438">
        <w:rPr>
          <w:rFonts w:ascii="Times New Roman" w:eastAsia="Times New Roman" w:hAnsi="Times New Roman" w:cs="Times New Roman"/>
          <w:sz w:val="28"/>
          <w:szCs w:val="28"/>
          <w:lang w:eastAsia="ru-RU"/>
        </w:rPr>
        <w:t>от</w:t>
      </w:r>
      <w:proofErr w:type="gramEnd"/>
      <w:r w:rsidRPr="00316438">
        <w:rPr>
          <w:rFonts w:ascii="Times New Roman" w:eastAsia="Times New Roman" w:hAnsi="Times New Roman" w:cs="Times New Roman"/>
          <w:sz w:val="28"/>
          <w:szCs w:val="28"/>
          <w:lang w:eastAsia="ru-RU"/>
        </w:rPr>
        <w:t xml:space="preserve"> </w:t>
      </w:r>
      <w:proofErr w:type="gramStart"/>
      <w:r w:rsidRPr="00316438">
        <w:rPr>
          <w:rFonts w:ascii="Times New Roman" w:eastAsia="Times New Roman" w:hAnsi="Times New Roman" w:cs="Times New Roman"/>
          <w:sz w:val="28"/>
          <w:szCs w:val="28"/>
          <w:lang w:eastAsia="ru-RU"/>
        </w:rPr>
        <w:t>ФОТ</w:t>
      </w:r>
      <w:proofErr w:type="gramEnd"/>
      <w:r w:rsidRPr="00316438">
        <w:rPr>
          <w:rFonts w:ascii="Times New Roman" w:eastAsia="Times New Roman" w:hAnsi="Times New Roman" w:cs="Times New Roman"/>
          <w:sz w:val="28"/>
          <w:szCs w:val="28"/>
          <w:lang w:eastAsia="ru-RU"/>
        </w:rPr>
        <w:t xml:space="preserve"> (395,1*5%=19,76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Итого средняя стоимость часа работы персонала, занятого выполнением административных действий, необходимых для выполнения информационного требования составит: </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W= (395,1+119,32+19,76) = 534,2 руб.</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Расчет стоимости приобретений, необходимых для выполнения информационного требования осуществляется по формуле:</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316438">
        <w:rPr>
          <w:rFonts w:ascii="Times New Roman" w:eastAsia="Times New Roman" w:hAnsi="Times New Roman" w:cs="Times New Roman"/>
          <w:sz w:val="28"/>
          <w:szCs w:val="28"/>
          <w:lang w:eastAsia="ru-RU"/>
        </w:rPr>
        <w:t>Aиэ</w:t>
      </w:r>
      <w:proofErr w:type="spellEnd"/>
      <w:r w:rsidRPr="00316438">
        <w:rPr>
          <w:rFonts w:ascii="Times New Roman" w:eastAsia="Times New Roman" w:hAnsi="Times New Roman" w:cs="Times New Roman"/>
          <w:sz w:val="28"/>
          <w:szCs w:val="28"/>
          <w:lang w:eastAsia="ru-RU"/>
        </w:rPr>
        <w:t xml:space="preserve"> = МР</w:t>
      </w:r>
      <w:proofErr w:type="gramStart"/>
      <w:r w:rsidRPr="00316438">
        <w:rPr>
          <w:rFonts w:ascii="Times New Roman" w:eastAsia="Times New Roman" w:hAnsi="Times New Roman" w:cs="Times New Roman"/>
          <w:sz w:val="28"/>
          <w:szCs w:val="28"/>
          <w:lang w:eastAsia="ru-RU"/>
        </w:rPr>
        <w:t xml:space="preserve"> :</w:t>
      </w:r>
      <w:proofErr w:type="gramEnd"/>
      <w:r w:rsidRPr="00316438">
        <w:rPr>
          <w:rFonts w:ascii="Times New Roman" w:eastAsia="Times New Roman" w:hAnsi="Times New Roman" w:cs="Times New Roman"/>
          <w:sz w:val="28"/>
          <w:szCs w:val="28"/>
          <w:lang w:eastAsia="ru-RU"/>
        </w:rPr>
        <w:t xml:space="preserve"> (n * q),</w:t>
      </w:r>
      <w:r w:rsidR="005432AC">
        <w:rPr>
          <w:rFonts w:ascii="Times New Roman" w:eastAsia="Times New Roman" w:hAnsi="Times New Roman" w:cs="Times New Roman"/>
          <w:sz w:val="28"/>
          <w:szCs w:val="28"/>
          <w:lang w:eastAsia="ru-RU"/>
        </w:rPr>
        <w:t xml:space="preserve"> </w:t>
      </w:r>
      <w:r w:rsidRPr="00316438">
        <w:rPr>
          <w:rFonts w:ascii="Times New Roman" w:eastAsia="Times New Roman" w:hAnsi="Times New Roman" w:cs="Times New Roman"/>
          <w:sz w:val="28"/>
          <w:szCs w:val="28"/>
          <w:lang w:eastAsia="ru-RU"/>
        </w:rPr>
        <w:t>где:</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МР – средняя рыночная цена на соответствующий товар,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n – нормативное число лет службы приобретения (для работ/услуг </w:t>
      </w:r>
      <w:r w:rsidRPr="00316438">
        <w:rPr>
          <w:rFonts w:ascii="Times New Roman" w:eastAsia="Times New Roman" w:hAnsi="Times New Roman" w:cs="Times New Roman"/>
          <w:sz w:val="28"/>
          <w:szCs w:val="28"/>
          <w:lang w:eastAsia="ru-RU"/>
        </w:rPr>
        <w:br/>
        <w:t>и расходных материалов n = 1);</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q – ожидаемое число использований приобретения за календарный год для осуществления информационного требования.</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Для выполнения информационного требования потребуются следующие расходные материалы:</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картридж для принтера (МР = 2339,8 рубля);</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lastRenderedPageBreak/>
        <w:t>- бумага формата А</w:t>
      </w:r>
      <w:proofErr w:type="gramStart"/>
      <w:r w:rsidRPr="00316438">
        <w:rPr>
          <w:rFonts w:ascii="Times New Roman" w:eastAsia="Times New Roman" w:hAnsi="Times New Roman" w:cs="Times New Roman"/>
          <w:sz w:val="28"/>
          <w:szCs w:val="28"/>
          <w:lang w:eastAsia="ru-RU"/>
        </w:rPr>
        <w:t>4</w:t>
      </w:r>
      <w:proofErr w:type="gramEnd"/>
      <w:r w:rsidRPr="00316438">
        <w:rPr>
          <w:rFonts w:ascii="Times New Roman" w:eastAsia="Times New Roman" w:hAnsi="Times New Roman" w:cs="Times New Roman"/>
          <w:sz w:val="28"/>
          <w:szCs w:val="28"/>
          <w:lang w:eastAsia="ru-RU"/>
        </w:rPr>
        <w:t xml:space="preserve"> (МР = 251,5 рублей). </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316438">
        <w:rPr>
          <w:rFonts w:ascii="Times New Roman" w:eastAsia="Times New Roman" w:hAnsi="Times New Roman" w:cs="Times New Roman"/>
          <w:sz w:val="28"/>
          <w:szCs w:val="28"/>
          <w:lang w:eastAsia="ru-RU"/>
        </w:rPr>
        <w:t xml:space="preserve">Средняя рыночная цена расходных материалов определены </w:t>
      </w:r>
      <w:r w:rsidRPr="00316438">
        <w:rPr>
          <w:rFonts w:ascii="Times New Roman" w:eastAsia="Times New Roman" w:hAnsi="Times New Roman" w:cs="Times New Roman"/>
          <w:sz w:val="28"/>
          <w:szCs w:val="28"/>
          <w:lang w:eastAsia="ru-RU"/>
        </w:rPr>
        <w:br/>
        <w:t>на основании данных, размещенных в сети Интернет.</w:t>
      </w:r>
      <w:proofErr w:type="gramEnd"/>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Для расчета транспортных расходов связанных с доставкой документов по городу Нижневартовску принят тариф на проезд в автобусах </w:t>
      </w:r>
      <w:r w:rsidRPr="00316438">
        <w:rPr>
          <w:rFonts w:ascii="Times New Roman" w:eastAsia="Times New Roman" w:hAnsi="Times New Roman" w:cs="Times New Roman"/>
          <w:sz w:val="28"/>
          <w:szCs w:val="28"/>
          <w:lang w:eastAsia="ru-RU"/>
        </w:rPr>
        <w:br/>
        <w:t>по муниципальным маршрутам регулярных перевозок на территории города Нижневартовска на 2018 год, который составляет 23,5 рублей за 1 поездку.</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Расчет информационных издержек по выполнению информационного требования производится по формуле:</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316438">
        <w:rPr>
          <w:rFonts w:ascii="Times New Roman" w:eastAsia="Times New Roman" w:hAnsi="Times New Roman" w:cs="Times New Roman"/>
          <w:sz w:val="28"/>
          <w:szCs w:val="28"/>
          <w:lang w:eastAsia="ru-RU"/>
        </w:rPr>
        <w:t>Иит</w:t>
      </w:r>
      <w:proofErr w:type="spellEnd"/>
      <w:r w:rsidRPr="00316438">
        <w:rPr>
          <w:rFonts w:ascii="Times New Roman" w:eastAsia="Times New Roman" w:hAnsi="Times New Roman" w:cs="Times New Roman"/>
          <w:sz w:val="28"/>
          <w:szCs w:val="28"/>
          <w:lang w:eastAsia="ru-RU"/>
        </w:rPr>
        <w:t xml:space="preserve"> = </w:t>
      </w:r>
      <w:proofErr w:type="spellStart"/>
      <w:proofErr w:type="gramStart"/>
      <w:r w:rsidRPr="00316438">
        <w:rPr>
          <w:rFonts w:ascii="Times New Roman" w:eastAsia="Times New Roman" w:hAnsi="Times New Roman" w:cs="Times New Roman"/>
          <w:sz w:val="28"/>
          <w:szCs w:val="28"/>
          <w:lang w:eastAsia="ru-RU"/>
        </w:rPr>
        <w:t>t</w:t>
      </w:r>
      <w:proofErr w:type="gramEnd"/>
      <w:r w:rsidRPr="00316438">
        <w:rPr>
          <w:rFonts w:ascii="Times New Roman" w:eastAsia="Times New Roman" w:hAnsi="Times New Roman" w:cs="Times New Roman"/>
          <w:sz w:val="28"/>
          <w:szCs w:val="28"/>
          <w:lang w:eastAsia="ru-RU"/>
        </w:rPr>
        <w:t>ит</w:t>
      </w:r>
      <w:proofErr w:type="spellEnd"/>
      <w:r w:rsidRPr="00316438">
        <w:rPr>
          <w:rFonts w:ascii="Times New Roman" w:eastAsia="Times New Roman" w:hAnsi="Times New Roman" w:cs="Times New Roman"/>
          <w:sz w:val="28"/>
          <w:szCs w:val="28"/>
          <w:lang w:eastAsia="ru-RU"/>
        </w:rPr>
        <w:t xml:space="preserve"> * W + </w:t>
      </w:r>
      <w:proofErr w:type="spellStart"/>
      <w:r w:rsidRPr="00316438">
        <w:rPr>
          <w:rFonts w:ascii="Times New Roman" w:eastAsia="Times New Roman" w:hAnsi="Times New Roman" w:cs="Times New Roman"/>
          <w:sz w:val="28"/>
          <w:szCs w:val="28"/>
          <w:lang w:eastAsia="ru-RU"/>
        </w:rPr>
        <w:t>Aит</w:t>
      </w:r>
      <w:proofErr w:type="spellEnd"/>
      <w:r w:rsidRPr="00316438">
        <w:rPr>
          <w:rFonts w:ascii="Times New Roman" w:eastAsia="Times New Roman" w:hAnsi="Times New Roman" w:cs="Times New Roman"/>
          <w:sz w:val="28"/>
          <w:szCs w:val="28"/>
          <w:lang w:eastAsia="ru-RU"/>
        </w:rPr>
        <w:t xml:space="preserve">, где: </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316438">
        <w:rPr>
          <w:rFonts w:ascii="Times New Roman" w:eastAsia="Times New Roman" w:hAnsi="Times New Roman" w:cs="Times New Roman"/>
          <w:sz w:val="28"/>
          <w:szCs w:val="28"/>
          <w:lang w:eastAsia="ru-RU"/>
        </w:rPr>
        <w:t>t</w:t>
      </w:r>
      <w:proofErr w:type="gramEnd"/>
      <w:r w:rsidRPr="00316438">
        <w:rPr>
          <w:rFonts w:ascii="Times New Roman" w:eastAsia="Times New Roman" w:hAnsi="Times New Roman" w:cs="Times New Roman"/>
          <w:sz w:val="28"/>
          <w:szCs w:val="28"/>
          <w:lang w:eastAsia="ru-RU"/>
        </w:rPr>
        <w:t>ит</w:t>
      </w:r>
      <w:proofErr w:type="spellEnd"/>
      <w:r w:rsidRPr="00316438">
        <w:rPr>
          <w:rFonts w:ascii="Times New Roman" w:eastAsia="Times New Roman" w:hAnsi="Times New Roman" w:cs="Times New Roman"/>
          <w:sz w:val="28"/>
          <w:szCs w:val="28"/>
          <w:lang w:eastAsia="ru-RU"/>
        </w:rPr>
        <w:t xml:space="preserve"> - затраты рабочего времени в часах на выполнение  информационного требования с учетом показателя масштаба и частоты;</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W – средняя стоимость часа работы персонала, занятого выполнением административных действий, необходимых для выполнения информационного требования (включая стоимость оплаты труда, налоги, </w:t>
      </w:r>
      <w:r w:rsidRPr="00316438">
        <w:rPr>
          <w:rFonts w:ascii="Times New Roman" w:eastAsia="Times New Roman" w:hAnsi="Times New Roman" w:cs="Times New Roman"/>
          <w:sz w:val="28"/>
          <w:szCs w:val="28"/>
          <w:lang w:eastAsia="ru-RU"/>
        </w:rPr>
        <w:br/>
        <w:t>и прочие обязательные платежи, накладные расходы);</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proofErr w:type="gramStart"/>
      <w:r w:rsidRPr="00316438">
        <w:rPr>
          <w:rFonts w:ascii="Times New Roman" w:eastAsia="Times New Roman" w:hAnsi="Times New Roman" w:cs="Times New Roman"/>
          <w:sz w:val="28"/>
          <w:szCs w:val="28"/>
          <w:lang w:eastAsia="ru-RU"/>
        </w:rPr>
        <w:t>A</w:t>
      </w:r>
      <w:proofErr w:type="gramEnd"/>
      <w:r w:rsidRPr="00316438">
        <w:rPr>
          <w:rFonts w:ascii="Times New Roman" w:eastAsia="Times New Roman" w:hAnsi="Times New Roman" w:cs="Times New Roman"/>
          <w:sz w:val="28"/>
          <w:szCs w:val="28"/>
          <w:lang w:eastAsia="ru-RU"/>
        </w:rPr>
        <w:t>ит</w:t>
      </w:r>
      <w:proofErr w:type="spellEnd"/>
      <w:r w:rsidRPr="00316438">
        <w:rPr>
          <w:rFonts w:ascii="Times New Roman" w:eastAsia="Times New Roman" w:hAnsi="Times New Roman" w:cs="Times New Roman"/>
          <w:sz w:val="28"/>
          <w:szCs w:val="28"/>
          <w:lang w:eastAsia="ru-RU"/>
        </w:rPr>
        <w:t xml:space="preserve"> – стоимость приобретений, необходимых для выполнения информационного требования с учетом показателя масштаба и частоты.</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На основании </w:t>
      </w:r>
      <w:proofErr w:type="gramStart"/>
      <w:r w:rsidRPr="00316438">
        <w:rPr>
          <w:rFonts w:ascii="Times New Roman" w:eastAsia="Times New Roman" w:hAnsi="Times New Roman" w:cs="Times New Roman"/>
          <w:sz w:val="28"/>
          <w:szCs w:val="28"/>
          <w:lang w:eastAsia="ru-RU"/>
        </w:rPr>
        <w:t>вышеизложенного</w:t>
      </w:r>
      <w:proofErr w:type="gramEnd"/>
      <w:r w:rsidRPr="00316438">
        <w:rPr>
          <w:rFonts w:ascii="Times New Roman" w:eastAsia="Times New Roman" w:hAnsi="Times New Roman" w:cs="Times New Roman"/>
          <w:sz w:val="28"/>
          <w:szCs w:val="28"/>
          <w:lang w:eastAsia="ru-RU"/>
        </w:rPr>
        <w:t xml:space="preserve"> рассчитаны издержки управляющей организации, связанные с выполнением информационных требований.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Информационное требование 1:</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Частота выполнения информационного требования 1 равна 1.</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Стоимость приобретений, необходимых для выполнения информационного требования 1 составляет 2591,3 рублей, в том числе:</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стоимость картриджа: Aиэ1 = 2339,8: (1*1) = 2339,8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стоимость бумаги формата А</w:t>
      </w:r>
      <w:proofErr w:type="gramStart"/>
      <w:r w:rsidRPr="00316438">
        <w:rPr>
          <w:rFonts w:ascii="Times New Roman" w:eastAsia="Times New Roman" w:hAnsi="Times New Roman" w:cs="Times New Roman"/>
          <w:sz w:val="28"/>
          <w:szCs w:val="28"/>
          <w:lang w:eastAsia="ru-RU"/>
        </w:rPr>
        <w:t>4</w:t>
      </w:r>
      <w:proofErr w:type="gramEnd"/>
      <w:r w:rsidRPr="00316438">
        <w:rPr>
          <w:rFonts w:ascii="Times New Roman" w:eastAsia="Times New Roman" w:hAnsi="Times New Roman" w:cs="Times New Roman"/>
          <w:sz w:val="28"/>
          <w:szCs w:val="28"/>
          <w:lang w:eastAsia="ru-RU"/>
        </w:rPr>
        <w:t>: Aиэ2 = 251,5: (1*1) = 251,5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lastRenderedPageBreak/>
        <w:t xml:space="preserve">Транспортные расходы (на одну поездку туда и обратно) </w:t>
      </w:r>
      <w:r w:rsidRPr="00316438">
        <w:rPr>
          <w:rFonts w:ascii="Times New Roman" w:eastAsia="Times New Roman" w:hAnsi="Times New Roman" w:cs="Times New Roman"/>
          <w:sz w:val="28"/>
          <w:szCs w:val="28"/>
          <w:lang w:eastAsia="ru-RU"/>
        </w:rPr>
        <w:br/>
        <w:t>для выполнения информационного требования составят: 23,5*2= 47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Итого издержки управляющей организации, связанные с выполнением информационного требования 1 с учетом транспортных расходов составят:</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Иит</w:t>
      </w:r>
      <w:proofErr w:type="gramStart"/>
      <w:r w:rsidRPr="00316438">
        <w:rPr>
          <w:rFonts w:ascii="Times New Roman" w:eastAsia="Times New Roman" w:hAnsi="Times New Roman" w:cs="Times New Roman"/>
          <w:sz w:val="28"/>
          <w:szCs w:val="28"/>
          <w:lang w:eastAsia="ru-RU"/>
        </w:rPr>
        <w:t>1</w:t>
      </w:r>
      <w:proofErr w:type="gramEnd"/>
      <w:r w:rsidRPr="00316438">
        <w:rPr>
          <w:rFonts w:ascii="Times New Roman" w:eastAsia="Times New Roman" w:hAnsi="Times New Roman" w:cs="Times New Roman"/>
          <w:sz w:val="28"/>
          <w:szCs w:val="28"/>
          <w:lang w:eastAsia="ru-RU"/>
        </w:rPr>
        <w:t xml:space="preserve">  = 1* 534,18 + 2591,3 + 47 = 3172,48 рублей в год.</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Информационное требование 2:</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Частота выполнения информационного требования 2 равна 1.</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Стоимость приобретений, необходимых для выполнения информационного требования 1 составляет 2591,3 рублей, в том числе:</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стоимость картриджа: Aиэ1 = 2339,8: (1*1) = 2339,8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стоимость бумаги формата А</w:t>
      </w:r>
      <w:proofErr w:type="gramStart"/>
      <w:r w:rsidRPr="00316438">
        <w:rPr>
          <w:rFonts w:ascii="Times New Roman" w:eastAsia="Times New Roman" w:hAnsi="Times New Roman" w:cs="Times New Roman"/>
          <w:sz w:val="28"/>
          <w:szCs w:val="28"/>
          <w:lang w:eastAsia="ru-RU"/>
        </w:rPr>
        <w:t>4</w:t>
      </w:r>
      <w:proofErr w:type="gramEnd"/>
      <w:r w:rsidRPr="00316438">
        <w:rPr>
          <w:rFonts w:ascii="Times New Roman" w:eastAsia="Times New Roman" w:hAnsi="Times New Roman" w:cs="Times New Roman"/>
          <w:sz w:val="28"/>
          <w:szCs w:val="28"/>
          <w:lang w:eastAsia="ru-RU"/>
        </w:rPr>
        <w:t>: Aиэ2 = 251,5: (1*1) = 251,5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 xml:space="preserve">Транспортные расходы (на одну поездку туда и обратно) </w:t>
      </w:r>
      <w:r w:rsidRPr="00316438">
        <w:rPr>
          <w:rFonts w:ascii="Times New Roman" w:eastAsia="Times New Roman" w:hAnsi="Times New Roman" w:cs="Times New Roman"/>
          <w:sz w:val="28"/>
          <w:szCs w:val="28"/>
          <w:lang w:eastAsia="ru-RU"/>
        </w:rPr>
        <w:br/>
        <w:t>для выполнения информационного требования составят: 23,5*2= 47 рублей.</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Итого издержки управляющей организации, связанные с выполнением информационного требования 1 с учетом транспортных расходов составят:</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Иит</w:t>
      </w:r>
      <w:proofErr w:type="gramStart"/>
      <w:r w:rsidRPr="00316438">
        <w:rPr>
          <w:rFonts w:ascii="Times New Roman" w:eastAsia="Times New Roman" w:hAnsi="Times New Roman" w:cs="Times New Roman"/>
          <w:sz w:val="28"/>
          <w:szCs w:val="28"/>
          <w:lang w:eastAsia="ru-RU"/>
        </w:rPr>
        <w:t>1</w:t>
      </w:r>
      <w:proofErr w:type="gramEnd"/>
      <w:r w:rsidRPr="00316438">
        <w:rPr>
          <w:rFonts w:ascii="Times New Roman" w:eastAsia="Times New Roman" w:hAnsi="Times New Roman" w:cs="Times New Roman"/>
          <w:sz w:val="28"/>
          <w:szCs w:val="28"/>
          <w:lang w:eastAsia="ru-RU"/>
        </w:rPr>
        <w:t xml:space="preserve">  = 1* 534,18 + 2591,3 + 47 = 3172,48 рублей в год.</w:t>
      </w:r>
    </w:p>
    <w:p w:rsidR="00316438" w:rsidRP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16438">
        <w:rPr>
          <w:rFonts w:ascii="Times New Roman" w:eastAsia="Times New Roman" w:hAnsi="Times New Roman" w:cs="Times New Roman"/>
          <w:sz w:val="28"/>
          <w:szCs w:val="28"/>
          <w:lang w:eastAsia="ru-RU"/>
        </w:rPr>
        <w:t>Итого издержки управляющей организации, связанные с выполнением информационных требований составят:</w:t>
      </w:r>
    </w:p>
    <w:p w:rsidR="00316438" w:rsidRDefault="003164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316438">
        <w:rPr>
          <w:rFonts w:ascii="Times New Roman" w:eastAsia="Times New Roman" w:hAnsi="Times New Roman" w:cs="Times New Roman"/>
          <w:sz w:val="28"/>
          <w:szCs w:val="28"/>
          <w:lang w:eastAsia="ru-RU"/>
        </w:rPr>
        <w:t>Иит</w:t>
      </w:r>
      <w:proofErr w:type="spellEnd"/>
      <w:r w:rsidRPr="00316438">
        <w:rPr>
          <w:rFonts w:ascii="Times New Roman" w:eastAsia="Times New Roman" w:hAnsi="Times New Roman" w:cs="Times New Roman"/>
          <w:sz w:val="28"/>
          <w:szCs w:val="28"/>
          <w:lang w:eastAsia="ru-RU"/>
        </w:rPr>
        <w:t xml:space="preserve"> = 3172,48+3172,48 = 6344,96 рублей в год.</w:t>
      </w:r>
    </w:p>
    <w:p w:rsidR="009A5125" w:rsidRPr="00316438" w:rsidRDefault="009A5125"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24F38" w:rsidRPr="00524F38" w:rsidRDefault="00524F38" w:rsidP="00971EF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24F38">
        <w:rPr>
          <w:rFonts w:ascii="Times New Roman" w:eastAsia="Times New Roman" w:hAnsi="Times New Roman" w:cs="Times New Roman"/>
          <w:sz w:val="28"/>
          <w:szCs w:val="28"/>
          <w:lang w:eastAsia="ru-RU"/>
        </w:rPr>
        <w:t>– админ</w:t>
      </w:r>
      <w:r>
        <w:rPr>
          <w:rFonts w:ascii="Times New Roman" w:eastAsia="Times New Roman" w:hAnsi="Times New Roman" w:cs="Times New Roman"/>
          <w:sz w:val="28"/>
          <w:szCs w:val="28"/>
          <w:lang w:eastAsia="ru-RU"/>
        </w:rPr>
        <w:t xml:space="preserve">истрацией города Сургута </w:t>
      </w:r>
      <w:r w:rsidRPr="00524F38">
        <w:rPr>
          <w:rFonts w:ascii="Times New Roman" w:eastAsia="Times New Roman" w:hAnsi="Times New Roman" w:cs="Times New Roman"/>
          <w:sz w:val="28"/>
          <w:szCs w:val="28"/>
          <w:lang w:eastAsia="ru-RU"/>
        </w:rPr>
        <w:t>(</w:t>
      </w:r>
      <w:hyperlink r:id="rId12" w:history="1">
        <w:r w:rsidRPr="003110AD">
          <w:rPr>
            <w:rStyle w:val="af"/>
            <w:rFonts w:ascii="Times New Roman" w:eastAsia="Times New Roman" w:hAnsi="Times New Roman" w:cs="Times New Roman"/>
            <w:sz w:val="28"/>
            <w:szCs w:val="28"/>
            <w:lang w:eastAsia="ru-RU"/>
          </w:rPr>
          <w:t>http://admsurgut.ru/rubric/21312/Proekty-municipalnyh-NPA-dlya-provedeniya-ORV</w:t>
        </w:r>
      </w:hyperlink>
      <w:r w:rsidRPr="00524F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24F38" w:rsidRPr="00524F38" w:rsidRDefault="00524F38" w:rsidP="00971EF2">
      <w:pPr>
        <w:autoSpaceDE w:val="0"/>
        <w:autoSpaceDN w:val="0"/>
        <w:adjustRightInd w:val="0"/>
        <w:spacing w:after="0" w:line="360" w:lineRule="auto"/>
        <w:ind w:firstLine="709"/>
        <w:jc w:val="both"/>
        <w:rPr>
          <w:rFonts w:ascii="Times New Roman" w:hAnsi="Times New Roman" w:cs="Times New Roman"/>
          <w:sz w:val="28"/>
          <w:szCs w:val="28"/>
        </w:rPr>
      </w:pPr>
      <w:r w:rsidRPr="00524F38">
        <w:rPr>
          <w:rFonts w:ascii="Times New Roman" w:eastAsia="Times New Roman" w:hAnsi="Times New Roman" w:cs="Times New Roman"/>
          <w:sz w:val="28"/>
          <w:szCs w:val="28"/>
          <w:lang w:eastAsia="ru-RU"/>
        </w:rPr>
        <w:t>проект п</w:t>
      </w:r>
      <w:r w:rsidRPr="00524F38">
        <w:rPr>
          <w:rFonts w:ascii="Times New Roman" w:eastAsia="Calibri" w:hAnsi="Times New Roman" w:cs="Times New Roman"/>
          <w:sz w:val="28"/>
          <w:szCs w:val="28"/>
        </w:rPr>
        <w:t xml:space="preserve">остановления </w:t>
      </w:r>
      <w:r w:rsidR="009A5125">
        <w:rPr>
          <w:rFonts w:ascii="Times New Roman" w:eastAsia="Calibri" w:hAnsi="Times New Roman" w:cs="Times New Roman"/>
          <w:sz w:val="28"/>
          <w:szCs w:val="28"/>
        </w:rPr>
        <w:t>а</w:t>
      </w:r>
      <w:r w:rsidRPr="00524F38">
        <w:rPr>
          <w:rFonts w:ascii="Times New Roman" w:eastAsia="Calibri" w:hAnsi="Times New Roman" w:cs="Times New Roman"/>
          <w:sz w:val="28"/>
          <w:szCs w:val="28"/>
        </w:rPr>
        <w:t>дминистрации города</w:t>
      </w:r>
      <w:r>
        <w:rPr>
          <w:rFonts w:ascii="Times New Roman" w:eastAsia="Calibri" w:hAnsi="Times New Roman" w:cs="Times New Roman"/>
          <w:sz w:val="28"/>
          <w:szCs w:val="28"/>
        </w:rPr>
        <w:t xml:space="preserve"> Сургута</w:t>
      </w:r>
      <w:r w:rsidRPr="00524F38">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524F38">
        <w:rPr>
          <w:rFonts w:ascii="Times New Roman" w:eastAsia="Calibri" w:hAnsi="Times New Roman" w:cs="Times New Roman"/>
          <w:sz w:val="28"/>
          <w:szCs w:val="28"/>
        </w:rPr>
        <w:t xml:space="preserve">«Об утверждении порядка предоставления субсидий субъектам малого </w:t>
      </w:r>
      <w:r w:rsidR="00FE5601">
        <w:rPr>
          <w:rFonts w:ascii="Times New Roman" w:eastAsia="Calibri" w:hAnsi="Times New Roman" w:cs="Times New Roman"/>
          <w:sz w:val="28"/>
          <w:szCs w:val="28"/>
        </w:rPr>
        <w:br/>
      </w:r>
      <w:r w:rsidRPr="00524F38">
        <w:rPr>
          <w:rFonts w:ascii="Times New Roman" w:eastAsia="Calibri" w:hAnsi="Times New Roman" w:cs="Times New Roman"/>
          <w:sz w:val="28"/>
          <w:szCs w:val="28"/>
        </w:rPr>
        <w:t>и среднего предпринимательства в целях возмещения затрат»</w:t>
      </w:r>
      <w:r>
        <w:rPr>
          <w:rFonts w:ascii="Times New Roman" w:eastAsia="Calibri" w:hAnsi="Times New Roman" w:cs="Times New Roman"/>
          <w:sz w:val="28"/>
          <w:szCs w:val="28"/>
        </w:rPr>
        <w:t>.</w:t>
      </w:r>
    </w:p>
    <w:p w:rsidR="00524F38" w:rsidRPr="00524F38" w:rsidRDefault="00524F38" w:rsidP="00971EF2">
      <w:pPr>
        <w:autoSpaceDE w:val="0"/>
        <w:autoSpaceDN w:val="0"/>
        <w:spacing w:after="0" w:line="360" w:lineRule="auto"/>
        <w:ind w:firstLine="567"/>
        <w:jc w:val="both"/>
        <w:rPr>
          <w:rFonts w:ascii="Times New Roman" w:eastAsia="Calibri" w:hAnsi="Times New Roman" w:cs="Times New Roman"/>
          <w:bCs/>
          <w:color w:val="000000"/>
          <w:sz w:val="28"/>
          <w:szCs w:val="28"/>
        </w:rPr>
      </w:pPr>
      <w:r w:rsidRPr="00524F38">
        <w:rPr>
          <w:rFonts w:ascii="Times New Roman" w:eastAsia="Calibri" w:hAnsi="Times New Roman" w:cs="Times New Roman"/>
          <w:sz w:val="28"/>
          <w:szCs w:val="28"/>
        </w:rPr>
        <w:t>Потенциальными адресатами предлагаемого правового регулирования являются 22,3</w:t>
      </w:r>
      <w:r w:rsidR="00FE5601">
        <w:rPr>
          <w:rFonts w:ascii="Times New Roman" w:eastAsia="Calibri" w:hAnsi="Times New Roman" w:cs="Times New Roman"/>
          <w:sz w:val="28"/>
          <w:szCs w:val="28"/>
        </w:rPr>
        <w:t xml:space="preserve"> тыс.</w:t>
      </w:r>
      <w:r w:rsidRPr="00524F38">
        <w:rPr>
          <w:rFonts w:ascii="Times New Roman" w:eastAsia="Calibri" w:hAnsi="Times New Roman" w:cs="Times New Roman"/>
          <w:sz w:val="28"/>
          <w:szCs w:val="28"/>
        </w:rPr>
        <w:t xml:space="preserve"> субъектов предпринимательской деятельности</w:t>
      </w:r>
      <w:r w:rsidRPr="00524F38">
        <w:rPr>
          <w:rFonts w:ascii="Times New Roman" w:eastAsia="Calibri" w:hAnsi="Times New Roman" w:cs="Times New Roman"/>
          <w:bCs/>
          <w:color w:val="000000"/>
          <w:sz w:val="28"/>
          <w:szCs w:val="28"/>
        </w:rPr>
        <w:t xml:space="preserve">. </w:t>
      </w:r>
    </w:p>
    <w:p w:rsidR="00524F38" w:rsidRPr="00524F38" w:rsidRDefault="00524F38" w:rsidP="00971EF2">
      <w:pPr>
        <w:autoSpaceDE w:val="0"/>
        <w:autoSpaceDN w:val="0"/>
        <w:spacing w:after="0" w:line="360" w:lineRule="auto"/>
        <w:ind w:firstLine="567"/>
        <w:jc w:val="both"/>
        <w:rPr>
          <w:rFonts w:ascii="Times New Roman" w:eastAsia="Calibri" w:hAnsi="Times New Roman" w:cs="Times New Roman"/>
          <w:bCs/>
          <w:color w:val="000000"/>
          <w:sz w:val="28"/>
          <w:szCs w:val="28"/>
        </w:rPr>
      </w:pPr>
      <w:r w:rsidRPr="00524F38">
        <w:rPr>
          <w:rFonts w:ascii="Times New Roman" w:eastAsia="Calibri" w:hAnsi="Times New Roman" w:cs="Times New Roman"/>
          <w:bCs/>
          <w:color w:val="000000"/>
          <w:sz w:val="28"/>
          <w:szCs w:val="28"/>
        </w:rPr>
        <w:lastRenderedPageBreak/>
        <w:t xml:space="preserve">Исходя из объема бюджетных ассигнований, предусмотренных </w:t>
      </w:r>
      <w:r w:rsidR="00FE5601">
        <w:rPr>
          <w:rFonts w:ascii="Times New Roman" w:eastAsia="Calibri" w:hAnsi="Times New Roman" w:cs="Times New Roman"/>
          <w:bCs/>
          <w:color w:val="000000"/>
          <w:sz w:val="28"/>
          <w:szCs w:val="28"/>
        </w:rPr>
        <w:br/>
      </w:r>
      <w:r w:rsidRPr="00524F38">
        <w:rPr>
          <w:rFonts w:ascii="Times New Roman" w:eastAsia="Calibri" w:hAnsi="Times New Roman" w:cs="Times New Roman"/>
          <w:bCs/>
          <w:color w:val="000000"/>
          <w:sz w:val="28"/>
          <w:szCs w:val="28"/>
        </w:rPr>
        <w:t xml:space="preserve">в бюджете города на данные цели </w:t>
      </w:r>
      <w:r w:rsidRPr="00524F38">
        <w:rPr>
          <w:rFonts w:ascii="Times New Roman" w:eastAsia="Calibri" w:hAnsi="Times New Roman" w:cs="Times New Roman"/>
          <w:bCs/>
          <w:sz w:val="28"/>
          <w:szCs w:val="28"/>
        </w:rPr>
        <w:t xml:space="preserve">в сумме </w:t>
      </w:r>
      <w:r w:rsidRPr="00524F38">
        <w:rPr>
          <w:rFonts w:ascii="Times New Roman" w:eastAsia="Calibri" w:hAnsi="Times New Roman" w:cs="Times New Roman"/>
          <w:sz w:val="28"/>
          <w:szCs w:val="28"/>
        </w:rPr>
        <w:t>16</w:t>
      </w:r>
      <w:r w:rsidR="00FE5601">
        <w:rPr>
          <w:rFonts w:ascii="Times New Roman" w:eastAsia="Calibri" w:hAnsi="Times New Roman" w:cs="Times New Roman"/>
          <w:sz w:val="28"/>
          <w:szCs w:val="28"/>
        </w:rPr>
        <w:t> </w:t>
      </w:r>
      <w:r w:rsidRPr="00524F38">
        <w:rPr>
          <w:rFonts w:ascii="Times New Roman" w:eastAsia="Calibri" w:hAnsi="Times New Roman" w:cs="Times New Roman"/>
          <w:sz w:val="28"/>
          <w:szCs w:val="28"/>
        </w:rPr>
        <w:t>269</w:t>
      </w:r>
      <w:r w:rsidR="00FE5601">
        <w:rPr>
          <w:rFonts w:ascii="Times New Roman" w:eastAsia="Calibri" w:hAnsi="Times New Roman" w:cs="Times New Roman"/>
          <w:sz w:val="28"/>
          <w:szCs w:val="28"/>
        </w:rPr>
        <w:t>,0 тыс.</w:t>
      </w:r>
      <w:r w:rsidRPr="00524F38">
        <w:rPr>
          <w:rFonts w:ascii="Times New Roman" w:eastAsia="Calibri" w:hAnsi="Times New Roman" w:cs="Times New Roman"/>
          <w:bCs/>
          <w:sz w:val="28"/>
          <w:szCs w:val="28"/>
        </w:rPr>
        <w:t xml:space="preserve"> рублей за счет средств окружного и местного бюджетов, </w:t>
      </w:r>
      <w:r w:rsidRPr="00524F38">
        <w:rPr>
          <w:rFonts w:ascii="Times New Roman" w:eastAsia="Calibri" w:hAnsi="Times New Roman" w:cs="Times New Roman"/>
          <w:bCs/>
          <w:color w:val="000000"/>
          <w:sz w:val="28"/>
          <w:szCs w:val="28"/>
        </w:rPr>
        <w:t xml:space="preserve">субсидия будет представлена </w:t>
      </w:r>
      <w:r w:rsidR="00FE5601">
        <w:rPr>
          <w:rFonts w:ascii="Times New Roman" w:eastAsia="Calibri" w:hAnsi="Times New Roman" w:cs="Times New Roman"/>
          <w:bCs/>
          <w:color w:val="000000"/>
          <w:sz w:val="28"/>
          <w:szCs w:val="28"/>
        </w:rPr>
        <w:br/>
      </w:r>
      <w:r w:rsidRPr="00524F38">
        <w:rPr>
          <w:rFonts w:ascii="Times New Roman" w:eastAsia="Calibri" w:hAnsi="Times New Roman" w:cs="Times New Roman"/>
          <w:bCs/>
          <w:color w:val="000000"/>
          <w:sz w:val="28"/>
          <w:szCs w:val="28"/>
        </w:rPr>
        <w:t>не менее 46 субъектам.</w:t>
      </w:r>
    </w:p>
    <w:p w:rsidR="00524F38" w:rsidRPr="00524F38" w:rsidRDefault="00524F38" w:rsidP="00971EF2">
      <w:pPr>
        <w:spacing w:after="0" w:line="360" w:lineRule="auto"/>
        <w:ind w:firstLine="567"/>
        <w:jc w:val="both"/>
        <w:rPr>
          <w:rFonts w:ascii="Times New Roman" w:eastAsia="Calibri" w:hAnsi="Times New Roman" w:cs="Times New Roman"/>
          <w:sz w:val="28"/>
          <w:szCs w:val="28"/>
          <w:lang w:eastAsia="ru-RU"/>
        </w:rPr>
      </w:pPr>
      <w:r w:rsidRPr="00524F38">
        <w:rPr>
          <w:rFonts w:ascii="Times New Roman" w:eastAsia="Calibri" w:hAnsi="Times New Roman" w:cs="Times New Roman"/>
          <w:sz w:val="28"/>
          <w:szCs w:val="28"/>
          <w:lang w:eastAsia="ru-RU"/>
        </w:rPr>
        <w:t>Правовым регулированием устанавливаются обязанности для субъектов предпринимательской деятельности, которые влекут следующие информационные издержки:</w:t>
      </w:r>
    </w:p>
    <w:p w:rsidR="00524F38" w:rsidRPr="00524F38" w:rsidRDefault="00FE5601" w:rsidP="00971E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4F38" w:rsidRPr="00524F38">
        <w:rPr>
          <w:rFonts w:ascii="Times New Roman" w:eastAsia="Times New Roman" w:hAnsi="Times New Roman" w:cs="Times New Roman"/>
          <w:sz w:val="28"/>
          <w:szCs w:val="28"/>
          <w:lang w:eastAsia="ru-RU"/>
        </w:rPr>
        <w:t xml:space="preserve"> расходы на оплату труда, включая отчисления во внебюджетные фонды</w:t>
      </w:r>
      <w:r>
        <w:rPr>
          <w:rFonts w:ascii="Times New Roman" w:eastAsia="Times New Roman" w:hAnsi="Times New Roman" w:cs="Times New Roman"/>
          <w:sz w:val="28"/>
          <w:szCs w:val="28"/>
          <w:lang w:eastAsia="ru-RU"/>
        </w:rPr>
        <w:t xml:space="preserve"> – 6,3 тыс.</w:t>
      </w:r>
      <w:r w:rsidR="00524F38" w:rsidRPr="00524F38">
        <w:rPr>
          <w:rFonts w:ascii="Times New Roman" w:eastAsia="Times New Roman" w:hAnsi="Times New Roman" w:cs="Times New Roman"/>
          <w:sz w:val="28"/>
          <w:szCs w:val="28"/>
          <w:lang w:eastAsia="ru-RU"/>
        </w:rPr>
        <w:t xml:space="preserve"> руб. (10 ч. * 632,73 руб.);</w:t>
      </w:r>
    </w:p>
    <w:p w:rsidR="00524F38" w:rsidRPr="00524F38" w:rsidRDefault="00FE5601" w:rsidP="00971E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4F38" w:rsidRPr="00524F38">
        <w:rPr>
          <w:rFonts w:ascii="Times New Roman" w:eastAsia="Times New Roman" w:hAnsi="Times New Roman" w:cs="Times New Roman"/>
          <w:sz w:val="28"/>
          <w:szCs w:val="28"/>
          <w:lang w:eastAsia="ru-RU"/>
        </w:rPr>
        <w:t xml:space="preserve"> расходные материалы, необходимые для выполнения информационных требований – 1</w:t>
      </w:r>
      <w:r>
        <w:rPr>
          <w:rFonts w:ascii="Times New Roman" w:eastAsia="Times New Roman" w:hAnsi="Times New Roman" w:cs="Times New Roman"/>
          <w:sz w:val="28"/>
          <w:szCs w:val="28"/>
          <w:lang w:eastAsia="ru-RU"/>
        </w:rPr>
        <w:t>,2 тыс.</w:t>
      </w:r>
      <w:r w:rsidR="00524F38" w:rsidRPr="00524F38">
        <w:rPr>
          <w:rFonts w:ascii="Times New Roman" w:eastAsia="Times New Roman" w:hAnsi="Times New Roman" w:cs="Times New Roman"/>
          <w:sz w:val="28"/>
          <w:szCs w:val="28"/>
          <w:lang w:eastAsia="ru-RU"/>
        </w:rPr>
        <w:t xml:space="preserve"> руб. (картридж – </w:t>
      </w:r>
      <w:r>
        <w:rPr>
          <w:rFonts w:ascii="Times New Roman" w:eastAsia="Times New Roman" w:hAnsi="Times New Roman" w:cs="Times New Roman"/>
          <w:sz w:val="28"/>
          <w:szCs w:val="28"/>
          <w:lang w:eastAsia="ru-RU"/>
        </w:rPr>
        <w:t>1,0 тыс.</w:t>
      </w:r>
      <w:r w:rsidR="00524F38" w:rsidRPr="00524F38">
        <w:rPr>
          <w:rFonts w:ascii="Times New Roman" w:eastAsia="Times New Roman" w:hAnsi="Times New Roman" w:cs="Times New Roman"/>
          <w:sz w:val="28"/>
          <w:szCs w:val="28"/>
          <w:lang w:eastAsia="ru-RU"/>
        </w:rPr>
        <w:t xml:space="preserve"> руб.; бумага А</w:t>
      </w:r>
      <w:proofErr w:type="gramStart"/>
      <w:r w:rsidR="00524F38" w:rsidRPr="00524F38">
        <w:rPr>
          <w:rFonts w:ascii="Times New Roman" w:eastAsia="Times New Roman" w:hAnsi="Times New Roman" w:cs="Times New Roman"/>
          <w:sz w:val="28"/>
          <w:szCs w:val="28"/>
          <w:lang w:eastAsia="ru-RU"/>
        </w:rPr>
        <w:t>4</w:t>
      </w:r>
      <w:proofErr w:type="gramEnd"/>
      <w:r w:rsidR="00524F38" w:rsidRPr="00524F38">
        <w:rPr>
          <w:rFonts w:ascii="Times New Roman" w:eastAsia="Times New Roman" w:hAnsi="Times New Roman" w:cs="Times New Roman"/>
          <w:sz w:val="28"/>
          <w:szCs w:val="28"/>
          <w:lang w:eastAsia="ru-RU"/>
        </w:rPr>
        <w:t xml:space="preserve"> – 239</w:t>
      </w:r>
      <w:r w:rsidR="00017339">
        <w:rPr>
          <w:rFonts w:ascii="Times New Roman" w:eastAsia="Times New Roman" w:hAnsi="Times New Roman" w:cs="Times New Roman"/>
          <w:sz w:val="28"/>
          <w:szCs w:val="28"/>
          <w:lang w:eastAsia="ru-RU"/>
        </w:rPr>
        <w:t>,0</w:t>
      </w:r>
      <w:r w:rsidR="00524F38" w:rsidRPr="00524F38">
        <w:rPr>
          <w:rFonts w:ascii="Times New Roman" w:eastAsia="Times New Roman" w:hAnsi="Times New Roman" w:cs="Times New Roman"/>
          <w:sz w:val="28"/>
          <w:szCs w:val="28"/>
          <w:lang w:eastAsia="ru-RU"/>
        </w:rPr>
        <w:t xml:space="preserve"> руб.);</w:t>
      </w:r>
    </w:p>
    <w:p w:rsidR="00524F38" w:rsidRPr="00524F38" w:rsidRDefault="00FE5601" w:rsidP="00971EF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4F38" w:rsidRPr="00524F38">
        <w:rPr>
          <w:rFonts w:ascii="Times New Roman" w:eastAsia="Times New Roman" w:hAnsi="Times New Roman" w:cs="Times New Roman"/>
          <w:sz w:val="28"/>
          <w:szCs w:val="28"/>
          <w:lang w:eastAsia="ru-RU"/>
        </w:rPr>
        <w:t xml:space="preserve"> транспортные расходы – 282 руб. (12 поездок * 23,5 руб.).</w:t>
      </w:r>
    </w:p>
    <w:p w:rsidR="00524F38" w:rsidRPr="00524F38" w:rsidRDefault="00524F38" w:rsidP="00971EF2">
      <w:pPr>
        <w:spacing w:after="0" w:line="360" w:lineRule="auto"/>
        <w:ind w:firstLine="567"/>
        <w:jc w:val="both"/>
        <w:rPr>
          <w:rFonts w:ascii="Times New Roman" w:eastAsia="Times New Roman" w:hAnsi="Times New Roman" w:cs="Times New Roman"/>
          <w:sz w:val="28"/>
          <w:szCs w:val="28"/>
          <w:lang w:eastAsia="ru-RU"/>
        </w:rPr>
      </w:pPr>
      <w:r w:rsidRPr="00524F38">
        <w:rPr>
          <w:rFonts w:ascii="Times New Roman" w:eastAsia="Times New Roman" w:hAnsi="Times New Roman" w:cs="Times New Roman"/>
          <w:sz w:val="28"/>
          <w:szCs w:val="28"/>
          <w:lang w:eastAsia="ru-RU"/>
        </w:rPr>
        <w:t xml:space="preserve">Общая сумма информационных издержек на одного субъекта составит </w:t>
      </w:r>
      <w:r w:rsidR="00FE5601">
        <w:rPr>
          <w:rFonts w:ascii="Times New Roman" w:eastAsia="Times New Roman" w:hAnsi="Times New Roman" w:cs="Times New Roman"/>
          <w:sz w:val="28"/>
          <w:szCs w:val="28"/>
          <w:lang w:eastAsia="ru-RU"/>
        </w:rPr>
        <w:br/>
        <w:t>7,8</w:t>
      </w:r>
      <w:r w:rsidRPr="00524F38">
        <w:rPr>
          <w:rFonts w:ascii="Times New Roman" w:eastAsia="Times New Roman" w:hAnsi="Times New Roman" w:cs="Times New Roman"/>
          <w:sz w:val="28"/>
          <w:szCs w:val="28"/>
          <w:lang w:eastAsia="ru-RU"/>
        </w:rPr>
        <w:t xml:space="preserve"> </w:t>
      </w:r>
      <w:r w:rsidR="00FE5601">
        <w:rPr>
          <w:rFonts w:ascii="Times New Roman" w:eastAsia="Times New Roman" w:hAnsi="Times New Roman" w:cs="Times New Roman"/>
          <w:sz w:val="28"/>
          <w:szCs w:val="28"/>
          <w:lang w:eastAsia="ru-RU"/>
        </w:rPr>
        <w:t xml:space="preserve">тыс. </w:t>
      </w:r>
      <w:r w:rsidRPr="00524F38">
        <w:rPr>
          <w:rFonts w:ascii="Times New Roman" w:eastAsia="Times New Roman" w:hAnsi="Times New Roman" w:cs="Times New Roman"/>
          <w:sz w:val="28"/>
          <w:szCs w:val="28"/>
          <w:lang w:eastAsia="ru-RU"/>
        </w:rPr>
        <w:t>рублей в год.</w:t>
      </w:r>
    </w:p>
    <w:p w:rsidR="00524F38" w:rsidRPr="00524F38" w:rsidRDefault="00524F38" w:rsidP="00971EF2">
      <w:pPr>
        <w:spacing w:after="0" w:line="360" w:lineRule="auto"/>
        <w:ind w:firstLine="567"/>
        <w:jc w:val="both"/>
        <w:rPr>
          <w:rFonts w:ascii="Times New Roman" w:eastAsia="Calibri" w:hAnsi="Times New Roman" w:cs="Times New Roman"/>
          <w:sz w:val="28"/>
          <w:szCs w:val="28"/>
        </w:rPr>
      </w:pPr>
      <w:r w:rsidRPr="00524F38">
        <w:rPr>
          <w:rFonts w:ascii="Times New Roman" w:eastAsia="Calibri" w:hAnsi="Times New Roman" w:cs="Times New Roman"/>
          <w:sz w:val="28"/>
          <w:szCs w:val="28"/>
        </w:rPr>
        <w:t xml:space="preserve">Общий объем расходов 46 получателей субсидии </w:t>
      </w:r>
      <w:r w:rsidR="00FE5601">
        <w:rPr>
          <w:rFonts w:ascii="Times New Roman" w:eastAsia="Calibri" w:hAnsi="Times New Roman" w:cs="Times New Roman"/>
          <w:sz w:val="28"/>
          <w:szCs w:val="28"/>
        </w:rPr>
        <w:t>составит</w:t>
      </w:r>
      <w:r w:rsidR="00FE5601">
        <w:rPr>
          <w:rFonts w:ascii="Times New Roman" w:eastAsia="Calibri" w:hAnsi="Times New Roman" w:cs="Times New Roman"/>
          <w:sz w:val="28"/>
          <w:szCs w:val="28"/>
        </w:rPr>
        <w:br/>
        <w:t>361,0</w:t>
      </w:r>
      <w:r w:rsidRPr="00524F38">
        <w:rPr>
          <w:rFonts w:ascii="Times New Roman" w:eastAsia="Calibri" w:hAnsi="Times New Roman" w:cs="Times New Roman"/>
          <w:sz w:val="28"/>
          <w:szCs w:val="28"/>
        </w:rPr>
        <w:t xml:space="preserve"> тыс. рублей.</w:t>
      </w:r>
    </w:p>
    <w:p w:rsidR="00316438" w:rsidRDefault="00316438" w:rsidP="00971EF2">
      <w:pPr>
        <w:spacing w:after="0" w:line="324" w:lineRule="auto"/>
        <w:ind w:firstLine="709"/>
        <w:jc w:val="both"/>
        <w:rPr>
          <w:rFonts w:ascii="Times New Roman" w:eastAsia="Times New Roman" w:hAnsi="Times New Roman" w:cs="Times New Roman"/>
          <w:sz w:val="28"/>
          <w:szCs w:val="28"/>
          <w:lang w:eastAsia="ru-RU"/>
        </w:rPr>
      </w:pPr>
    </w:p>
    <w:p w:rsidR="00C02CE8" w:rsidRPr="00034B4D" w:rsidRDefault="00C02CE8" w:rsidP="00971EF2">
      <w:pPr>
        <w:spacing w:after="0" w:line="324" w:lineRule="auto"/>
        <w:ind w:firstLine="709"/>
        <w:jc w:val="both"/>
        <w:rPr>
          <w:rFonts w:ascii="Times New Roman" w:hAnsi="Times New Roman" w:cs="Times New Roman"/>
          <w:sz w:val="28"/>
          <w:szCs w:val="28"/>
        </w:rPr>
      </w:pPr>
      <w:r w:rsidRPr="00034B4D">
        <w:rPr>
          <w:rFonts w:ascii="Times New Roman" w:eastAsia="Times New Roman" w:hAnsi="Times New Roman" w:cs="Times New Roman"/>
          <w:sz w:val="28"/>
          <w:szCs w:val="28"/>
          <w:lang w:eastAsia="ru-RU"/>
        </w:rPr>
        <w:t>При проведении процедур ОРВ особое внимание уделялось публичному обсуждению проектов</w:t>
      </w:r>
      <w:r w:rsidR="00C0298E" w:rsidRPr="00034B4D">
        <w:rPr>
          <w:rFonts w:ascii="Times New Roman" w:eastAsia="Times New Roman" w:hAnsi="Times New Roman" w:cs="Times New Roman"/>
          <w:sz w:val="28"/>
          <w:szCs w:val="28"/>
          <w:lang w:eastAsia="ru-RU"/>
        </w:rPr>
        <w:t xml:space="preserve"> </w:t>
      </w:r>
      <w:r w:rsidRPr="00034B4D">
        <w:rPr>
          <w:rFonts w:ascii="Times New Roman" w:eastAsia="Times New Roman" w:hAnsi="Times New Roman" w:cs="Times New Roman"/>
          <w:sz w:val="28"/>
          <w:szCs w:val="28"/>
          <w:lang w:eastAsia="ru-RU"/>
        </w:rPr>
        <w:t xml:space="preserve">и действующих </w:t>
      </w:r>
      <w:r w:rsidR="00C0298E" w:rsidRPr="00034B4D">
        <w:rPr>
          <w:rFonts w:ascii="Times New Roman" w:eastAsia="Times New Roman" w:hAnsi="Times New Roman" w:cs="Times New Roman"/>
          <w:sz w:val="28"/>
          <w:szCs w:val="28"/>
          <w:lang w:eastAsia="ru-RU"/>
        </w:rPr>
        <w:t xml:space="preserve">муниципальных </w:t>
      </w:r>
      <w:r w:rsidR="00316438">
        <w:rPr>
          <w:rFonts w:ascii="Times New Roman" w:eastAsia="Times New Roman" w:hAnsi="Times New Roman" w:cs="Times New Roman"/>
          <w:sz w:val="28"/>
          <w:szCs w:val="28"/>
          <w:lang w:eastAsia="ru-RU"/>
        </w:rPr>
        <w:t xml:space="preserve">НПА с </w:t>
      </w:r>
      <w:r w:rsidRPr="00034B4D">
        <w:rPr>
          <w:rFonts w:ascii="Times New Roman" w:eastAsia="Times New Roman" w:hAnsi="Times New Roman" w:cs="Times New Roman"/>
          <w:sz w:val="28"/>
          <w:szCs w:val="28"/>
          <w:lang w:eastAsia="ru-RU"/>
        </w:rPr>
        <w:t>общественностью</w:t>
      </w:r>
      <w:r w:rsidR="00277CD4" w:rsidRPr="00034B4D">
        <w:rPr>
          <w:rFonts w:ascii="Times New Roman" w:eastAsia="Times New Roman" w:hAnsi="Times New Roman" w:cs="Times New Roman"/>
          <w:sz w:val="28"/>
          <w:szCs w:val="28"/>
          <w:lang w:eastAsia="ru-RU"/>
        </w:rPr>
        <w:t xml:space="preserve">, </w:t>
      </w:r>
      <w:r w:rsidRPr="00034B4D">
        <w:rPr>
          <w:rFonts w:ascii="Times New Roman" w:eastAsia="Times New Roman" w:hAnsi="Times New Roman" w:cs="Times New Roman"/>
          <w:sz w:val="28"/>
          <w:szCs w:val="28"/>
          <w:lang w:eastAsia="ru-RU"/>
        </w:rPr>
        <w:t xml:space="preserve">представителями </w:t>
      </w:r>
      <w:proofErr w:type="gramStart"/>
      <w:r w:rsidRPr="00034B4D">
        <w:rPr>
          <w:rFonts w:ascii="Times New Roman" w:eastAsia="Times New Roman" w:hAnsi="Times New Roman" w:cs="Times New Roman"/>
          <w:sz w:val="28"/>
          <w:szCs w:val="28"/>
          <w:lang w:eastAsia="ru-RU"/>
        </w:rPr>
        <w:t>бизнес-сообществ</w:t>
      </w:r>
      <w:r w:rsidR="00C0298E" w:rsidRPr="00034B4D">
        <w:rPr>
          <w:rFonts w:ascii="Times New Roman" w:eastAsia="Times New Roman" w:hAnsi="Times New Roman" w:cs="Times New Roman"/>
          <w:sz w:val="28"/>
          <w:szCs w:val="28"/>
          <w:lang w:eastAsia="ru-RU"/>
        </w:rPr>
        <w:t>а</w:t>
      </w:r>
      <w:proofErr w:type="gramEnd"/>
      <w:r w:rsidRPr="00034B4D">
        <w:rPr>
          <w:rFonts w:ascii="Times New Roman" w:eastAsia="Times New Roman" w:hAnsi="Times New Roman" w:cs="Times New Roman"/>
          <w:sz w:val="28"/>
          <w:szCs w:val="28"/>
          <w:lang w:eastAsia="ru-RU"/>
        </w:rPr>
        <w:t xml:space="preserve">. </w:t>
      </w:r>
    </w:p>
    <w:p w:rsidR="00205F40" w:rsidRDefault="00C02CE8" w:rsidP="00971EF2">
      <w:pPr>
        <w:shd w:val="clear" w:color="auto" w:fill="FFFFFF"/>
        <w:spacing w:after="0" w:line="324" w:lineRule="auto"/>
        <w:ind w:firstLine="709"/>
        <w:jc w:val="both"/>
        <w:rPr>
          <w:rFonts w:ascii="Times New Roman" w:eastAsia="Times New Roman" w:hAnsi="Times New Roman" w:cs="Times New Roman"/>
          <w:sz w:val="28"/>
          <w:szCs w:val="28"/>
          <w:lang w:eastAsia="ru-RU"/>
        </w:rPr>
      </w:pPr>
      <w:r w:rsidRPr="00034B4D">
        <w:rPr>
          <w:rFonts w:ascii="Times New Roman" w:eastAsia="Times New Roman" w:hAnsi="Times New Roman" w:cs="Times New Roman"/>
          <w:sz w:val="28"/>
          <w:szCs w:val="28"/>
          <w:lang w:eastAsia="ru-RU"/>
        </w:rPr>
        <w:t>Всего по итогам публичных консультаци</w:t>
      </w:r>
      <w:r w:rsidR="00C0298E" w:rsidRPr="00034B4D">
        <w:rPr>
          <w:rFonts w:ascii="Times New Roman" w:eastAsia="Times New Roman" w:hAnsi="Times New Roman" w:cs="Times New Roman"/>
          <w:sz w:val="28"/>
          <w:szCs w:val="28"/>
          <w:lang w:eastAsia="ru-RU"/>
        </w:rPr>
        <w:t>й</w:t>
      </w:r>
      <w:r w:rsidRPr="00034B4D">
        <w:rPr>
          <w:rFonts w:ascii="Times New Roman" w:eastAsia="Times New Roman" w:hAnsi="Times New Roman" w:cs="Times New Roman"/>
          <w:sz w:val="28"/>
          <w:szCs w:val="28"/>
          <w:lang w:eastAsia="ru-RU"/>
        </w:rPr>
        <w:t>, пров</w:t>
      </w:r>
      <w:r w:rsidR="00C0298E" w:rsidRPr="00034B4D">
        <w:rPr>
          <w:rFonts w:ascii="Times New Roman" w:eastAsia="Times New Roman" w:hAnsi="Times New Roman" w:cs="Times New Roman"/>
          <w:sz w:val="28"/>
          <w:szCs w:val="28"/>
          <w:lang w:eastAsia="ru-RU"/>
        </w:rPr>
        <w:t>еденных</w:t>
      </w:r>
      <w:r w:rsidRPr="00034B4D">
        <w:rPr>
          <w:rFonts w:ascii="Times New Roman" w:eastAsia="Times New Roman" w:hAnsi="Times New Roman" w:cs="Times New Roman"/>
          <w:sz w:val="28"/>
          <w:szCs w:val="28"/>
          <w:lang w:eastAsia="ru-RU"/>
        </w:rPr>
        <w:t xml:space="preserve"> в рамках ОРВ</w:t>
      </w:r>
      <w:r w:rsidR="00C0298E" w:rsidRPr="00034B4D">
        <w:rPr>
          <w:rFonts w:ascii="Times New Roman" w:eastAsia="Times New Roman" w:hAnsi="Times New Roman" w:cs="Times New Roman"/>
          <w:sz w:val="28"/>
          <w:szCs w:val="28"/>
          <w:lang w:eastAsia="ru-RU"/>
        </w:rPr>
        <w:t>,</w:t>
      </w:r>
      <w:r w:rsidRPr="00034B4D">
        <w:rPr>
          <w:rFonts w:ascii="Times New Roman" w:eastAsia="Times New Roman" w:hAnsi="Times New Roman" w:cs="Times New Roman"/>
          <w:sz w:val="28"/>
          <w:szCs w:val="28"/>
          <w:lang w:eastAsia="ru-RU"/>
        </w:rPr>
        <w:t xml:space="preserve"> поступил</w:t>
      </w:r>
      <w:r w:rsidR="00B4369F" w:rsidRPr="00034B4D">
        <w:rPr>
          <w:rFonts w:ascii="Times New Roman" w:eastAsia="Times New Roman" w:hAnsi="Times New Roman" w:cs="Times New Roman"/>
          <w:sz w:val="28"/>
          <w:szCs w:val="28"/>
          <w:lang w:eastAsia="ru-RU"/>
        </w:rPr>
        <w:t>о</w:t>
      </w:r>
      <w:r w:rsidR="00774357">
        <w:rPr>
          <w:rFonts w:ascii="Times New Roman" w:eastAsia="Times New Roman" w:hAnsi="Times New Roman" w:cs="Times New Roman"/>
          <w:sz w:val="28"/>
          <w:szCs w:val="28"/>
          <w:lang w:eastAsia="ru-RU"/>
        </w:rPr>
        <w:t xml:space="preserve"> 237 </w:t>
      </w:r>
      <w:r w:rsidR="004F75B1" w:rsidRPr="00034B4D">
        <w:rPr>
          <w:rFonts w:ascii="Times New Roman" w:eastAsia="Times New Roman" w:hAnsi="Times New Roman" w:cs="Times New Roman"/>
          <w:sz w:val="28"/>
          <w:szCs w:val="28"/>
          <w:lang w:eastAsia="ru-RU"/>
        </w:rPr>
        <w:t>предложени</w:t>
      </w:r>
      <w:r w:rsidR="00774357">
        <w:rPr>
          <w:rFonts w:ascii="Times New Roman" w:eastAsia="Times New Roman" w:hAnsi="Times New Roman" w:cs="Times New Roman"/>
          <w:sz w:val="28"/>
          <w:szCs w:val="28"/>
          <w:lang w:eastAsia="ru-RU"/>
        </w:rPr>
        <w:t>й</w:t>
      </w:r>
      <w:r w:rsidR="004F75B1" w:rsidRPr="00034B4D">
        <w:rPr>
          <w:rFonts w:ascii="Times New Roman" w:eastAsia="Times New Roman" w:hAnsi="Times New Roman" w:cs="Times New Roman"/>
          <w:sz w:val="28"/>
          <w:szCs w:val="28"/>
          <w:lang w:eastAsia="ru-RU"/>
        </w:rPr>
        <w:t xml:space="preserve"> и замечани</w:t>
      </w:r>
      <w:r w:rsidR="00774357">
        <w:rPr>
          <w:rFonts w:ascii="Times New Roman" w:eastAsia="Times New Roman" w:hAnsi="Times New Roman" w:cs="Times New Roman"/>
          <w:sz w:val="28"/>
          <w:szCs w:val="28"/>
          <w:lang w:eastAsia="ru-RU"/>
        </w:rPr>
        <w:t>й</w:t>
      </w:r>
      <w:r w:rsidR="00C0298E" w:rsidRPr="00034B4D">
        <w:rPr>
          <w:rFonts w:ascii="Times New Roman" w:eastAsia="Times New Roman" w:hAnsi="Times New Roman" w:cs="Times New Roman"/>
          <w:sz w:val="28"/>
          <w:szCs w:val="28"/>
          <w:lang w:eastAsia="ru-RU"/>
        </w:rPr>
        <w:t>, из</w:t>
      </w:r>
      <w:r w:rsidR="00774357">
        <w:rPr>
          <w:rFonts w:ascii="Times New Roman" w:eastAsia="Times New Roman" w:hAnsi="Times New Roman" w:cs="Times New Roman"/>
          <w:sz w:val="28"/>
          <w:szCs w:val="28"/>
          <w:lang w:eastAsia="ru-RU"/>
        </w:rPr>
        <w:t xml:space="preserve"> </w:t>
      </w:r>
      <w:r w:rsidR="00C0298E" w:rsidRPr="00034B4D">
        <w:rPr>
          <w:rFonts w:ascii="Times New Roman" w:eastAsia="Times New Roman" w:hAnsi="Times New Roman" w:cs="Times New Roman"/>
          <w:sz w:val="28"/>
          <w:szCs w:val="28"/>
          <w:lang w:eastAsia="ru-RU"/>
        </w:rPr>
        <w:t xml:space="preserve">которых </w:t>
      </w:r>
      <w:r w:rsidR="00774357">
        <w:rPr>
          <w:rFonts w:ascii="Times New Roman" w:eastAsia="Times New Roman" w:hAnsi="Times New Roman" w:cs="Times New Roman"/>
          <w:sz w:val="28"/>
          <w:szCs w:val="28"/>
          <w:lang w:eastAsia="ru-RU"/>
        </w:rPr>
        <w:t xml:space="preserve">143 </w:t>
      </w:r>
      <w:r w:rsidR="00261E9A">
        <w:rPr>
          <w:rFonts w:ascii="Times New Roman" w:eastAsia="Times New Roman" w:hAnsi="Times New Roman" w:cs="Times New Roman"/>
          <w:sz w:val="28"/>
          <w:szCs w:val="28"/>
          <w:lang w:eastAsia="ru-RU"/>
        </w:rPr>
        <w:t>(60</w:t>
      </w:r>
      <w:r w:rsidR="00261E9A" w:rsidRPr="00034B4D">
        <w:rPr>
          <w:rFonts w:ascii="Times New Roman" w:eastAsia="Times New Roman" w:hAnsi="Times New Roman" w:cs="Times New Roman"/>
          <w:sz w:val="28"/>
          <w:szCs w:val="28"/>
          <w:lang w:eastAsia="ru-RU"/>
        </w:rPr>
        <w:t>%</w:t>
      </w:r>
      <w:r w:rsidR="00261E9A">
        <w:rPr>
          <w:rFonts w:ascii="Times New Roman" w:eastAsia="Times New Roman" w:hAnsi="Times New Roman" w:cs="Times New Roman"/>
          <w:sz w:val="28"/>
          <w:szCs w:val="28"/>
          <w:lang w:eastAsia="ru-RU"/>
        </w:rPr>
        <w:t xml:space="preserve"> </w:t>
      </w:r>
      <w:proofErr w:type="gramStart"/>
      <w:r w:rsidR="00261E9A">
        <w:rPr>
          <w:rFonts w:ascii="Times New Roman" w:eastAsia="Times New Roman" w:hAnsi="Times New Roman" w:cs="Times New Roman"/>
          <w:sz w:val="28"/>
          <w:szCs w:val="28"/>
          <w:lang w:eastAsia="ru-RU"/>
        </w:rPr>
        <w:t>от</w:t>
      </w:r>
      <w:proofErr w:type="gramEnd"/>
      <w:r w:rsidR="00261E9A">
        <w:rPr>
          <w:rFonts w:ascii="Times New Roman" w:eastAsia="Times New Roman" w:hAnsi="Times New Roman" w:cs="Times New Roman"/>
          <w:sz w:val="28"/>
          <w:szCs w:val="28"/>
          <w:lang w:eastAsia="ru-RU"/>
        </w:rPr>
        <w:t xml:space="preserve"> поступивших) </w:t>
      </w:r>
      <w:r w:rsidR="004F75B1" w:rsidRPr="00034B4D">
        <w:rPr>
          <w:rFonts w:ascii="Times New Roman" w:eastAsia="Times New Roman" w:hAnsi="Times New Roman" w:cs="Times New Roman"/>
          <w:sz w:val="28"/>
          <w:szCs w:val="28"/>
          <w:lang w:eastAsia="ru-RU"/>
        </w:rPr>
        <w:t>были учтены.</w:t>
      </w:r>
      <w:r w:rsidR="00595020" w:rsidRPr="00034B4D">
        <w:rPr>
          <w:rFonts w:ascii="Times New Roman" w:eastAsia="Times New Roman" w:hAnsi="Times New Roman" w:cs="Times New Roman"/>
          <w:sz w:val="28"/>
          <w:szCs w:val="28"/>
          <w:lang w:eastAsia="ru-RU"/>
        </w:rPr>
        <w:t xml:space="preserve"> Количество отзывов без предложений </w:t>
      </w:r>
      <w:r w:rsidR="00261E9A">
        <w:rPr>
          <w:rFonts w:ascii="Times New Roman" w:eastAsia="Times New Roman" w:hAnsi="Times New Roman" w:cs="Times New Roman"/>
          <w:sz w:val="28"/>
          <w:szCs w:val="28"/>
          <w:lang w:eastAsia="ru-RU"/>
        </w:rPr>
        <w:br/>
      </w:r>
      <w:r w:rsidR="00595020" w:rsidRPr="00034B4D">
        <w:rPr>
          <w:rFonts w:ascii="Times New Roman" w:eastAsia="Times New Roman" w:hAnsi="Times New Roman" w:cs="Times New Roman"/>
          <w:sz w:val="28"/>
          <w:szCs w:val="28"/>
          <w:lang w:eastAsia="ru-RU"/>
        </w:rPr>
        <w:t xml:space="preserve">и замечаний составило </w:t>
      </w:r>
      <w:r w:rsidR="000E5433">
        <w:rPr>
          <w:rFonts w:ascii="Times New Roman" w:eastAsia="Times New Roman" w:hAnsi="Times New Roman" w:cs="Times New Roman"/>
          <w:sz w:val="28"/>
          <w:szCs w:val="28"/>
          <w:lang w:eastAsia="ru-RU"/>
        </w:rPr>
        <w:t xml:space="preserve">458 </w:t>
      </w:r>
      <w:r w:rsidR="00595020" w:rsidRPr="00034B4D">
        <w:rPr>
          <w:rFonts w:ascii="Times New Roman" w:eastAsia="Times New Roman" w:hAnsi="Times New Roman" w:cs="Times New Roman"/>
          <w:sz w:val="28"/>
          <w:szCs w:val="28"/>
          <w:lang w:eastAsia="ru-RU"/>
        </w:rPr>
        <w:t>отзывов. Таким образом, большинство проектов поддерживаются участниками публичных консультаций.</w:t>
      </w:r>
    </w:p>
    <w:p w:rsidR="00D115CA" w:rsidRDefault="00D115CA" w:rsidP="00D115CA">
      <w:pPr>
        <w:shd w:val="clear" w:color="auto" w:fill="FFFFFF"/>
        <w:spacing w:after="0" w:line="32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14:anchorId="3E6AE659">
            <wp:extent cx="2938780" cy="2255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8780" cy="2255520"/>
                    </a:xfrm>
                    <a:prstGeom prst="rect">
                      <a:avLst/>
                    </a:prstGeom>
                    <a:noFill/>
                  </pic:spPr>
                </pic:pic>
              </a:graphicData>
            </a:graphic>
          </wp:inline>
        </w:drawing>
      </w:r>
      <w:r>
        <w:rPr>
          <w:rFonts w:ascii="Times New Roman" w:eastAsia="Times New Roman" w:hAnsi="Times New Roman" w:cs="Times New Roman"/>
          <w:noProof/>
          <w:sz w:val="28"/>
          <w:szCs w:val="28"/>
          <w:lang w:eastAsia="ru-RU"/>
        </w:rPr>
        <w:drawing>
          <wp:inline distT="0" distB="0" distL="0" distR="0" wp14:anchorId="328C3AE1" wp14:editId="48BB9E2F">
            <wp:extent cx="2938780" cy="22555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2255520"/>
                    </a:xfrm>
                    <a:prstGeom prst="rect">
                      <a:avLst/>
                    </a:prstGeom>
                    <a:noFill/>
                  </pic:spPr>
                </pic:pic>
              </a:graphicData>
            </a:graphic>
          </wp:inline>
        </w:drawing>
      </w:r>
    </w:p>
    <w:p w:rsidR="00CC642A" w:rsidRDefault="004F75B1" w:rsidP="00971EF2">
      <w:pPr>
        <w:spacing w:after="0" w:line="324" w:lineRule="auto"/>
        <w:jc w:val="center"/>
        <w:rPr>
          <w:rFonts w:ascii="Times New Roman" w:hAnsi="Times New Roman" w:cs="Times New Roman"/>
          <w:i/>
          <w:sz w:val="26"/>
          <w:szCs w:val="26"/>
        </w:rPr>
      </w:pPr>
      <w:r w:rsidRPr="00683166">
        <w:rPr>
          <w:rFonts w:ascii="Times New Roman" w:hAnsi="Times New Roman" w:cs="Times New Roman"/>
          <w:i/>
          <w:sz w:val="26"/>
          <w:szCs w:val="26"/>
        </w:rPr>
        <w:t xml:space="preserve">Структура </w:t>
      </w:r>
      <w:r w:rsidR="00950130">
        <w:rPr>
          <w:rFonts w:ascii="Times New Roman" w:hAnsi="Times New Roman" w:cs="Times New Roman"/>
          <w:i/>
          <w:sz w:val="26"/>
          <w:szCs w:val="26"/>
        </w:rPr>
        <w:t>отзывов</w:t>
      </w:r>
      <w:r w:rsidR="00CB0F32">
        <w:rPr>
          <w:rFonts w:ascii="Times New Roman" w:hAnsi="Times New Roman" w:cs="Times New Roman"/>
          <w:i/>
          <w:sz w:val="26"/>
          <w:szCs w:val="26"/>
        </w:rPr>
        <w:t xml:space="preserve"> и предложений, поступивших в рамках </w:t>
      </w:r>
      <w:r w:rsidR="0025626A" w:rsidRPr="00683166">
        <w:rPr>
          <w:rFonts w:ascii="Times New Roman" w:hAnsi="Times New Roman" w:cs="Times New Roman"/>
          <w:i/>
          <w:sz w:val="26"/>
          <w:szCs w:val="26"/>
        </w:rPr>
        <w:t>ОРВ</w:t>
      </w:r>
    </w:p>
    <w:p w:rsidR="005432AC" w:rsidRPr="00683166" w:rsidRDefault="005432AC" w:rsidP="00971EF2">
      <w:pPr>
        <w:spacing w:after="0" w:line="324" w:lineRule="auto"/>
        <w:jc w:val="center"/>
        <w:rPr>
          <w:rFonts w:ascii="Times New Roman" w:hAnsi="Times New Roman" w:cs="Times New Roman"/>
          <w:i/>
          <w:sz w:val="26"/>
          <w:szCs w:val="26"/>
        </w:rPr>
      </w:pPr>
    </w:p>
    <w:p w:rsidR="00094AB8" w:rsidRDefault="00CC642A" w:rsidP="00D115CA">
      <w:pPr>
        <w:spacing w:after="0" w:line="360" w:lineRule="auto"/>
        <w:jc w:val="center"/>
        <w:rPr>
          <w:rFonts w:ascii="Times New Roman" w:eastAsia="Times New Roman" w:hAnsi="Times New Roman" w:cs="Times New Roman"/>
          <w:b/>
          <w:sz w:val="28"/>
          <w:szCs w:val="28"/>
        </w:rPr>
      </w:pPr>
      <w:r w:rsidRPr="00683166">
        <w:rPr>
          <w:rFonts w:ascii="Times New Roman" w:eastAsia="Times New Roman" w:hAnsi="Times New Roman" w:cs="Times New Roman"/>
          <w:b/>
          <w:sz w:val="28"/>
          <w:szCs w:val="28"/>
        </w:rPr>
        <w:t>Э</w:t>
      </w:r>
      <w:r w:rsidR="00094AB8" w:rsidRPr="00683166">
        <w:rPr>
          <w:rFonts w:ascii="Times New Roman" w:eastAsia="Times New Roman" w:hAnsi="Times New Roman" w:cs="Times New Roman"/>
          <w:b/>
          <w:sz w:val="28"/>
          <w:szCs w:val="28"/>
        </w:rPr>
        <w:t>кспертиз</w:t>
      </w:r>
      <w:r w:rsidRPr="00683166">
        <w:rPr>
          <w:rFonts w:ascii="Times New Roman" w:eastAsia="Times New Roman" w:hAnsi="Times New Roman" w:cs="Times New Roman"/>
          <w:b/>
          <w:sz w:val="28"/>
          <w:szCs w:val="28"/>
        </w:rPr>
        <w:t>а</w:t>
      </w:r>
    </w:p>
    <w:p w:rsidR="00C154CD" w:rsidRDefault="00C0298E" w:rsidP="00261E9A">
      <w:pPr>
        <w:spacing w:after="0" w:line="360"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 xml:space="preserve">По состоянию на 1 </w:t>
      </w:r>
      <w:r w:rsidR="00B86485">
        <w:rPr>
          <w:rFonts w:ascii="Times New Roman" w:eastAsia="Times New Roman" w:hAnsi="Times New Roman" w:cs="Times New Roman"/>
          <w:sz w:val="28"/>
          <w:szCs w:val="28"/>
          <w:lang w:eastAsia="ru-RU"/>
        </w:rPr>
        <w:t>июля</w:t>
      </w:r>
      <w:r w:rsidRPr="00683166">
        <w:rPr>
          <w:rFonts w:ascii="Times New Roman" w:eastAsia="Times New Roman" w:hAnsi="Times New Roman" w:cs="Times New Roman"/>
          <w:sz w:val="28"/>
          <w:szCs w:val="28"/>
          <w:lang w:eastAsia="ru-RU"/>
        </w:rPr>
        <w:t xml:space="preserve"> 201</w:t>
      </w:r>
      <w:r w:rsidR="00762D35">
        <w:rPr>
          <w:rFonts w:ascii="Times New Roman" w:eastAsia="Times New Roman" w:hAnsi="Times New Roman" w:cs="Times New Roman"/>
          <w:sz w:val="28"/>
          <w:szCs w:val="28"/>
          <w:lang w:eastAsia="ru-RU"/>
        </w:rPr>
        <w:t>8</w:t>
      </w:r>
      <w:r w:rsidRPr="00683166">
        <w:rPr>
          <w:rFonts w:ascii="Times New Roman" w:eastAsia="Times New Roman" w:hAnsi="Times New Roman" w:cs="Times New Roman"/>
          <w:sz w:val="28"/>
          <w:szCs w:val="28"/>
          <w:lang w:eastAsia="ru-RU"/>
        </w:rPr>
        <w:t xml:space="preserve"> года </w:t>
      </w:r>
      <w:r w:rsidR="00BB0C38" w:rsidRPr="00683166">
        <w:rPr>
          <w:rFonts w:ascii="Times New Roman" w:eastAsia="Times New Roman" w:hAnsi="Times New Roman" w:cs="Times New Roman"/>
          <w:sz w:val="28"/>
          <w:szCs w:val="28"/>
          <w:lang w:eastAsia="ru-RU"/>
        </w:rPr>
        <w:t xml:space="preserve">подготовлено </w:t>
      </w:r>
      <w:r w:rsidR="00B86485">
        <w:rPr>
          <w:rFonts w:ascii="Times New Roman" w:eastAsia="Times New Roman" w:hAnsi="Times New Roman" w:cs="Times New Roman"/>
          <w:sz w:val="28"/>
          <w:szCs w:val="28"/>
          <w:lang w:eastAsia="ru-RU"/>
        </w:rPr>
        <w:t>53</w:t>
      </w:r>
      <w:r w:rsidR="00B86485">
        <w:rPr>
          <w:rFonts w:ascii="Times New Roman" w:hAnsi="Times New Roman" w:cs="Times New Roman"/>
          <w:sz w:val="28"/>
          <w:szCs w:val="28"/>
        </w:rPr>
        <w:t xml:space="preserve"> </w:t>
      </w:r>
      <w:r w:rsidR="00257A7A" w:rsidRPr="00683166">
        <w:rPr>
          <w:rFonts w:ascii="Times New Roman" w:eastAsia="Times New Roman" w:hAnsi="Times New Roman" w:cs="Times New Roman"/>
          <w:sz w:val="28"/>
          <w:szCs w:val="28"/>
          <w:lang w:eastAsia="ru-RU"/>
        </w:rPr>
        <w:t>заключени</w:t>
      </w:r>
      <w:r w:rsidR="00B86485">
        <w:rPr>
          <w:rFonts w:ascii="Times New Roman" w:eastAsia="Times New Roman" w:hAnsi="Times New Roman" w:cs="Times New Roman"/>
          <w:sz w:val="28"/>
          <w:szCs w:val="28"/>
          <w:lang w:eastAsia="ru-RU"/>
        </w:rPr>
        <w:t>я</w:t>
      </w:r>
      <w:r w:rsidR="001B56ED">
        <w:rPr>
          <w:rFonts w:ascii="Times New Roman" w:eastAsia="Times New Roman" w:hAnsi="Times New Roman" w:cs="Times New Roman"/>
          <w:sz w:val="28"/>
          <w:szCs w:val="28"/>
          <w:lang w:eastAsia="ru-RU"/>
        </w:rPr>
        <w:t xml:space="preserve"> </w:t>
      </w:r>
      <w:r w:rsidR="001B56ED">
        <w:rPr>
          <w:rFonts w:ascii="Times New Roman" w:eastAsia="Times New Roman" w:hAnsi="Times New Roman" w:cs="Times New Roman"/>
          <w:sz w:val="28"/>
          <w:szCs w:val="28"/>
          <w:lang w:eastAsia="ru-RU"/>
        </w:rPr>
        <w:br/>
        <w:t>об экспертизе</w:t>
      </w:r>
      <w:r w:rsidR="00B86485">
        <w:rPr>
          <w:rFonts w:ascii="Times New Roman" w:eastAsia="Times New Roman" w:hAnsi="Times New Roman" w:cs="Times New Roman"/>
          <w:sz w:val="28"/>
          <w:szCs w:val="28"/>
          <w:lang w:eastAsia="ru-RU"/>
        </w:rPr>
        <w:t>, из которых 43</w:t>
      </w:r>
      <w:r w:rsidR="00A4653C" w:rsidRPr="00683166">
        <w:rPr>
          <w:rFonts w:ascii="Times New Roman" w:eastAsia="Times New Roman" w:hAnsi="Times New Roman" w:cs="Times New Roman"/>
          <w:sz w:val="28"/>
          <w:szCs w:val="28"/>
          <w:lang w:eastAsia="ru-RU"/>
        </w:rPr>
        <w:t xml:space="preserve"> </w:t>
      </w:r>
      <w:r w:rsidR="00C154CD" w:rsidRPr="00683166">
        <w:rPr>
          <w:rFonts w:ascii="Times New Roman" w:eastAsia="Times New Roman" w:hAnsi="Times New Roman" w:cs="Times New Roman"/>
          <w:sz w:val="28"/>
          <w:szCs w:val="28"/>
          <w:lang w:eastAsia="ru-RU"/>
        </w:rPr>
        <w:t>положительных</w:t>
      </w:r>
      <w:r w:rsidR="00B86485">
        <w:rPr>
          <w:rFonts w:ascii="Times New Roman" w:eastAsia="Times New Roman" w:hAnsi="Times New Roman" w:cs="Times New Roman"/>
          <w:sz w:val="28"/>
          <w:szCs w:val="28"/>
          <w:lang w:eastAsia="ru-RU"/>
        </w:rPr>
        <w:t xml:space="preserve"> и 10</w:t>
      </w:r>
      <w:r w:rsidR="00047632">
        <w:rPr>
          <w:rFonts w:ascii="Times New Roman" w:eastAsia="Times New Roman" w:hAnsi="Times New Roman" w:cs="Times New Roman"/>
          <w:sz w:val="28"/>
          <w:szCs w:val="28"/>
          <w:lang w:eastAsia="ru-RU"/>
        </w:rPr>
        <w:t xml:space="preserve"> </w:t>
      </w:r>
      <w:r w:rsidR="00C154CD" w:rsidRPr="00683166">
        <w:rPr>
          <w:rFonts w:ascii="Times New Roman" w:eastAsia="Times New Roman" w:hAnsi="Times New Roman" w:cs="Times New Roman"/>
          <w:sz w:val="28"/>
          <w:szCs w:val="28"/>
          <w:lang w:eastAsia="ru-RU"/>
        </w:rPr>
        <w:t>отрицательных.</w:t>
      </w:r>
    </w:p>
    <w:p w:rsidR="00D115CA" w:rsidRDefault="00D115CA" w:rsidP="00D115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2328E3B">
            <wp:extent cx="5895340" cy="20789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340" cy="2078990"/>
                    </a:xfrm>
                    <a:prstGeom prst="rect">
                      <a:avLst/>
                    </a:prstGeom>
                    <a:noFill/>
                  </pic:spPr>
                </pic:pic>
              </a:graphicData>
            </a:graphic>
          </wp:inline>
        </w:drawing>
      </w:r>
    </w:p>
    <w:p w:rsidR="0048120C" w:rsidRPr="00683166" w:rsidRDefault="0048120C" w:rsidP="00971EF2">
      <w:pPr>
        <w:pStyle w:val="a7"/>
        <w:spacing w:after="0"/>
        <w:jc w:val="center"/>
        <w:rPr>
          <w:rFonts w:ascii="Times New Roman" w:hAnsi="Times New Roman" w:cs="Times New Roman"/>
          <w:b w:val="0"/>
          <w:i/>
          <w:color w:val="auto"/>
          <w:sz w:val="26"/>
          <w:szCs w:val="26"/>
        </w:rPr>
      </w:pPr>
      <w:r w:rsidRPr="00683166">
        <w:rPr>
          <w:rFonts w:ascii="Times New Roman" w:hAnsi="Times New Roman" w:cs="Times New Roman"/>
          <w:b w:val="0"/>
          <w:i/>
          <w:color w:val="auto"/>
          <w:sz w:val="26"/>
          <w:szCs w:val="26"/>
        </w:rPr>
        <w:t xml:space="preserve">Доля положительных и отрицательных заключений об экспертизе </w:t>
      </w:r>
      <w:r w:rsidR="00590A01">
        <w:rPr>
          <w:rFonts w:ascii="Times New Roman" w:hAnsi="Times New Roman" w:cs="Times New Roman"/>
          <w:b w:val="0"/>
          <w:i/>
          <w:color w:val="auto"/>
          <w:sz w:val="26"/>
          <w:szCs w:val="26"/>
        </w:rPr>
        <w:t>МНПА</w:t>
      </w:r>
    </w:p>
    <w:p w:rsidR="002B0245" w:rsidRPr="00683166" w:rsidRDefault="002B0245" w:rsidP="00971EF2">
      <w:pPr>
        <w:spacing w:after="0" w:line="240" w:lineRule="auto"/>
        <w:ind w:firstLine="709"/>
        <w:jc w:val="both"/>
        <w:rPr>
          <w:rFonts w:ascii="Times New Roman" w:eastAsia="Times New Roman" w:hAnsi="Times New Roman" w:cs="Times New Roman"/>
          <w:sz w:val="24"/>
          <w:szCs w:val="24"/>
          <w:lang w:eastAsia="ru-RU"/>
        </w:rPr>
      </w:pPr>
    </w:p>
    <w:p w:rsidR="00C154CD" w:rsidRPr="00683166"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Причин</w:t>
      </w:r>
      <w:r w:rsidR="00047632">
        <w:rPr>
          <w:rFonts w:ascii="Times New Roman" w:eastAsia="Times New Roman" w:hAnsi="Times New Roman" w:cs="Times New Roman"/>
          <w:sz w:val="28"/>
          <w:szCs w:val="28"/>
          <w:lang w:eastAsia="ru-RU"/>
        </w:rPr>
        <w:t>ы</w:t>
      </w:r>
      <w:r w:rsidRPr="00683166">
        <w:rPr>
          <w:rFonts w:ascii="Times New Roman" w:eastAsia="Times New Roman" w:hAnsi="Times New Roman" w:cs="Times New Roman"/>
          <w:sz w:val="28"/>
          <w:szCs w:val="28"/>
          <w:lang w:eastAsia="ru-RU"/>
        </w:rPr>
        <w:t xml:space="preserve"> отрицательных заключений об экспертизе:</w:t>
      </w:r>
    </w:p>
    <w:p w:rsidR="00C154CD" w:rsidRPr="00683166"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выявление положений, содержащих избыточные обязанности, запреты и ограничения для субъектов предпринимательской и</w:t>
      </w:r>
      <w:r w:rsidR="00257A7A" w:rsidRPr="00683166">
        <w:rPr>
          <w:rFonts w:ascii="Times New Roman" w:eastAsia="Times New Roman" w:hAnsi="Times New Roman" w:cs="Times New Roman"/>
          <w:sz w:val="28"/>
          <w:szCs w:val="28"/>
          <w:lang w:eastAsia="ru-RU"/>
        </w:rPr>
        <w:t> </w:t>
      </w:r>
      <w:r w:rsidRPr="00683166">
        <w:rPr>
          <w:rFonts w:ascii="Times New Roman" w:eastAsia="Times New Roman" w:hAnsi="Times New Roman" w:cs="Times New Roman"/>
          <w:sz w:val="28"/>
          <w:szCs w:val="28"/>
          <w:lang w:eastAsia="ru-RU"/>
        </w:rPr>
        <w:t>инвестиционной деятельности, способствующи</w:t>
      </w:r>
      <w:r w:rsidR="00277CD4">
        <w:rPr>
          <w:rFonts w:ascii="Times New Roman" w:eastAsia="Times New Roman" w:hAnsi="Times New Roman" w:cs="Times New Roman"/>
          <w:sz w:val="28"/>
          <w:szCs w:val="28"/>
          <w:lang w:eastAsia="ru-RU"/>
        </w:rPr>
        <w:t>х</w:t>
      </w:r>
      <w:r w:rsidRPr="00683166">
        <w:rPr>
          <w:rFonts w:ascii="Times New Roman" w:eastAsia="Times New Roman" w:hAnsi="Times New Roman" w:cs="Times New Roman"/>
          <w:sz w:val="28"/>
          <w:szCs w:val="28"/>
          <w:lang w:eastAsia="ru-RU"/>
        </w:rPr>
        <w:t xml:space="preserve"> возникновению необоснованных расходов субъектов предпринимательской и</w:t>
      </w:r>
      <w:r w:rsidR="00766636">
        <w:rPr>
          <w:rFonts w:ascii="Times New Roman" w:eastAsia="Times New Roman" w:hAnsi="Times New Roman" w:cs="Times New Roman"/>
          <w:sz w:val="28"/>
          <w:szCs w:val="28"/>
          <w:lang w:eastAsia="ru-RU"/>
        </w:rPr>
        <w:t xml:space="preserve"> </w:t>
      </w:r>
      <w:r w:rsidRPr="00683166">
        <w:rPr>
          <w:rFonts w:ascii="Times New Roman" w:eastAsia="Times New Roman" w:hAnsi="Times New Roman" w:cs="Times New Roman"/>
          <w:sz w:val="28"/>
          <w:szCs w:val="28"/>
          <w:lang w:eastAsia="ru-RU"/>
        </w:rPr>
        <w:t>инвестиционной деятельности и бюджета муниципального образования;</w:t>
      </w:r>
    </w:p>
    <w:p w:rsidR="00C154CD" w:rsidRDefault="00C154CD" w:rsidP="00971EF2">
      <w:pPr>
        <w:spacing w:after="0" w:line="324"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не соблюдение процедур проведения экспертизы, некачественное отражение информации в отчетах об экспертизе.</w:t>
      </w:r>
    </w:p>
    <w:p w:rsidR="005006D1" w:rsidRDefault="00E441C7" w:rsidP="00971EF2">
      <w:pPr>
        <w:spacing w:after="0" w:line="324" w:lineRule="auto"/>
        <w:ind w:firstLine="709"/>
        <w:jc w:val="both"/>
        <w:rPr>
          <w:rFonts w:ascii="Times New Roman" w:eastAsia="Times New Roman" w:hAnsi="Times New Roman" w:cs="Times New Roman"/>
          <w:sz w:val="28"/>
          <w:szCs w:val="28"/>
          <w:lang w:eastAsia="ru-RU"/>
        </w:rPr>
      </w:pPr>
      <w:r w:rsidRPr="00E441C7">
        <w:rPr>
          <w:rFonts w:ascii="Times New Roman" w:eastAsia="Times New Roman" w:hAnsi="Times New Roman" w:cs="Times New Roman"/>
          <w:sz w:val="28"/>
          <w:szCs w:val="28"/>
          <w:lang w:eastAsia="ru-RU"/>
        </w:rPr>
        <w:lastRenderedPageBreak/>
        <w:t xml:space="preserve">Утвержден план проведения экспертизы муниципальных нормативных правовых актов на 2018 год в 19 муниципальных </w:t>
      </w:r>
      <w:r w:rsidR="00261E9A">
        <w:rPr>
          <w:rFonts w:ascii="Times New Roman" w:eastAsia="Times New Roman" w:hAnsi="Times New Roman" w:cs="Times New Roman"/>
          <w:sz w:val="28"/>
          <w:szCs w:val="28"/>
          <w:lang w:eastAsia="ru-RU"/>
        </w:rPr>
        <w:t>образованиях автономного округа, фактически э</w:t>
      </w:r>
      <w:r w:rsidR="00C154CD" w:rsidRPr="00683166">
        <w:rPr>
          <w:rFonts w:ascii="Times New Roman" w:eastAsia="Times New Roman" w:hAnsi="Times New Roman" w:cs="Times New Roman"/>
          <w:sz w:val="28"/>
          <w:szCs w:val="28"/>
          <w:lang w:eastAsia="ru-RU"/>
        </w:rPr>
        <w:t>кспертиз</w:t>
      </w:r>
      <w:r w:rsidR="00261E9A">
        <w:rPr>
          <w:rFonts w:ascii="Times New Roman" w:eastAsia="Times New Roman" w:hAnsi="Times New Roman" w:cs="Times New Roman"/>
          <w:sz w:val="28"/>
          <w:szCs w:val="28"/>
          <w:lang w:eastAsia="ru-RU"/>
        </w:rPr>
        <w:t xml:space="preserve">а проводилась в </w:t>
      </w:r>
      <w:r w:rsidR="005006D1">
        <w:rPr>
          <w:rFonts w:ascii="Times New Roman" w:eastAsia="Times New Roman" w:hAnsi="Times New Roman" w:cs="Times New Roman"/>
          <w:sz w:val="28"/>
          <w:szCs w:val="28"/>
          <w:lang w:eastAsia="ru-RU"/>
        </w:rPr>
        <w:t>12 муниципал</w:t>
      </w:r>
      <w:r w:rsidR="00261E9A">
        <w:rPr>
          <w:rFonts w:ascii="Times New Roman" w:eastAsia="Times New Roman" w:hAnsi="Times New Roman" w:cs="Times New Roman"/>
          <w:sz w:val="28"/>
          <w:szCs w:val="28"/>
          <w:lang w:eastAsia="ru-RU"/>
        </w:rPr>
        <w:t xml:space="preserve">итетах. </w:t>
      </w:r>
    </w:p>
    <w:p w:rsidR="00D115CA" w:rsidRDefault="00D115CA" w:rsidP="00D115CA">
      <w:pPr>
        <w:spacing w:after="0" w:line="32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0855833">
            <wp:extent cx="6054090" cy="3858895"/>
            <wp:effectExtent l="0" t="0" r="381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4090" cy="3858895"/>
                    </a:xfrm>
                    <a:prstGeom prst="rect">
                      <a:avLst/>
                    </a:prstGeom>
                    <a:noFill/>
                  </pic:spPr>
                </pic:pic>
              </a:graphicData>
            </a:graphic>
          </wp:inline>
        </w:drawing>
      </w:r>
    </w:p>
    <w:p w:rsidR="00C154CD" w:rsidRDefault="00C154CD" w:rsidP="00971EF2">
      <w:pPr>
        <w:pStyle w:val="a7"/>
        <w:spacing w:after="0"/>
        <w:ind w:firstLine="709"/>
        <w:jc w:val="center"/>
        <w:rPr>
          <w:rFonts w:ascii="Times New Roman" w:hAnsi="Times New Roman" w:cs="Times New Roman"/>
          <w:b w:val="0"/>
          <w:i/>
          <w:color w:val="auto"/>
          <w:sz w:val="26"/>
          <w:szCs w:val="26"/>
        </w:rPr>
      </w:pPr>
      <w:r w:rsidRPr="00683166">
        <w:rPr>
          <w:rFonts w:ascii="Times New Roman" w:hAnsi="Times New Roman" w:cs="Times New Roman"/>
          <w:b w:val="0"/>
          <w:i/>
          <w:color w:val="auto"/>
          <w:sz w:val="26"/>
          <w:szCs w:val="26"/>
        </w:rPr>
        <w:t xml:space="preserve">Количество подготовленных заключений </w:t>
      </w:r>
      <w:r w:rsidR="00257A7A" w:rsidRPr="00683166">
        <w:rPr>
          <w:rFonts w:ascii="Times New Roman" w:hAnsi="Times New Roman" w:cs="Times New Roman"/>
          <w:b w:val="0"/>
          <w:i/>
          <w:color w:val="auto"/>
          <w:sz w:val="26"/>
          <w:szCs w:val="26"/>
        </w:rPr>
        <w:t>об</w:t>
      </w:r>
      <w:r w:rsidRPr="00683166">
        <w:rPr>
          <w:rFonts w:ascii="Times New Roman" w:hAnsi="Times New Roman" w:cs="Times New Roman"/>
          <w:b w:val="0"/>
          <w:i/>
          <w:color w:val="auto"/>
          <w:sz w:val="26"/>
          <w:szCs w:val="26"/>
        </w:rPr>
        <w:t xml:space="preserve"> экспертизе </w:t>
      </w:r>
      <w:r w:rsidR="00605FF4">
        <w:rPr>
          <w:rFonts w:ascii="Times New Roman" w:hAnsi="Times New Roman" w:cs="Times New Roman"/>
          <w:b w:val="0"/>
          <w:i/>
          <w:color w:val="auto"/>
          <w:sz w:val="26"/>
          <w:szCs w:val="26"/>
        </w:rPr>
        <w:t>М</w:t>
      </w:r>
      <w:r w:rsidR="00257A7A" w:rsidRPr="00683166">
        <w:rPr>
          <w:rFonts w:ascii="Times New Roman" w:hAnsi="Times New Roman" w:cs="Times New Roman"/>
          <w:b w:val="0"/>
          <w:i/>
          <w:color w:val="auto"/>
          <w:sz w:val="26"/>
          <w:szCs w:val="26"/>
        </w:rPr>
        <w:t>НПА</w:t>
      </w:r>
      <w:r w:rsidRPr="00683166">
        <w:rPr>
          <w:rFonts w:ascii="Times New Roman" w:hAnsi="Times New Roman" w:cs="Times New Roman"/>
          <w:b w:val="0"/>
          <w:i/>
          <w:color w:val="auto"/>
          <w:sz w:val="26"/>
          <w:szCs w:val="26"/>
        </w:rPr>
        <w:t xml:space="preserve"> </w:t>
      </w:r>
    </w:p>
    <w:p w:rsidR="0039510D" w:rsidRDefault="0039510D" w:rsidP="00971EF2">
      <w:pPr>
        <w:spacing w:after="0"/>
      </w:pPr>
    </w:p>
    <w:p w:rsidR="0039510D" w:rsidRDefault="00E441C7" w:rsidP="00971EF2">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510D" w:rsidRPr="00683166">
        <w:rPr>
          <w:rFonts w:ascii="Times New Roman" w:eastAsia="Times New Roman" w:hAnsi="Times New Roman" w:cs="Times New Roman"/>
          <w:sz w:val="28"/>
          <w:szCs w:val="28"/>
          <w:lang w:eastAsia="ru-RU"/>
        </w:rPr>
        <w:t>о итогам публичных консультаций</w:t>
      </w:r>
      <w:r w:rsidR="00FD4FE9">
        <w:rPr>
          <w:rFonts w:ascii="Times New Roman" w:eastAsia="Times New Roman" w:hAnsi="Times New Roman" w:cs="Times New Roman"/>
          <w:sz w:val="28"/>
          <w:szCs w:val="28"/>
          <w:lang w:eastAsia="ru-RU"/>
        </w:rPr>
        <w:t xml:space="preserve"> за 1 полугодие 2018 года</w:t>
      </w:r>
      <w:r w:rsidR="0039510D" w:rsidRPr="00683166">
        <w:rPr>
          <w:rFonts w:ascii="Times New Roman" w:eastAsia="Times New Roman" w:hAnsi="Times New Roman" w:cs="Times New Roman"/>
          <w:sz w:val="28"/>
          <w:szCs w:val="28"/>
          <w:lang w:eastAsia="ru-RU"/>
        </w:rPr>
        <w:t xml:space="preserve">, проведенных в рамках </w:t>
      </w:r>
      <w:r w:rsidR="00277CD4">
        <w:rPr>
          <w:rFonts w:ascii="Times New Roman" w:eastAsia="Times New Roman" w:hAnsi="Times New Roman" w:cs="Times New Roman"/>
          <w:sz w:val="28"/>
          <w:szCs w:val="28"/>
          <w:lang w:eastAsia="ru-RU"/>
        </w:rPr>
        <w:t>экспертизы</w:t>
      </w:r>
      <w:r w:rsidR="0039510D" w:rsidRPr="00683166">
        <w:rPr>
          <w:rFonts w:ascii="Times New Roman" w:eastAsia="Times New Roman" w:hAnsi="Times New Roman" w:cs="Times New Roman"/>
          <w:sz w:val="28"/>
          <w:szCs w:val="28"/>
          <w:lang w:eastAsia="ru-RU"/>
        </w:rPr>
        <w:t xml:space="preserve">, поступило </w:t>
      </w:r>
      <w:r w:rsidR="00FD4FE9">
        <w:rPr>
          <w:rFonts w:ascii="Times New Roman" w:eastAsia="Times New Roman" w:hAnsi="Times New Roman" w:cs="Times New Roman"/>
          <w:sz w:val="28"/>
          <w:szCs w:val="28"/>
          <w:lang w:eastAsia="ru-RU"/>
        </w:rPr>
        <w:t xml:space="preserve">51 предложение и замечание, из </w:t>
      </w:r>
      <w:r w:rsidR="0039510D" w:rsidRPr="00683166">
        <w:rPr>
          <w:rFonts w:ascii="Times New Roman" w:eastAsia="Times New Roman" w:hAnsi="Times New Roman" w:cs="Times New Roman"/>
          <w:sz w:val="28"/>
          <w:szCs w:val="28"/>
          <w:lang w:eastAsia="ru-RU"/>
        </w:rPr>
        <w:t xml:space="preserve">которых </w:t>
      </w:r>
      <w:r w:rsidR="00FD4FE9">
        <w:rPr>
          <w:rFonts w:ascii="Times New Roman" w:eastAsia="Times New Roman" w:hAnsi="Times New Roman" w:cs="Times New Roman"/>
          <w:sz w:val="28"/>
          <w:szCs w:val="28"/>
          <w:lang w:eastAsia="ru-RU"/>
        </w:rPr>
        <w:t xml:space="preserve">28 </w:t>
      </w:r>
      <w:r w:rsidR="0039510D" w:rsidRPr="00683166">
        <w:rPr>
          <w:rFonts w:ascii="Times New Roman" w:eastAsia="Times New Roman" w:hAnsi="Times New Roman" w:cs="Times New Roman"/>
          <w:sz w:val="28"/>
          <w:szCs w:val="28"/>
          <w:lang w:eastAsia="ru-RU"/>
        </w:rPr>
        <w:t>был</w:t>
      </w:r>
      <w:r w:rsidR="00BE0F1B">
        <w:rPr>
          <w:rFonts w:ascii="Times New Roman" w:eastAsia="Times New Roman" w:hAnsi="Times New Roman" w:cs="Times New Roman"/>
          <w:sz w:val="28"/>
          <w:szCs w:val="28"/>
          <w:lang w:eastAsia="ru-RU"/>
        </w:rPr>
        <w:t>о</w:t>
      </w:r>
      <w:r w:rsidR="0039510D" w:rsidRPr="00683166">
        <w:rPr>
          <w:rFonts w:ascii="Times New Roman" w:eastAsia="Times New Roman" w:hAnsi="Times New Roman" w:cs="Times New Roman"/>
          <w:sz w:val="28"/>
          <w:szCs w:val="28"/>
          <w:lang w:eastAsia="ru-RU"/>
        </w:rPr>
        <w:t xml:space="preserve"> учтен</w:t>
      </w:r>
      <w:r w:rsidR="00BE0F1B">
        <w:rPr>
          <w:rFonts w:ascii="Times New Roman" w:eastAsia="Times New Roman" w:hAnsi="Times New Roman" w:cs="Times New Roman"/>
          <w:sz w:val="28"/>
          <w:szCs w:val="28"/>
          <w:lang w:eastAsia="ru-RU"/>
        </w:rPr>
        <w:t>о</w:t>
      </w:r>
      <w:r w:rsidR="0039510D" w:rsidRPr="00683166">
        <w:rPr>
          <w:rFonts w:ascii="Times New Roman" w:eastAsia="Times New Roman" w:hAnsi="Times New Roman" w:cs="Times New Roman"/>
          <w:sz w:val="28"/>
          <w:szCs w:val="28"/>
          <w:lang w:eastAsia="ru-RU"/>
        </w:rPr>
        <w:t xml:space="preserve"> (</w:t>
      </w:r>
      <w:r w:rsidR="00BE0F1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r w:rsidR="0039510D" w:rsidRPr="00683166">
        <w:rPr>
          <w:rFonts w:ascii="Times New Roman" w:eastAsia="Times New Roman" w:hAnsi="Times New Roman" w:cs="Times New Roman"/>
          <w:sz w:val="28"/>
          <w:szCs w:val="28"/>
          <w:lang w:eastAsia="ru-RU"/>
        </w:rPr>
        <w:t xml:space="preserve">%). Количество отзывов без предложений </w:t>
      </w:r>
      <w:r w:rsidR="00FD4FE9">
        <w:rPr>
          <w:rFonts w:ascii="Times New Roman" w:eastAsia="Times New Roman" w:hAnsi="Times New Roman" w:cs="Times New Roman"/>
          <w:sz w:val="28"/>
          <w:szCs w:val="28"/>
          <w:lang w:eastAsia="ru-RU"/>
        </w:rPr>
        <w:br/>
      </w:r>
      <w:r w:rsidR="0039510D" w:rsidRPr="00683166">
        <w:rPr>
          <w:rFonts w:ascii="Times New Roman" w:eastAsia="Times New Roman" w:hAnsi="Times New Roman" w:cs="Times New Roman"/>
          <w:sz w:val="28"/>
          <w:szCs w:val="28"/>
          <w:lang w:eastAsia="ru-RU"/>
        </w:rPr>
        <w:t xml:space="preserve">и замечаний составило </w:t>
      </w:r>
      <w:r w:rsidR="00FD4FE9">
        <w:rPr>
          <w:rFonts w:ascii="Times New Roman" w:eastAsia="Times New Roman" w:hAnsi="Times New Roman" w:cs="Times New Roman"/>
          <w:sz w:val="28"/>
          <w:szCs w:val="28"/>
          <w:lang w:eastAsia="ru-RU"/>
        </w:rPr>
        <w:t>104</w:t>
      </w:r>
      <w:r w:rsidR="0039510D" w:rsidRPr="00683166">
        <w:rPr>
          <w:rFonts w:ascii="Times New Roman" w:eastAsia="Times New Roman" w:hAnsi="Times New Roman" w:cs="Times New Roman"/>
          <w:sz w:val="28"/>
          <w:szCs w:val="28"/>
          <w:lang w:eastAsia="ru-RU"/>
        </w:rPr>
        <w:t xml:space="preserve"> отзыв</w:t>
      </w:r>
      <w:r w:rsidR="00FD4FE9">
        <w:rPr>
          <w:rFonts w:ascii="Times New Roman" w:eastAsia="Times New Roman" w:hAnsi="Times New Roman" w:cs="Times New Roman"/>
          <w:sz w:val="28"/>
          <w:szCs w:val="28"/>
          <w:lang w:eastAsia="ru-RU"/>
        </w:rPr>
        <w:t>а</w:t>
      </w:r>
      <w:r w:rsidR="0039510D" w:rsidRPr="00683166">
        <w:rPr>
          <w:rFonts w:ascii="Times New Roman" w:eastAsia="Times New Roman" w:hAnsi="Times New Roman" w:cs="Times New Roman"/>
          <w:sz w:val="28"/>
          <w:szCs w:val="28"/>
          <w:lang w:eastAsia="ru-RU"/>
        </w:rPr>
        <w:t xml:space="preserve">. </w:t>
      </w:r>
    </w:p>
    <w:p w:rsidR="00D115CA" w:rsidRDefault="00D115CA" w:rsidP="00D115CA">
      <w:pPr>
        <w:shd w:val="clear" w:color="auto" w:fill="FFFFFF"/>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1300D2B0">
            <wp:extent cx="2956560" cy="22313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6560" cy="2231390"/>
                    </a:xfrm>
                    <a:prstGeom prst="rect">
                      <a:avLst/>
                    </a:prstGeom>
                    <a:noFill/>
                  </pic:spPr>
                </pic:pic>
              </a:graphicData>
            </a:graphic>
          </wp:inline>
        </w:drawing>
      </w:r>
      <w:r>
        <w:rPr>
          <w:rFonts w:ascii="Times New Roman" w:eastAsia="Times New Roman" w:hAnsi="Times New Roman" w:cs="Times New Roman"/>
          <w:noProof/>
          <w:sz w:val="28"/>
          <w:szCs w:val="28"/>
          <w:lang w:eastAsia="ru-RU"/>
        </w:rPr>
        <w:drawing>
          <wp:inline distT="0" distB="0" distL="0" distR="0" wp14:anchorId="1B4B5C4B">
            <wp:extent cx="2969260" cy="2231390"/>
            <wp:effectExtent l="0" t="0" r="254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9260" cy="2231390"/>
                    </a:xfrm>
                    <a:prstGeom prst="rect">
                      <a:avLst/>
                    </a:prstGeom>
                    <a:noFill/>
                  </pic:spPr>
                </pic:pic>
              </a:graphicData>
            </a:graphic>
          </wp:inline>
        </w:drawing>
      </w:r>
    </w:p>
    <w:p w:rsidR="0039510D" w:rsidRDefault="0039510D" w:rsidP="00971EF2">
      <w:pPr>
        <w:spacing w:after="0" w:line="324" w:lineRule="auto"/>
        <w:ind w:firstLine="709"/>
        <w:jc w:val="center"/>
        <w:rPr>
          <w:rFonts w:ascii="Times New Roman" w:hAnsi="Times New Roman" w:cs="Times New Roman"/>
          <w:i/>
          <w:sz w:val="26"/>
          <w:szCs w:val="26"/>
        </w:rPr>
      </w:pPr>
      <w:r w:rsidRPr="00683166">
        <w:rPr>
          <w:rFonts w:ascii="Times New Roman" w:hAnsi="Times New Roman" w:cs="Times New Roman"/>
          <w:i/>
          <w:sz w:val="26"/>
          <w:szCs w:val="26"/>
        </w:rPr>
        <w:t xml:space="preserve">Структура </w:t>
      </w:r>
      <w:r>
        <w:rPr>
          <w:rFonts w:ascii="Times New Roman" w:hAnsi="Times New Roman" w:cs="Times New Roman"/>
          <w:i/>
          <w:sz w:val="26"/>
          <w:szCs w:val="26"/>
        </w:rPr>
        <w:t>отзывов</w:t>
      </w:r>
      <w:r w:rsidR="001737B2">
        <w:rPr>
          <w:rFonts w:ascii="Times New Roman" w:hAnsi="Times New Roman" w:cs="Times New Roman"/>
          <w:i/>
          <w:sz w:val="26"/>
          <w:szCs w:val="26"/>
        </w:rPr>
        <w:t xml:space="preserve"> и предложений</w:t>
      </w:r>
      <w:r w:rsidR="00CB0F32">
        <w:rPr>
          <w:rFonts w:ascii="Times New Roman" w:hAnsi="Times New Roman" w:cs="Times New Roman"/>
          <w:i/>
          <w:sz w:val="26"/>
          <w:szCs w:val="26"/>
        </w:rPr>
        <w:t>, поступивших в рамках экспертизы</w:t>
      </w:r>
    </w:p>
    <w:p w:rsidR="00034B4D" w:rsidRDefault="00034B4D" w:rsidP="00971EF2">
      <w:pPr>
        <w:spacing w:after="0" w:line="324" w:lineRule="auto"/>
        <w:ind w:firstLine="709"/>
        <w:jc w:val="center"/>
        <w:rPr>
          <w:rFonts w:ascii="Times New Roman" w:hAnsi="Times New Roman" w:cs="Times New Roman"/>
          <w:i/>
          <w:sz w:val="26"/>
          <w:szCs w:val="26"/>
        </w:rPr>
      </w:pPr>
    </w:p>
    <w:p w:rsidR="00CE3F92" w:rsidRDefault="001B56ED" w:rsidP="00261E9A">
      <w:pPr>
        <w:spacing w:after="0" w:line="360" w:lineRule="auto"/>
        <w:jc w:val="center"/>
        <w:rPr>
          <w:rFonts w:ascii="Times New Roman" w:hAnsi="Times New Roman" w:cs="Times New Roman"/>
          <w:b/>
          <w:sz w:val="26"/>
          <w:szCs w:val="26"/>
        </w:rPr>
      </w:pPr>
      <w:r w:rsidRPr="001B56ED">
        <w:rPr>
          <w:rFonts w:ascii="Times New Roman" w:hAnsi="Times New Roman" w:cs="Times New Roman"/>
          <w:b/>
          <w:sz w:val="26"/>
          <w:szCs w:val="26"/>
        </w:rPr>
        <w:lastRenderedPageBreak/>
        <w:t>ОФВ</w:t>
      </w:r>
    </w:p>
    <w:p w:rsidR="001B56ED" w:rsidRDefault="001B56ED" w:rsidP="00261E9A">
      <w:pPr>
        <w:spacing w:after="0" w:line="360"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 xml:space="preserve">По состоянию на 1 </w:t>
      </w:r>
      <w:r>
        <w:rPr>
          <w:rFonts w:ascii="Times New Roman" w:eastAsia="Times New Roman" w:hAnsi="Times New Roman" w:cs="Times New Roman"/>
          <w:sz w:val="28"/>
          <w:szCs w:val="28"/>
          <w:lang w:eastAsia="ru-RU"/>
        </w:rPr>
        <w:t>июля</w:t>
      </w:r>
      <w:r w:rsidRPr="0068316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683166">
        <w:rPr>
          <w:rFonts w:ascii="Times New Roman" w:eastAsia="Times New Roman" w:hAnsi="Times New Roman" w:cs="Times New Roman"/>
          <w:sz w:val="28"/>
          <w:szCs w:val="28"/>
          <w:lang w:eastAsia="ru-RU"/>
        </w:rPr>
        <w:t xml:space="preserve"> года подготовлено </w:t>
      </w:r>
      <w:r>
        <w:rPr>
          <w:rFonts w:ascii="Times New Roman" w:eastAsia="Times New Roman" w:hAnsi="Times New Roman" w:cs="Times New Roman"/>
          <w:sz w:val="28"/>
          <w:szCs w:val="28"/>
          <w:lang w:eastAsia="ru-RU"/>
        </w:rPr>
        <w:t>25</w:t>
      </w:r>
      <w:r>
        <w:rPr>
          <w:rFonts w:ascii="Times New Roman" w:hAnsi="Times New Roman" w:cs="Times New Roman"/>
          <w:sz w:val="28"/>
          <w:szCs w:val="28"/>
        </w:rPr>
        <w:t xml:space="preserve"> </w:t>
      </w:r>
      <w:r w:rsidRPr="00683166">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 xml:space="preserve">й </w:t>
      </w:r>
      <w:r>
        <w:rPr>
          <w:rFonts w:ascii="Times New Roman" w:eastAsia="Times New Roman" w:hAnsi="Times New Roman" w:cs="Times New Roman"/>
          <w:sz w:val="28"/>
          <w:szCs w:val="28"/>
          <w:lang w:eastAsia="ru-RU"/>
        </w:rPr>
        <w:br/>
        <w:t>об ОФВ, из которых 23</w:t>
      </w:r>
      <w:r w:rsidRPr="00683166">
        <w:rPr>
          <w:rFonts w:ascii="Times New Roman" w:eastAsia="Times New Roman" w:hAnsi="Times New Roman" w:cs="Times New Roman"/>
          <w:sz w:val="28"/>
          <w:szCs w:val="28"/>
          <w:lang w:eastAsia="ru-RU"/>
        </w:rPr>
        <w:t xml:space="preserve"> положительных</w:t>
      </w:r>
      <w:r>
        <w:rPr>
          <w:rFonts w:ascii="Times New Roman" w:eastAsia="Times New Roman" w:hAnsi="Times New Roman" w:cs="Times New Roman"/>
          <w:sz w:val="28"/>
          <w:szCs w:val="28"/>
          <w:lang w:eastAsia="ru-RU"/>
        </w:rPr>
        <w:t xml:space="preserve"> и 2 </w:t>
      </w:r>
      <w:r w:rsidRPr="00683166">
        <w:rPr>
          <w:rFonts w:ascii="Times New Roman" w:eastAsia="Times New Roman" w:hAnsi="Times New Roman" w:cs="Times New Roman"/>
          <w:sz w:val="28"/>
          <w:szCs w:val="28"/>
          <w:lang w:eastAsia="ru-RU"/>
        </w:rPr>
        <w:t>отрицательных.</w:t>
      </w:r>
    </w:p>
    <w:p w:rsidR="00D115CA" w:rsidRDefault="00D115CA" w:rsidP="00D115C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3BF23B0">
            <wp:extent cx="5925820" cy="212153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5820" cy="2121535"/>
                    </a:xfrm>
                    <a:prstGeom prst="rect">
                      <a:avLst/>
                    </a:prstGeom>
                    <a:noFill/>
                  </pic:spPr>
                </pic:pic>
              </a:graphicData>
            </a:graphic>
          </wp:inline>
        </w:drawing>
      </w:r>
    </w:p>
    <w:p w:rsidR="001B56ED" w:rsidRPr="001B56ED" w:rsidRDefault="001B56ED" w:rsidP="00971EF2">
      <w:pPr>
        <w:spacing w:after="0" w:line="324" w:lineRule="auto"/>
        <w:ind w:firstLine="709"/>
        <w:jc w:val="both"/>
        <w:rPr>
          <w:rFonts w:ascii="Times New Roman" w:hAnsi="Times New Roman" w:cs="Times New Roman"/>
          <w:bCs/>
          <w:i/>
          <w:sz w:val="26"/>
          <w:szCs w:val="26"/>
        </w:rPr>
      </w:pPr>
      <w:r w:rsidRPr="001B56ED">
        <w:rPr>
          <w:rFonts w:ascii="Times New Roman" w:hAnsi="Times New Roman" w:cs="Times New Roman"/>
          <w:bCs/>
          <w:i/>
          <w:sz w:val="26"/>
          <w:szCs w:val="26"/>
        </w:rPr>
        <w:t>Доля положительных и отрицательных заключений об</w:t>
      </w:r>
      <w:r>
        <w:rPr>
          <w:rFonts w:ascii="Times New Roman" w:hAnsi="Times New Roman" w:cs="Times New Roman"/>
          <w:bCs/>
          <w:i/>
          <w:sz w:val="26"/>
          <w:szCs w:val="26"/>
        </w:rPr>
        <w:t xml:space="preserve"> ОФВ</w:t>
      </w:r>
      <w:r w:rsidRPr="001B56ED">
        <w:rPr>
          <w:rFonts w:ascii="Times New Roman" w:hAnsi="Times New Roman" w:cs="Times New Roman"/>
          <w:bCs/>
          <w:i/>
          <w:sz w:val="26"/>
          <w:szCs w:val="26"/>
        </w:rPr>
        <w:t xml:space="preserve"> МНПА</w:t>
      </w:r>
    </w:p>
    <w:p w:rsidR="001B56ED" w:rsidRPr="001B56ED" w:rsidRDefault="001B56ED" w:rsidP="00261E9A">
      <w:pPr>
        <w:spacing w:after="0" w:line="240" w:lineRule="auto"/>
        <w:ind w:firstLine="709"/>
        <w:jc w:val="both"/>
        <w:rPr>
          <w:rFonts w:ascii="Times New Roman" w:hAnsi="Times New Roman" w:cs="Times New Roman"/>
          <w:i/>
          <w:sz w:val="26"/>
          <w:szCs w:val="26"/>
        </w:rPr>
      </w:pPr>
    </w:p>
    <w:p w:rsidR="00971B57" w:rsidRPr="00CB0F32" w:rsidRDefault="00971B57" w:rsidP="00971EF2">
      <w:pPr>
        <w:spacing w:after="0" w:line="324" w:lineRule="auto"/>
        <w:ind w:firstLine="709"/>
        <w:jc w:val="both"/>
        <w:rPr>
          <w:rFonts w:ascii="Times New Roman" w:hAnsi="Times New Roman" w:cs="Times New Roman"/>
          <w:sz w:val="28"/>
          <w:szCs w:val="28"/>
        </w:rPr>
      </w:pPr>
      <w:r w:rsidRPr="00CB0F32">
        <w:rPr>
          <w:rFonts w:ascii="Times New Roman" w:hAnsi="Times New Roman" w:cs="Times New Roman"/>
          <w:sz w:val="28"/>
          <w:szCs w:val="28"/>
        </w:rPr>
        <w:t>Причины отрицательных заключений об ОФВ:</w:t>
      </w:r>
    </w:p>
    <w:p w:rsidR="001B56ED" w:rsidRPr="00CB0F32" w:rsidRDefault="00971B57" w:rsidP="00971EF2">
      <w:pPr>
        <w:spacing w:after="0" w:line="324" w:lineRule="auto"/>
        <w:ind w:firstLine="709"/>
        <w:jc w:val="both"/>
        <w:rPr>
          <w:rFonts w:ascii="Times New Roman" w:hAnsi="Times New Roman" w:cs="Times New Roman"/>
          <w:sz w:val="28"/>
          <w:szCs w:val="28"/>
        </w:rPr>
      </w:pPr>
      <w:r w:rsidRPr="00CB0F32">
        <w:rPr>
          <w:rFonts w:ascii="Times New Roman" w:hAnsi="Times New Roman" w:cs="Times New Roman"/>
          <w:sz w:val="28"/>
          <w:szCs w:val="28"/>
        </w:rPr>
        <w:t>неоднозначная трактовка положений, наличие признаков непрозрачности административных процедур, наличие неопределенной, двусмысленной терминологии;</w:t>
      </w:r>
    </w:p>
    <w:p w:rsidR="001B56ED" w:rsidRPr="00CB0F32" w:rsidRDefault="00971B57" w:rsidP="00971EF2">
      <w:pPr>
        <w:spacing w:after="0" w:line="324" w:lineRule="auto"/>
        <w:ind w:firstLine="709"/>
        <w:jc w:val="both"/>
        <w:rPr>
          <w:rFonts w:ascii="Times New Roman" w:hAnsi="Times New Roman" w:cs="Times New Roman"/>
          <w:sz w:val="28"/>
          <w:szCs w:val="28"/>
        </w:rPr>
      </w:pPr>
      <w:r w:rsidRPr="00CB0F32">
        <w:rPr>
          <w:rFonts w:ascii="Times New Roman" w:hAnsi="Times New Roman" w:cs="Times New Roman"/>
          <w:sz w:val="28"/>
          <w:szCs w:val="28"/>
        </w:rPr>
        <w:t>нарушение порядка проведения ОФВ.</w:t>
      </w:r>
    </w:p>
    <w:p w:rsidR="00C1251E" w:rsidRDefault="00CB0F32" w:rsidP="00971EF2">
      <w:pPr>
        <w:spacing w:after="0" w:line="324" w:lineRule="auto"/>
        <w:ind w:firstLine="709"/>
        <w:jc w:val="both"/>
        <w:rPr>
          <w:rFonts w:ascii="Times New Roman" w:eastAsia="Times New Roman" w:hAnsi="Times New Roman" w:cs="Times New Roman"/>
          <w:sz w:val="28"/>
          <w:szCs w:val="28"/>
          <w:lang w:eastAsia="ru-RU"/>
        </w:rPr>
      </w:pPr>
      <w:r w:rsidRPr="00CB0F32">
        <w:rPr>
          <w:rFonts w:ascii="Times New Roman" w:eastAsia="Times New Roman" w:hAnsi="Times New Roman" w:cs="Times New Roman"/>
          <w:sz w:val="28"/>
          <w:szCs w:val="28"/>
          <w:lang w:eastAsia="ru-RU"/>
        </w:rPr>
        <w:t xml:space="preserve">Утвержден план проведения </w:t>
      </w:r>
      <w:r>
        <w:rPr>
          <w:rFonts w:ascii="Times New Roman" w:eastAsia="Times New Roman" w:hAnsi="Times New Roman" w:cs="Times New Roman"/>
          <w:sz w:val="28"/>
          <w:szCs w:val="28"/>
          <w:lang w:eastAsia="ru-RU"/>
        </w:rPr>
        <w:t xml:space="preserve">ОФВ </w:t>
      </w:r>
      <w:r w:rsidRPr="00CB0F32">
        <w:rPr>
          <w:rFonts w:ascii="Times New Roman" w:eastAsia="Times New Roman" w:hAnsi="Times New Roman" w:cs="Times New Roman"/>
          <w:sz w:val="28"/>
          <w:szCs w:val="28"/>
          <w:lang w:eastAsia="ru-RU"/>
        </w:rPr>
        <w:t xml:space="preserve">муниципальных нормативных правовых актов на 2018 год в </w:t>
      </w:r>
      <w:r>
        <w:rPr>
          <w:rFonts w:ascii="Times New Roman" w:eastAsia="Times New Roman" w:hAnsi="Times New Roman" w:cs="Times New Roman"/>
          <w:sz w:val="28"/>
          <w:szCs w:val="28"/>
          <w:lang w:eastAsia="ru-RU"/>
        </w:rPr>
        <w:t xml:space="preserve">17 </w:t>
      </w:r>
      <w:r w:rsidRPr="00CB0F32">
        <w:rPr>
          <w:rFonts w:ascii="Times New Roman" w:eastAsia="Times New Roman" w:hAnsi="Times New Roman" w:cs="Times New Roman"/>
          <w:sz w:val="28"/>
          <w:szCs w:val="28"/>
          <w:lang w:eastAsia="ru-RU"/>
        </w:rPr>
        <w:t>муниципальных образованиях автономного округа</w:t>
      </w:r>
      <w:r w:rsidR="00261E9A">
        <w:rPr>
          <w:rFonts w:ascii="Times New Roman" w:eastAsia="Times New Roman" w:hAnsi="Times New Roman" w:cs="Times New Roman"/>
          <w:sz w:val="28"/>
          <w:szCs w:val="28"/>
          <w:lang w:eastAsia="ru-RU"/>
        </w:rPr>
        <w:t xml:space="preserve">, фактически ОФВ проводилась </w:t>
      </w:r>
      <w:r w:rsidR="00C1251E" w:rsidRPr="00683166">
        <w:rPr>
          <w:rFonts w:ascii="Times New Roman" w:eastAsia="Times New Roman" w:hAnsi="Times New Roman" w:cs="Times New Roman"/>
          <w:sz w:val="28"/>
          <w:szCs w:val="28"/>
          <w:lang w:eastAsia="ru-RU"/>
        </w:rPr>
        <w:t>в</w:t>
      </w:r>
      <w:r w:rsidR="00C1251E">
        <w:rPr>
          <w:rFonts w:ascii="Times New Roman" w:eastAsia="Times New Roman" w:hAnsi="Times New Roman" w:cs="Times New Roman"/>
          <w:sz w:val="28"/>
          <w:szCs w:val="28"/>
          <w:lang w:eastAsia="ru-RU"/>
        </w:rPr>
        <w:t xml:space="preserve"> 6 муниципал</w:t>
      </w:r>
      <w:r w:rsidR="00261E9A">
        <w:rPr>
          <w:rFonts w:ascii="Times New Roman" w:eastAsia="Times New Roman" w:hAnsi="Times New Roman" w:cs="Times New Roman"/>
          <w:sz w:val="28"/>
          <w:szCs w:val="28"/>
          <w:lang w:eastAsia="ru-RU"/>
        </w:rPr>
        <w:t xml:space="preserve">итетах. </w:t>
      </w:r>
    </w:p>
    <w:p w:rsidR="00D115CA" w:rsidRDefault="00D115CA" w:rsidP="00D115CA">
      <w:pPr>
        <w:spacing w:after="0" w:line="324"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282763D">
            <wp:extent cx="5949950" cy="2969260"/>
            <wp:effectExtent l="0" t="0" r="0" b="254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9950" cy="2969260"/>
                    </a:xfrm>
                    <a:prstGeom prst="rect">
                      <a:avLst/>
                    </a:prstGeom>
                    <a:noFill/>
                  </pic:spPr>
                </pic:pic>
              </a:graphicData>
            </a:graphic>
          </wp:inline>
        </w:drawing>
      </w:r>
    </w:p>
    <w:p w:rsidR="00D115CA" w:rsidRDefault="00D115CA" w:rsidP="00971EF2">
      <w:pPr>
        <w:spacing w:after="0" w:line="324" w:lineRule="auto"/>
        <w:ind w:firstLine="709"/>
        <w:jc w:val="both"/>
        <w:rPr>
          <w:rFonts w:ascii="Times New Roman" w:eastAsia="Times New Roman" w:hAnsi="Times New Roman" w:cs="Times New Roman"/>
          <w:sz w:val="28"/>
          <w:szCs w:val="28"/>
          <w:lang w:eastAsia="ru-RU"/>
        </w:rPr>
      </w:pPr>
    </w:p>
    <w:p w:rsidR="00605FF4" w:rsidRPr="00605FF4" w:rsidRDefault="00605FF4" w:rsidP="00971EF2">
      <w:pPr>
        <w:spacing w:after="0" w:line="324" w:lineRule="auto"/>
        <w:jc w:val="center"/>
        <w:rPr>
          <w:rFonts w:ascii="Times New Roman" w:hAnsi="Times New Roman" w:cs="Times New Roman"/>
          <w:bCs/>
          <w:i/>
          <w:sz w:val="26"/>
          <w:szCs w:val="26"/>
        </w:rPr>
      </w:pPr>
      <w:r w:rsidRPr="00605FF4">
        <w:rPr>
          <w:rFonts w:ascii="Times New Roman" w:hAnsi="Times New Roman" w:cs="Times New Roman"/>
          <w:bCs/>
          <w:i/>
          <w:sz w:val="26"/>
          <w:szCs w:val="26"/>
        </w:rPr>
        <w:lastRenderedPageBreak/>
        <w:t>Количество подготовленных заключений об</w:t>
      </w:r>
      <w:r>
        <w:rPr>
          <w:rFonts w:ascii="Times New Roman" w:hAnsi="Times New Roman" w:cs="Times New Roman"/>
          <w:bCs/>
          <w:i/>
          <w:sz w:val="26"/>
          <w:szCs w:val="26"/>
        </w:rPr>
        <w:t xml:space="preserve"> ОФВ</w:t>
      </w:r>
      <w:r w:rsidRPr="00605FF4">
        <w:rPr>
          <w:rFonts w:ascii="Times New Roman" w:hAnsi="Times New Roman" w:cs="Times New Roman"/>
          <w:bCs/>
          <w:i/>
          <w:sz w:val="26"/>
          <w:szCs w:val="26"/>
        </w:rPr>
        <w:t xml:space="preserve"> </w:t>
      </w:r>
      <w:r>
        <w:rPr>
          <w:rFonts w:ascii="Times New Roman" w:hAnsi="Times New Roman" w:cs="Times New Roman"/>
          <w:bCs/>
          <w:i/>
          <w:sz w:val="26"/>
          <w:szCs w:val="26"/>
        </w:rPr>
        <w:t>М</w:t>
      </w:r>
      <w:r w:rsidRPr="00605FF4">
        <w:rPr>
          <w:rFonts w:ascii="Times New Roman" w:hAnsi="Times New Roman" w:cs="Times New Roman"/>
          <w:bCs/>
          <w:i/>
          <w:sz w:val="26"/>
          <w:szCs w:val="26"/>
        </w:rPr>
        <w:t xml:space="preserve">НПА </w:t>
      </w:r>
    </w:p>
    <w:p w:rsidR="00155B0B" w:rsidRDefault="00155B0B" w:rsidP="00971EF2">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683166">
        <w:rPr>
          <w:rFonts w:ascii="Times New Roman" w:eastAsia="Times New Roman" w:hAnsi="Times New Roman" w:cs="Times New Roman"/>
          <w:sz w:val="28"/>
          <w:szCs w:val="28"/>
          <w:lang w:eastAsia="ru-RU"/>
        </w:rPr>
        <w:t>Всего по итогам публичных консультаций</w:t>
      </w:r>
      <w:r>
        <w:rPr>
          <w:rFonts w:ascii="Times New Roman" w:eastAsia="Times New Roman" w:hAnsi="Times New Roman" w:cs="Times New Roman"/>
          <w:sz w:val="28"/>
          <w:szCs w:val="28"/>
          <w:lang w:eastAsia="ru-RU"/>
        </w:rPr>
        <w:t xml:space="preserve"> за 1 полугодие 2018 года</w:t>
      </w:r>
      <w:r w:rsidRPr="00683166">
        <w:rPr>
          <w:rFonts w:ascii="Times New Roman" w:eastAsia="Times New Roman" w:hAnsi="Times New Roman" w:cs="Times New Roman"/>
          <w:sz w:val="28"/>
          <w:szCs w:val="28"/>
          <w:lang w:eastAsia="ru-RU"/>
        </w:rPr>
        <w:t xml:space="preserve">, проведенных в рамках </w:t>
      </w:r>
      <w:r>
        <w:rPr>
          <w:rFonts w:ascii="Times New Roman" w:eastAsia="Times New Roman" w:hAnsi="Times New Roman" w:cs="Times New Roman"/>
          <w:sz w:val="28"/>
          <w:szCs w:val="28"/>
          <w:lang w:eastAsia="ru-RU"/>
        </w:rPr>
        <w:t>ОФВ</w:t>
      </w:r>
      <w:r w:rsidRPr="00683166">
        <w:rPr>
          <w:rFonts w:ascii="Times New Roman" w:eastAsia="Times New Roman" w:hAnsi="Times New Roman" w:cs="Times New Roman"/>
          <w:sz w:val="28"/>
          <w:szCs w:val="28"/>
          <w:lang w:eastAsia="ru-RU"/>
        </w:rPr>
        <w:t xml:space="preserve">, поступило </w:t>
      </w:r>
      <w:r>
        <w:rPr>
          <w:rFonts w:ascii="Times New Roman" w:eastAsia="Times New Roman" w:hAnsi="Times New Roman" w:cs="Times New Roman"/>
          <w:sz w:val="28"/>
          <w:szCs w:val="28"/>
          <w:lang w:eastAsia="ru-RU"/>
        </w:rPr>
        <w:t xml:space="preserve">10 предложений и замечаний, </w:t>
      </w:r>
      <w:r>
        <w:rPr>
          <w:rFonts w:ascii="Times New Roman" w:eastAsia="Times New Roman" w:hAnsi="Times New Roman" w:cs="Times New Roman"/>
          <w:sz w:val="28"/>
          <w:szCs w:val="28"/>
          <w:lang w:eastAsia="ru-RU"/>
        </w:rPr>
        <w:br/>
      </w:r>
      <w:r w:rsidR="00D70DC0">
        <w:rPr>
          <w:rFonts w:ascii="Times New Roman" w:eastAsia="Times New Roman" w:hAnsi="Times New Roman" w:cs="Times New Roman"/>
          <w:sz w:val="28"/>
          <w:szCs w:val="28"/>
          <w:lang w:eastAsia="ru-RU"/>
        </w:rPr>
        <w:t xml:space="preserve">все учтены. </w:t>
      </w:r>
      <w:r w:rsidRPr="00683166">
        <w:rPr>
          <w:rFonts w:ascii="Times New Roman" w:eastAsia="Times New Roman" w:hAnsi="Times New Roman" w:cs="Times New Roman"/>
          <w:sz w:val="28"/>
          <w:szCs w:val="28"/>
          <w:lang w:eastAsia="ru-RU"/>
        </w:rPr>
        <w:t xml:space="preserve">Количество отзывов без предложений </w:t>
      </w:r>
      <w:r>
        <w:rPr>
          <w:rFonts w:ascii="Times New Roman" w:eastAsia="Times New Roman" w:hAnsi="Times New Roman" w:cs="Times New Roman"/>
          <w:sz w:val="28"/>
          <w:szCs w:val="28"/>
          <w:lang w:eastAsia="ru-RU"/>
        </w:rPr>
        <w:br/>
      </w:r>
      <w:r w:rsidRPr="00683166">
        <w:rPr>
          <w:rFonts w:ascii="Times New Roman" w:eastAsia="Times New Roman" w:hAnsi="Times New Roman" w:cs="Times New Roman"/>
          <w:sz w:val="28"/>
          <w:szCs w:val="28"/>
          <w:lang w:eastAsia="ru-RU"/>
        </w:rPr>
        <w:t xml:space="preserve">и замечаний составило </w:t>
      </w:r>
      <w:r>
        <w:rPr>
          <w:rFonts w:ascii="Times New Roman" w:eastAsia="Times New Roman" w:hAnsi="Times New Roman" w:cs="Times New Roman"/>
          <w:sz w:val="28"/>
          <w:szCs w:val="28"/>
          <w:lang w:eastAsia="ru-RU"/>
        </w:rPr>
        <w:t>73</w:t>
      </w:r>
      <w:r w:rsidRPr="00683166">
        <w:rPr>
          <w:rFonts w:ascii="Times New Roman" w:eastAsia="Times New Roman" w:hAnsi="Times New Roman" w:cs="Times New Roman"/>
          <w:sz w:val="28"/>
          <w:szCs w:val="28"/>
          <w:lang w:eastAsia="ru-RU"/>
        </w:rPr>
        <w:t xml:space="preserve"> отзыв</w:t>
      </w:r>
      <w:r>
        <w:rPr>
          <w:rFonts w:ascii="Times New Roman" w:eastAsia="Times New Roman" w:hAnsi="Times New Roman" w:cs="Times New Roman"/>
          <w:sz w:val="28"/>
          <w:szCs w:val="28"/>
          <w:lang w:eastAsia="ru-RU"/>
        </w:rPr>
        <w:t>а</w:t>
      </w:r>
      <w:r w:rsidRPr="00683166">
        <w:rPr>
          <w:rFonts w:ascii="Times New Roman" w:eastAsia="Times New Roman" w:hAnsi="Times New Roman" w:cs="Times New Roman"/>
          <w:sz w:val="28"/>
          <w:szCs w:val="28"/>
          <w:lang w:eastAsia="ru-RU"/>
        </w:rPr>
        <w:t xml:space="preserve">. </w:t>
      </w:r>
    </w:p>
    <w:p w:rsidR="00D115CA" w:rsidRDefault="00D115CA" w:rsidP="00D115CA">
      <w:pPr>
        <w:shd w:val="clear" w:color="auto" w:fill="FFFFFF"/>
        <w:spacing w:after="0" w:line="312"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6297252C">
            <wp:extent cx="6023610" cy="23901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3610" cy="2390140"/>
                    </a:xfrm>
                    <a:prstGeom prst="rect">
                      <a:avLst/>
                    </a:prstGeom>
                    <a:noFill/>
                  </pic:spPr>
                </pic:pic>
              </a:graphicData>
            </a:graphic>
          </wp:inline>
        </w:drawing>
      </w:r>
    </w:p>
    <w:p w:rsidR="009E59E5" w:rsidRDefault="009E59E5" w:rsidP="00971EF2">
      <w:pPr>
        <w:spacing w:after="0" w:line="324" w:lineRule="auto"/>
        <w:jc w:val="center"/>
        <w:rPr>
          <w:rFonts w:ascii="Times New Roman" w:hAnsi="Times New Roman" w:cs="Times New Roman"/>
          <w:i/>
          <w:sz w:val="26"/>
          <w:szCs w:val="26"/>
        </w:rPr>
      </w:pPr>
      <w:r w:rsidRPr="00155B0B">
        <w:rPr>
          <w:rFonts w:ascii="Times New Roman" w:hAnsi="Times New Roman" w:cs="Times New Roman"/>
          <w:i/>
          <w:sz w:val="26"/>
          <w:szCs w:val="26"/>
        </w:rPr>
        <w:t>Структура отзывов и предложений</w:t>
      </w:r>
    </w:p>
    <w:p w:rsidR="00D70DC0" w:rsidRPr="00155B0B" w:rsidRDefault="00D70DC0" w:rsidP="00971EF2">
      <w:pPr>
        <w:spacing w:after="0" w:line="324" w:lineRule="auto"/>
        <w:jc w:val="center"/>
        <w:rPr>
          <w:rFonts w:ascii="Times New Roman" w:hAnsi="Times New Roman" w:cs="Times New Roman"/>
          <w:i/>
          <w:sz w:val="26"/>
          <w:szCs w:val="26"/>
        </w:rPr>
      </w:pPr>
    </w:p>
    <w:p w:rsidR="009A6369" w:rsidRDefault="009A6369" w:rsidP="00971EF2">
      <w:pPr>
        <w:spacing w:after="0" w:line="324" w:lineRule="auto"/>
        <w:ind w:firstLine="709"/>
        <w:jc w:val="both"/>
        <w:rPr>
          <w:rFonts w:ascii="Times New Roman" w:eastAsia="Times New Roman" w:hAnsi="Times New Roman"/>
          <w:b/>
          <w:sz w:val="28"/>
          <w:szCs w:val="28"/>
          <w:lang w:eastAsia="ru-RU"/>
        </w:rPr>
      </w:pPr>
      <w:r w:rsidRPr="00240CDE">
        <w:rPr>
          <w:rFonts w:ascii="Times New Roman" w:eastAsia="Times New Roman" w:hAnsi="Times New Roman"/>
          <w:b/>
          <w:sz w:val="28"/>
          <w:szCs w:val="28"/>
          <w:lang w:eastAsia="ru-RU"/>
        </w:rPr>
        <w:t xml:space="preserve">Мероприятия, направленные на развитие процедуры ОРВ </w:t>
      </w:r>
      <w:r w:rsidRPr="00240CDE">
        <w:rPr>
          <w:rFonts w:ascii="Times New Roman" w:eastAsia="Times New Roman" w:hAnsi="Times New Roman"/>
          <w:b/>
          <w:sz w:val="28"/>
          <w:szCs w:val="28"/>
          <w:lang w:eastAsia="ru-RU"/>
        </w:rPr>
        <w:br/>
        <w:t xml:space="preserve">на территории муниципальных образований </w:t>
      </w:r>
      <w:r>
        <w:rPr>
          <w:rFonts w:ascii="Times New Roman" w:eastAsia="Times New Roman" w:hAnsi="Times New Roman"/>
          <w:b/>
          <w:sz w:val="28"/>
          <w:szCs w:val="28"/>
          <w:lang w:eastAsia="ru-RU"/>
        </w:rPr>
        <w:t>автономного округа</w:t>
      </w:r>
    </w:p>
    <w:p w:rsidR="00D70DC0" w:rsidRPr="004801C4" w:rsidRDefault="00D70DC0" w:rsidP="00971EF2">
      <w:pPr>
        <w:spacing w:after="0" w:line="324" w:lineRule="auto"/>
        <w:ind w:firstLine="709"/>
        <w:jc w:val="both"/>
        <w:rPr>
          <w:rFonts w:ascii="Times New Roman" w:eastAsia="Times New Roman" w:hAnsi="Times New Roman"/>
          <w:sz w:val="28"/>
          <w:szCs w:val="28"/>
          <w:lang w:eastAsia="ru-RU"/>
        </w:rPr>
      </w:pPr>
    </w:p>
    <w:p w:rsidR="00D70DC0" w:rsidRDefault="009E59E5" w:rsidP="00971EF2">
      <w:pPr>
        <w:spacing w:after="0" w:line="32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1 полугодии</w:t>
      </w:r>
      <w:r w:rsidR="009A6369" w:rsidRPr="000C11F8">
        <w:rPr>
          <w:rFonts w:ascii="Times New Roman" w:eastAsia="Times New Roman" w:hAnsi="Times New Roman"/>
          <w:sz w:val="28"/>
          <w:szCs w:val="28"/>
          <w:lang w:eastAsia="ru-RU"/>
        </w:rPr>
        <w:t xml:space="preserve"> 2018 года </w:t>
      </w:r>
      <w:r w:rsidR="00D70DC0">
        <w:rPr>
          <w:rFonts w:ascii="Times New Roman" w:eastAsia="Times New Roman" w:hAnsi="Times New Roman"/>
          <w:sz w:val="28"/>
          <w:szCs w:val="28"/>
          <w:lang w:eastAsia="ru-RU"/>
        </w:rPr>
        <w:t>органами местного самоуправления м</w:t>
      </w:r>
      <w:r w:rsidR="009A6369" w:rsidRPr="000C11F8">
        <w:rPr>
          <w:rFonts w:ascii="Times New Roman" w:eastAsia="Times New Roman" w:hAnsi="Times New Roman"/>
          <w:sz w:val="28"/>
          <w:szCs w:val="28"/>
          <w:lang w:eastAsia="ru-RU"/>
        </w:rPr>
        <w:t>униципальных образован</w:t>
      </w:r>
      <w:r>
        <w:rPr>
          <w:rFonts w:ascii="Times New Roman" w:eastAsia="Times New Roman" w:hAnsi="Times New Roman"/>
          <w:sz w:val="28"/>
          <w:szCs w:val="28"/>
          <w:lang w:eastAsia="ru-RU"/>
        </w:rPr>
        <w:t>ий автономного округа проведено 15</w:t>
      </w:r>
      <w:r w:rsidR="009A6369" w:rsidRPr="000C11F8">
        <w:rPr>
          <w:rFonts w:ascii="Times New Roman" w:eastAsia="Times New Roman" w:hAnsi="Times New Roman"/>
          <w:sz w:val="28"/>
          <w:szCs w:val="28"/>
          <w:lang w:eastAsia="ru-RU"/>
        </w:rPr>
        <w:t xml:space="preserve"> мероприятий, направленных на развитие процедур </w:t>
      </w:r>
      <w:r w:rsidR="000C11F8">
        <w:rPr>
          <w:rFonts w:ascii="Times New Roman" w:eastAsia="Times New Roman" w:hAnsi="Times New Roman"/>
          <w:sz w:val="28"/>
          <w:szCs w:val="28"/>
          <w:lang w:eastAsia="ru-RU"/>
        </w:rPr>
        <w:t>ОРВ</w:t>
      </w:r>
      <w:r w:rsidR="009A6369" w:rsidRPr="000C11F8">
        <w:rPr>
          <w:rFonts w:ascii="Times New Roman" w:eastAsia="Times New Roman" w:hAnsi="Times New Roman"/>
          <w:sz w:val="28"/>
          <w:szCs w:val="28"/>
          <w:lang w:eastAsia="ru-RU"/>
        </w:rPr>
        <w:t xml:space="preserve">, формирование эффективного взаимодействия с </w:t>
      </w:r>
      <w:proofErr w:type="gramStart"/>
      <w:r w:rsidR="009A6369" w:rsidRPr="000C11F8">
        <w:rPr>
          <w:rFonts w:ascii="Times New Roman" w:eastAsia="Times New Roman" w:hAnsi="Times New Roman"/>
          <w:sz w:val="28"/>
          <w:szCs w:val="28"/>
          <w:lang w:eastAsia="ru-RU"/>
        </w:rPr>
        <w:t>бизнес-сообществом</w:t>
      </w:r>
      <w:proofErr w:type="gramEnd"/>
      <w:r w:rsidR="009A6369" w:rsidRPr="000C11F8">
        <w:rPr>
          <w:rFonts w:ascii="Times New Roman" w:eastAsia="Times New Roman" w:hAnsi="Times New Roman"/>
          <w:sz w:val="28"/>
          <w:szCs w:val="28"/>
          <w:lang w:eastAsia="ru-RU"/>
        </w:rPr>
        <w:t xml:space="preserve"> и информирование заинтересованных кругов и населения в муниципалитетах</w:t>
      </w:r>
      <w:r w:rsidR="00D70DC0">
        <w:rPr>
          <w:rFonts w:ascii="Times New Roman" w:eastAsia="Times New Roman" w:hAnsi="Times New Roman"/>
          <w:sz w:val="28"/>
          <w:szCs w:val="28"/>
          <w:lang w:eastAsia="ru-RU"/>
        </w:rPr>
        <w:t>.</w:t>
      </w:r>
    </w:p>
    <w:p w:rsidR="00997B83" w:rsidRDefault="009A6369" w:rsidP="00971EF2">
      <w:pPr>
        <w:spacing w:after="0" w:line="324" w:lineRule="auto"/>
        <w:ind w:firstLine="709"/>
        <w:jc w:val="both"/>
        <w:rPr>
          <w:rFonts w:ascii="Times New Roman" w:eastAsia="Times New Roman" w:hAnsi="Times New Roman"/>
          <w:sz w:val="28"/>
          <w:szCs w:val="28"/>
          <w:lang w:eastAsia="ru-RU"/>
        </w:rPr>
      </w:pPr>
      <w:proofErr w:type="gramStart"/>
      <w:r w:rsidRPr="000C11F8">
        <w:rPr>
          <w:rFonts w:ascii="Times New Roman" w:eastAsia="Times New Roman" w:hAnsi="Times New Roman"/>
          <w:sz w:val="28"/>
          <w:szCs w:val="28"/>
          <w:lang w:eastAsia="ru-RU"/>
        </w:rPr>
        <w:t>Наибольшую а</w:t>
      </w:r>
      <w:r w:rsidR="0001634D">
        <w:rPr>
          <w:rFonts w:ascii="Times New Roman" w:eastAsia="Times New Roman" w:hAnsi="Times New Roman"/>
          <w:sz w:val="28"/>
          <w:szCs w:val="28"/>
          <w:lang w:eastAsia="ru-RU"/>
        </w:rPr>
        <w:t>ктивность</w:t>
      </w:r>
      <w:r w:rsidR="00D70DC0">
        <w:rPr>
          <w:rFonts w:ascii="Times New Roman" w:eastAsia="Times New Roman" w:hAnsi="Times New Roman"/>
          <w:sz w:val="28"/>
          <w:szCs w:val="28"/>
          <w:lang w:eastAsia="ru-RU"/>
        </w:rPr>
        <w:t xml:space="preserve"> работы в данном направлении про</w:t>
      </w:r>
      <w:r w:rsidR="00971EF2">
        <w:rPr>
          <w:rFonts w:ascii="Times New Roman" w:eastAsia="Times New Roman" w:hAnsi="Times New Roman"/>
          <w:sz w:val="28"/>
          <w:szCs w:val="28"/>
          <w:lang w:eastAsia="ru-RU"/>
        </w:rPr>
        <w:t xml:space="preserve">явлена </w:t>
      </w:r>
      <w:r w:rsidR="00971EF2">
        <w:rPr>
          <w:rFonts w:ascii="Times New Roman" w:eastAsia="Times New Roman" w:hAnsi="Times New Roman"/>
          <w:sz w:val="28"/>
          <w:szCs w:val="28"/>
          <w:lang w:eastAsia="ru-RU"/>
        </w:rPr>
        <w:br/>
        <w:t>в</w:t>
      </w:r>
      <w:r w:rsidR="00D70DC0">
        <w:rPr>
          <w:rFonts w:ascii="Times New Roman" w:eastAsia="Times New Roman" w:hAnsi="Times New Roman"/>
          <w:sz w:val="28"/>
          <w:szCs w:val="28"/>
          <w:lang w:eastAsia="ru-RU"/>
        </w:rPr>
        <w:t xml:space="preserve"> </w:t>
      </w:r>
      <w:r w:rsidR="0001634D">
        <w:rPr>
          <w:rFonts w:ascii="Times New Roman" w:eastAsia="Times New Roman" w:hAnsi="Times New Roman"/>
          <w:sz w:val="28"/>
          <w:szCs w:val="28"/>
          <w:lang w:eastAsia="ru-RU"/>
        </w:rPr>
        <w:t>город</w:t>
      </w:r>
      <w:r w:rsidR="00971EF2">
        <w:rPr>
          <w:rFonts w:ascii="Times New Roman" w:eastAsia="Times New Roman" w:hAnsi="Times New Roman"/>
          <w:sz w:val="28"/>
          <w:szCs w:val="28"/>
          <w:lang w:eastAsia="ru-RU"/>
        </w:rPr>
        <w:t xml:space="preserve">е </w:t>
      </w:r>
      <w:r w:rsidR="0001634D">
        <w:rPr>
          <w:rFonts w:ascii="Times New Roman" w:eastAsia="Times New Roman" w:hAnsi="Times New Roman"/>
          <w:sz w:val="28"/>
          <w:szCs w:val="28"/>
          <w:lang w:eastAsia="ru-RU"/>
        </w:rPr>
        <w:t>Сургут</w:t>
      </w:r>
      <w:r w:rsidR="00971EF2">
        <w:rPr>
          <w:rFonts w:ascii="Times New Roman" w:eastAsia="Times New Roman" w:hAnsi="Times New Roman"/>
          <w:sz w:val="28"/>
          <w:szCs w:val="28"/>
          <w:lang w:eastAsia="ru-RU"/>
        </w:rPr>
        <w:t>е:</w:t>
      </w:r>
      <w:proofErr w:type="gramEnd"/>
    </w:p>
    <w:p w:rsidR="00FE4EDA" w:rsidRDefault="00D70DC0" w:rsidP="00971EF2">
      <w:pPr>
        <w:spacing w:after="0" w:line="32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E4EDA">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руглый стол </w:t>
      </w:r>
      <w:r w:rsidR="0001634D" w:rsidRPr="0001634D">
        <w:rPr>
          <w:rFonts w:ascii="Times New Roman" w:eastAsia="Times New Roman" w:hAnsi="Times New Roman"/>
          <w:sz w:val="28"/>
          <w:szCs w:val="28"/>
          <w:lang w:eastAsia="ru-RU"/>
        </w:rPr>
        <w:t xml:space="preserve">на тему: «Оценка регулирующего воздействия: возможности для бизнеса. </w:t>
      </w:r>
      <w:r w:rsidR="00971EF2">
        <w:rPr>
          <w:rFonts w:ascii="Times New Roman" w:eastAsia="Times New Roman" w:hAnsi="Times New Roman"/>
          <w:sz w:val="28"/>
          <w:szCs w:val="28"/>
          <w:lang w:eastAsia="ru-RU"/>
        </w:rPr>
        <w:t>П</w:t>
      </w:r>
      <w:r w:rsidR="00FE4EDA">
        <w:rPr>
          <w:rFonts w:ascii="Times New Roman" w:eastAsia="Times New Roman" w:hAnsi="Times New Roman"/>
          <w:sz w:val="28"/>
          <w:szCs w:val="28"/>
          <w:lang w:eastAsia="ru-RU"/>
        </w:rPr>
        <w:t xml:space="preserve">ри участии </w:t>
      </w:r>
      <w:r w:rsidR="0001634D" w:rsidRPr="0001634D">
        <w:rPr>
          <w:rFonts w:ascii="Times New Roman" w:eastAsia="Times New Roman" w:hAnsi="Times New Roman"/>
          <w:sz w:val="28"/>
          <w:szCs w:val="28"/>
          <w:lang w:eastAsia="ru-RU"/>
        </w:rPr>
        <w:t>Администрации города</w:t>
      </w:r>
      <w:r w:rsidR="00FE4EDA">
        <w:rPr>
          <w:rFonts w:ascii="Times New Roman" w:eastAsia="Times New Roman" w:hAnsi="Times New Roman"/>
          <w:sz w:val="28"/>
          <w:szCs w:val="28"/>
          <w:lang w:eastAsia="ru-RU"/>
        </w:rPr>
        <w:t xml:space="preserve"> Сургута </w:t>
      </w:r>
      <w:r w:rsidR="0001634D" w:rsidRPr="0001634D">
        <w:rPr>
          <w:rFonts w:ascii="Times New Roman" w:eastAsia="Times New Roman" w:hAnsi="Times New Roman"/>
          <w:sz w:val="28"/>
          <w:szCs w:val="28"/>
          <w:lang w:eastAsia="ru-RU"/>
        </w:rPr>
        <w:t xml:space="preserve">рассмотрены </w:t>
      </w:r>
      <w:r w:rsidR="00FE4EDA">
        <w:rPr>
          <w:rFonts w:ascii="Times New Roman" w:eastAsia="Times New Roman" w:hAnsi="Times New Roman"/>
          <w:sz w:val="28"/>
          <w:szCs w:val="28"/>
          <w:lang w:eastAsia="ru-RU"/>
        </w:rPr>
        <w:t xml:space="preserve">итоги </w:t>
      </w:r>
      <w:r w:rsidR="0001634D" w:rsidRPr="0001634D">
        <w:rPr>
          <w:rFonts w:ascii="Times New Roman" w:eastAsia="Times New Roman" w:hAnsi="Times New Roman"/>
          <w:sz w:val="28"/>
          <w:szCs w:val="28"/>
          <w:lang w:eastAsia="ru-RU"/>
        </w:rPr>
        <w:t>участи</w:t>
      </w:r>
      <w:r w:rsidR="00FE4EDA">
        <w:rPr>
          <w:rFonts w:ascii="Times New Roman" w:eastAsia="Times New Roman" w:hAnsi="Times New Roman"/>
          <w:sz w:val="28"/>
          <w:szCs w:val="28"/>
          <w:lang w:eastAsia="ru-RU"/>
        </w:rPr>
        <w:t xml:space="preserve">я </w:t>
      </w:r>
      <w:proofErr w:type="spellStart"/>
      <w:r w:rsidR="00FE4EDA">
        <w:rPr>
          <w:rFonts w:ascii="Times New Roman" w:eastAsia="Times New Roman" w:hAnsi="Times New Roman"/>
          <w:sz w:val="28"/>
          <w:szCs w:val="28"/>
          <w:lang w:eastAsia="ru-RU"/>
        </w:rPr>
        <w:t>Сургутск</w:t>
      </w:r>
      <w:r w:rsidR="00076D22">
        <w:rPr>
          <w:rFonts w:ascii="Times New Roman" w:eastAsia="Times New Roman" w:hAnsi="Times New Roman"/>
          <w:sz w:val="28"/>
          <w:szCs w:val="28"/>
          <w:lang w:eastAsia="ru-RU"/>
        </w:rPr>
        <w:t>ой</w:t>
      </w:r>
      <w:proofErr w:type="spellEnd"/>
      <w:r w:rsidR="00076D22">
        <w:rPr>
          <w:rFonts w:ascii="Times New Roman" w:eastAsia="Times New Roman" w:hAnsi="Times New Roman"/>
          <w:sz w:val="28"/>
          <w:szCs w:val="28"/>
          <w:lang w:eastAsia="ru-RU"/>
        </w:rPr>
        <w:t xml:space="preserve"> </w:t>
      </w:r>
      <w:r w:rsidR="00FE4EDA">
        <w:rPr>
          <w:rFonts w:ascii="Times New Roman" w:eastAsia="Times New Roman" w:hAnsi="Times New Roman"/>
          <w:sz w:val="28"/>
          <w:szCs w:val="28"/>
          <w:lang w:eastAsia="ru-RU"/>
        </w:rPr>
        <w:t>торгово-промышленн</w:t>
      </w:r>
      <w:r w:rsidR="00076D22">
        <w:rPr>
          <w:rFonts w:ascii="Times New Roman" w:eastAsia="Times New Roman" w:hAnsi="Times New Roman"/>
          <w:sz w:val="28"/>
          <w:szCs w:val="28"/>
          <w:lang w:eastAsia="ru-RU"/>
        </w:rPr>
        <w:t xml:space="preserve">ой </w:t>
      </w:r>
      <w:r w:rsidR="00FE4EDA">
        <w:rPr>
          <w:rFonts w:ascii="Times New Roman" w:eastAsia="Times New Roman" w:hAnsi="Times New Roman"/>
          <w:sz w:val="28"/>
          <w:szCs w:val="28"/>
          <w:lang w:eastAsia="ru-RU"/>
        </w:rPr>
        <w:t>п</w:t>
      </w:r>
      <w:r w:rsidR="00076D22">
        <w:rPr>
          <w:rFonts w:ascii="Times New Roman" w:eastAsia="Times New Roman" w:hAnsi="Times New Roman"/>
          <w:sz w:val="28"/>
          <w:szCs w:val="28"/>
          <w:lang w:eastAsia="ru-RU"/>
        </w:rPr>
        <w:t>а</w:t>
      </w:r>
      <w:r w:rsidR="00FE4EDA">
        <w:rPr>
          <w:rFonts w:ascii="Times New Roman" w:eastAsia="Times New Roman" w:hAnsi="Times New Roman"/>
          <w:sz w:val="28"/>
          <w:szCs w:val="28"/>
          <w:lang w:eastAsia="ru-RU"/>
        </w:rPr>
        <w:t>лат</w:t>
      </w:r>
      <w:r w:rsidR="00076D22">
        <w:rPr>
          <w:rFonts w:ascii="Times New Roman" w:eastAsia="Times New Roman" w:hAnsi="Times New Roman"/>
          <w:sz w:val="28"/>
          <w:szCs w:val="28"/>
          <w:lang w:eastAsia="ru-RU"/>
        </w:rPr>
        <w:t xml:space="preserve">ы </w:t>
      </w:r>
      <w:r w:rsidR="0001634D" w:rsidRPr="0001634D">
        <w:rPr>
          <w:rFonts w:ascii="Times New Roman" w:eastAsia="Times New Roman" w:hAnsi="Times New Roman"/>
          <w:sz w:val="28"/>
          <w:szCs w:val="28"/>
          <w:lang w:eastAsia="ru-RU"/>
        </w:rPr>
        <w:t xml:space="preserve">в </w:t>
      </w:r>
      <w:r w:rsidR="00FE4EDA">
        <w:rPr>
          <w:rFonts w:ascii="Times New Roman" w:eastAsia="Times New Roman" w:hAnsi="Times New Roman"/>
          <w:sz w:val="28"/>
          <w:szCs w:val="28"/>
          <w:lang w:eastAsia="ru-RU"/>
        </w:rPr>
        <w:t xml:space="preserve">ОРВ, практика </w:t>
      </w:r>
      <w:r w:rsidR="0001634D" w:rsidRPr="0001634D">
        <w:rPr>
          <w:rFonts w:ascii="Times New Roman" w:eastAsia="Times New Roman" w:hAnsi="Times New Roman"/>
          <w:sz w:val="28"/>
          <w:szCs w:val="28"/>
          <w:lang w:eastAsia="ru-RU"/>
        </w:rPr>
        <w:t>проведения ОРВ и экспертизы нормативных документов</w:t>
      </w:r>
      <w:r w:rsidR="00076D22">
        <w:rPr>
          <w:rFonts w:ascii="Times New Roman" w:eastAsia="Times New Roman" w:hAnsi="Times New Roman"/>
          <w:sz w:val="28"/>
          <w:szCs w:val="28"/>
          <w:lang w:eastAsia="ru-RU"/>
        </w:rPr>
        <w:t xml:space="preserve"> </w:t>
      </w:r>
      <w:r w:rsidR="0001634D" w:rsidRPr="0001634D">
        <w:rPr>
          <w:rFonts w:ascii="Times New Roman" w:eastAsia="Times New Roman" w:hAnsi="Times New Roman"/>
          <w:sz w:val="28"/>
          <w:szCs w:val="28"/>
          <w:lang w:eastAsia="ru-RU"/>
        </w:rPr>
        <w:t>в</w:t>
      </w:r>
      <w:r w:rsidR="00FE4EDA">
        <w:rPr>
          <w:rFonts w:ascii="Times New Roman" w:eastAsia="Times New Roman" w:hAnsi="Times New Roman"/>
          <w:sz w:val="28"/>
          <w:szCs w:val="28"/>
          <w:lang w:eastAsia="ru-RU"/>
        </w:rPr>
        <w:t xml:space="preserve"> Сургуте и </w:t>
      </w:r>
      <w:proofErr w:type="spellStart"/>
      <w:r w:rsidR="0001634D" w:rsidRPr="0001634D">
        <w:rPr>
          <w:rFonts w:ascii="Times New Roman" w:eastAsia="Times New Roman" w:hAnsi="Times New Roman"/>
          <w:sz w:val="28"/>
          <w:szCs w:val="28"/>
          <w:lang w:eastAsia="ru-RU"/>
        </w:rPr>
        <w:t>Сургутском</w:t>
      </w:r>
      <w:proofErr w:type="spellEnd"/>
      <w:r w:rsidR="0001634D" w:rsidRPr="0001634D">
        <w:rPr>
          <w:rFonts w:ascii="Times New Roman" w:eastAsia="Times New Roman" w:hAnsi="Times New Roman"/>
          <w:sz w:val="28"/>
          <w:szCs w:val="28"/>
          <w:lang w:eastAsia="ru-RU"/>
        </w:rPr>
        <w:t xml:space="preserve"> районе</w:t>
      </w:r>
      <w:r w:rsidR="00FE4EDA">
        <w:rPr>
          <w:rFonts w:ascii="Times New Roman" w:eastAsia="Times New Roman" w:hAnsi="Times New Roman"/>
          <w:sz w:val="28"/>
          <w:szCs w:val="28"/>
          <w:lang w:eastAsia="ru-RU"/>
        </w:rPr>
        <w:t>;</w:t>
      </w:r>
    </w:p>
    <w:p w:rsidR="00FE4EDA" w:rsidRDefault="00FE4EDA" w:rsidP="00971EF2">
      <w:pPr>
        <w:spacing w:after="0" w:line="32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обучающий с</w:t>
      </w:r>
      <w:r w:rsidRPr="0001634D">
        <w:rPr>
          <w:rFonts w:ascii="Times New Roman" w:eastAsia="Times New Roman" w:hAnsi="Times New Roman"/>
          <w:sz w:val="28"/>
          <w:szCs w:val="28"/>
          <w:lang w:eastAsia="ru-RU"/>
        </w:rPr>
        <w:t>еминар</w:t>
      </w:r>
      <w:r>
        <w:rPr>
          <w:rFonts w:ascii="Times New Roman" w:eastAsia="Times New Roman" w:hAnsi="Times New Roman"/>
          <w:sz w:val="28"/>
          <w:szCs w:val="28"/>
          <w:lang w:eastAsia="ru-RU"/>
        </w:rPr>
        <w:t xml:space="preserve"> </w:t>
      </w:r>
      <w:r w:rsidRPr="0001634D">
        <w:rPr>
          <w:rFonts w:ascii="Times New Roman" w:eastAsia="Times New Roman" w:hAnsi="Times New Roman"/>
          <w:sz w:val="28"/>
          <w:szCs w:val="28"/>
          <w:lang w:eastAsia="ru-RU"/>
        </w:rPr>
        <w:t xml:space="preserve">«Оценка регулирующего воздействия, экспертиза и оценка фактического воздействия в муниципальном </w:t>
      </w:r>
      <w:r w:rsidRPr="0001634D">
        <w:rPr>
          <w:rFonts w:ascii="Times New Roman" w:eastAsia="Times New Roman" w:hAnsi="Times New Roman"/>
          <w:sz w:val="28"/>
          <w:szCs w:val="28"/>
          <w:lang w:eastAsia="ru-RU"/>
        </w:rPr>
        <w:lastRenderedPageBreak/>
        <w:t>управлении»</w:t>
      </w:r>
      <w:r>
        <w:rPr>
          <w:rFonts w:ascii="Times New Roman" w:eastAsia="Times New Roman" w:hAnsi="Times New Roman"/>
          <w:sz w:val="28"/>
          <w:szCs w:val="28"/>
          <w:lang w:eastAsia="ru-RU"/>
        </w:rPr>
        <w:t xml:space="preserve">, направленный на </w:t>
      </w:r>
      <w:r w:rsidR="0001634D" w:rsidRPr="0001634D">
        <w:rPr>
          <w:rFonts w:ascii="Times New Roman" w:eastAsia="Times New Roman" w:hAnsi="Times New Roman"/>
          <w:sz w:val="28"/>
          <w:szCs w:val="28"/>
          <w:lang w:eastAsia="ru-RU"/>
        </w:rPr>
        <w:t xml:space="preserve">приобретение </w:t>
      </w:r>
      <w:r>
        <w:rPr>
          <w:rFonts w:ascii="Times New Roman" w:eastAsia="Times New Roman" w:hAnsi="Times New Roman"/>
          <w:sz w:val="28"/>
          <w:szCs w:val="28"/>
          <w:lang w:eastAsia="ru-RU"/>
        </w:rPr>
        <w:t>специалистами органов местного самоуправления</w:t>
      </w:r>
      <w:r w:rsidR="00076D22">
        <w:rPr>
          <w:rFonts w:ascii="Times New Roman" w:eastAsia="Times New Roman" w:hAnsi="Times New Roman"/>
          <w:sz w:val="28"/>
          <w:szCs w:val="28"/>
          <w:lang w:eastAsia="ru-RU"/>
        </w:rPr>
        <w:t xml:space="preserve"> города Сургута</w:t>
      </w:r>
      <w:r>
        <w:rPr>
          <w:rFonts w:ascii="Times New Roman" w:eastAsia="Times New Roman" w:hAnsi="Times New Roman"/>
          <w:sz w:val="28"/>
          <w:szCs w:val="28"/>
          <w:lang w:eastAsia="ru-RU"/>
        </w:rPr>
        <w:t xml:space="preserve"> </w:t>
      </w:r>
      <w:r w:rsidR="0001634D" w:rsidRPr="0001634D">
        <w:rPr>
          <w:rFonts w:ascii="Times New Roman" w:eastAsia="Times New Roman" w:hAnsi="Times New Roman"/>
          <w:sz w:val="28"/>
          <w:szCs w:val="28"/>
          <w:lang w:eastAsia="ru-RU"/>
        </w:rPr>
        <w:t xml:space="preserve">практических навыков </w:t>
      </w:r>
      <w:r w:rsidR="0001634D">
        <w:rPr>
          <w:rFonts w:ascii="Times New Roman" w:eastAsia="Times New Roman" w:hAnsi="Times New Roman"/>
          <w:sz w:val="28"/>
          <w:szCs w:val="28"/>
          <w:lang w:eastAsia="ru-RU"/>
        </w:rPr>
        <w:br/>
      </w:r>
      <w:r w:rsidR="0001634D" w:rsidRPr="0001634D">
        <w:rPr>
          <w:rFonts w:ascii="Times New Roman" w:eastAsia="Times New Roman" w:hAnsi="Times New Roman"/>
          <w:sz w:val="28"/>
          <w:szCs w:val="28"/>
          <w:lang w:eastAsia="ru-RU"/>
        </w:rPr>
        <w:t xml:space="preserve">в сфере </w:t>
      </w:r>
      <w:r>
        <w:rPr>
          <w:rFonts w:ascii="Times New Roman" w:eastAsia="Times New Roman" w:hAnsi="Times New Roman"/>
          <w:sz w:val="28"/>
          <w:szCs w:val="28"/>
          <w:lang w:eastAsia="ru-RU"/>
        </w:rPr>
        <w:t>ОРВ;</w:t>
      </w:r>
    </w:p>
    <w:p w:rsidR="00971EF2" w:rsidRDefault="00076D22" w:rsidP="00971EF2">
      <w:pPr>
        <w:spacing w:after="0" w:line="324"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органами местного самоуправления города Нижневартовска проведена большая работа по организации </w:t>
      </w:r>
      <w:r w:rsidRPr="00076D22">
        <w:rPr>
          <w:rFonts w:ascii="Times New Roman" w:eastAsia="Times New Roman" w:hAnsi="Times New Roman"/>
          <w:sz w:val="28"/>
          <w:szCs w:val="28"/>
          <w:lang w:eastAsia="ru-RU"/>
        </w:rPr>
        <w:t>семинар</w:t>
      </w:r>
      <w:r>
        <w:rPr>
          <w:rFonts w:ascii="Times New Roman" w:eastAsia="Times New Roman" w:hAnsi="Times New Roman"/>
          <w:sz w:val="28"/>
          <w:szCs w:val="28"/>
          <w:lang w:eastAsia="ru-RU"/>
        </w:rPr>
        <w:t>а проводимого Депэкономики Югры</w:t>
      </w:r>
      <w:r w:rsidRPr="00076D22">
        <w:rPr>
          <w:rFonts w:ascii="Times New Roman" w:eastAsia="Times New Roman" w:hAnsi="Times New Roman"/>
          <w:sz w:val="28"/>
          <w:szCs w:val="28"/>
          <w:lang w:eastAsia="ru-RU"/>
        </w:rPr>
        <w:t xml:space="preserve">, </w:t>
      </w:r>
      <w:proofErr w:type="gramStart"/>
      <w:r w:rsidRPr="00076D22">
        <w:rPr>
          <w:rFonts w:ascii="Times New Roman" w:eastAsia="Times New Roman" w:hAnsi="Times New Roman"/>
          <w:sz w:val="28"/>
          <w:szCs w:val="28"/>
          <w:lang w:eastAsia="ru-RU"/>
        </w:rPr>
        <w:t>направленном</w:t>
      </w:r>
      <w:proofErr w:type="gramEnd"/>
      <w:r w:rsidRPr="00076D22">
        <w:rPr>
          <w:rFonts w:ascii="Times New Roman" w:eastAsia="Times New Roman" w:hAnsi="Times New Roman"/>
          <w:sz w:val="28"/>
          <w:szCs w:val="28"/>
          <w:lang w:eastAsia="ru-RU"/>
        </w:rPr>
        <w:t xml:space="preserve"> на повышение правовой грамотности предпринимателей</w:t>
      </w:r>
      <w:r>
        <w:rPr>
          <w:rFonts w:ascii="Times New Roman" w:eastAsia="Times New Roman" w:hAnsi="Times New Roman"/>
          <w:sz w:val="28"/>
          <w:szCs w:val="28"/>
          <w:lang w:eastAsia="ru-RU"/>
        </w:rPr>
        <w:t xml:space="preserve"> по вопросам ОРВ</w:t>
      </w:r>
      <w:r w:rsidRPr="00076D22">
        <w:rPr>
          <w:rFonts w:ascii="Times New Roman" w:eastAsia="Times New Roman" w:hAnsi="Times New Roman"/>
          <w:sz w:val="28"/>
          <w:szCs w:val="28"/>
          <w:lang w:eastAsia="ru-RU"/>
        </w:rPr>
        <w:t>, осуществляющих деятельность на территории город</w:t>
      </w:r>
      <w:r>
        <w:rPr>
          <w:rFonts w:ascii="Times New Roman" w:eastAsia="Times New Roman" w:hAnsi="Times New Roman"/>
          <w:sz w:val="28"/>
          <w:szCs w:val="28"/>
          <w:lang w:eastAsia="ru-RU"/>
        </w:rPr>
        <w:t xml:space="preserve">ов </w:t>
      </w:r>
      <w:r w:rsidRPr="00076D22">
        <w:rPr>
          <w:rFonts w:ascii="Times New Roman" w:eastAsia="Times New Roman" w:hAnsi="Times New Roman"/>
          <w:sz w:val="28"/>
          <w:szCs w:val="28"/>
          <w:lang w:eastAsia="ru-RU"/>
        </w:rPr>
        <w:t xml:space="preserve">Нижневартовска, </w:t>
      </w:r>
      <w:proofErr w:type="spellStart"/>
      <w:r w:rsidRPr="00076D22">
        <w:rPr>
          <w:rFonts w:ascii="Times New Roman" w:eastAsia="Times New Roman" w:hAnsi="Times New Roman"/>
          <w:sz w:val="28"/>
          <w:szCs w:val="28"/>
          <w:lang w:eastAsia="ru-RU"/>
        </w:rPr>
        <w:t>Лангепаса</w:t>
      </w:r>
      <w:proofErr w:type="spellEnd"/>
      <w:r w:rsidRPr="00076D22">
        <w:rPr>
          <w:rFonts w:ascii="Times New Roman" w:eastAsia="Times New Roman" w:hAnsi="Times New Roman"/>
          <w:sz w:val="28"/>
          <w:szCs w:val="28"/>
          <w:lang w:eastAsia="ru-RU"/>
        </w:rPr>
        <w:t xml:space="preserve">, </w:t>
      </w:r>
      <w:proofErr w:type="spellStart"/>
      <w:r w:rsidRPr="00076D22">
        <w:rPr>
          <w:rFonts w:ascii="Times New Roman" w:eastAsia="Times New Roman" w:hAnsi="Times New Roman"/>
          <w:sz w:val="28"/>
          <w:szCs w:val="28"/>
          <w:lang w:eastAsia="ru-RU"/>
        </w:rPr>
        <w:t>Мегиона</w:t>
      </w:r>
      <w:proofErr w:type="spellEnd"/>
      <w:r w:rsidRPr="00076D22">
        <w:rPr>
          <w:rFonts w:ascii="Times New Roman" w:eastAsia="Times New Roman" w:hAnsi="Times New Roman"/>
          <w:sz w:val="28"/>
          <w:szCs w:val="28"/>
          <w:lang w:eastAsia="ru-RU"/>
        </w:rPr>
        <w:t xml:space="preserve">, </w:t>
      </w:r>
      <w:proofErr w:type="spellStart"/>
      <w:r w:rsidRPr="00076D22">
        <w:rPr>
          <w:rFonts w:ascii="Times New Roman" w:eastAsia="Times New Roman" w:hAnsi="Times New Roman"/>
          <w:sz w:val="28"/>
          <w:szCs w:val="28"/>
          <w:lang w:eastAsia="ru-RU"/>
        </w:rPr>
        <w:t>Покачи</w:t>
      </w:r>
      <w:proofErr w:type="spellEnd"/>
      <w:r w:rsidRPr="00076D22">
        <w:rPr>
          <w:rFonts w:ascii="Times New Roman" w:eastAsia="Times New Roman" w:hAnsi="Times New Roman"/>
          <w:sz w:val="28"/>
          <w:szCs w:val="28"/>
          <w:lang w:eastAsia="ru-RU"/>
        </w:rPr>
        <w:t>, Радужного, Нижневартовского района</w:t>
      </w:r>
      <w:r w:rsidR="00971EF2">
        <w:rPr>
          <w:rFonts w:ascii="Times New Roman" w:eastAsia="Times New Roman" w:hAnsi="Times New Roman"/>
          <w:sz w:val="28"/>
          <w:szCs w:val="28"/>
          <w:lang w:eastAsia="ru-RU"/>
        </w:rPr>
        <w:t>.</w:t>
      </w:r>
    </w:p>
    <w:p w:rsidR="002E5C6D" w:rsidRPr="002E5C6D" w:rsidRDefault="00971EF2" w:rsidP="00971EF2">
      <w:pPr>
        <w:spacing w:after="0" w:line="324"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Отмечается положительный</w:t>
      </w:r>
      <w:r>
        <w:rPr>
          <w:rFonts w:ascii="Times New Roman" w:eastAsia="Times New Roman" w:hAnsi="Times New Roman"/>
          <w:sz w:val="28"/>
          <w:szCs w:val="28"/>
          <w:lang w:eastAsia="ru-RU"/>
        </w:rPr>
        <w:tab/>
        <w:t xml:space="preserve"> опыт администрации Сургутского района по поиску альтернативных площадок проведения процедур ОРВ посредством создания </w:t>
      </w:r>
      <w:r w:rsidR="002E5C6D" w:rsidRPr="002E5C6D">
        <w:rPr>
          <w:rFonts w:ascii="Times New Roman" w:eastAsia="Times New Roman" w:hAnsi="Times New Roman"/>
          <w:sz w:val="28"/>
          <w:szCs w:val="28"/>
          <w:lang w:eastAsia="ru-RU"/>
        </w:rPr>
        <w:t xml:space="preserve">канала «ОРВ в </w:t>
      </w:r>
      <w:proofErr w:type="spellStart"/>
      <w:r w:rsidR="002E5C6D" w:rsidRPr="002E5C6D">
        <w:rPr>
          <w:rFonts w:ascii="Times New Roman" w:eastAsia="Times New Roman" w:hAnsi="Times New Roman"/>
          <w:sz w:val="28"/>
          <w:szCs w:val="28"/>
          <w:lang w:eastAsia="ru-RU"/>
        </w:rPr>
        <w:t>Сургутском</w:t>
      </w:r>
      <w:proofErr w:type="spellEnd"/>
      <w:r w:rsidR="002E5C6D" w:rsidRPr="002E5C6D">
        <w:rPr>
          <w:rFonts w:ascii="Times New Roman" w:eastAsia="Times New Roman" w:hAnsi="Times New Roman"/>
          <w:sz w:val="28"/>
          <w:szCs w:val="28"/>
          <w:lang w:eastAsia="ru-RU"/>
        </w:rPr>
        <w:t xml:space="preserve"> районе» в </w:t>
      </w:r>
      <w:proofErr w:type="spellStart"/>
      <w:r w:rsidR="002E5C6D" w:rsidRPr="002E5C6D">
        <w:rPr>
          <w:rFonts w:ascii="Times New Roman" w:eastAsia="Times New Roman" w:hAnsi="Times New Roman"/>
          <w:sz w:val="28"/>
          <w:szCs w:val="28"/>
          <w:lang w:eastAsia="ru-RU"/>
        </w:rPr>
        <w:t>мессенджере</w:t>
      </w:r>
      <w:proofErr w:type="spellEnd"/>
      <w:r w:rsidR="002E5C6D" w:rsidRPr="002E5C6D">
        <w:rPr>
          <w:rFonts w:ascii="Times New Roman" w:eastAsia="Times New Roman" w:hAnsi="Times New Roman"/>
          <w:sz w:val="28"/>
          <w:szCs w:val="28"/>
          <w:lang w:eastAsia="ru-RU"/>
        </w:rPr>
        <w:t xml:space="preserve"> «</w:t>
      </w:r>
      <w:proofErr w:type="spellStart"/>
      <w:r w:rsidR="002E5C6D" w:rsidRPr="002E5C6D">
        <w:rPr>
          <w:rFonts w:ascii="Times New Roman" w:eastAsia="Times New Roman" w:hAnsi="Times New Roman"/>
          <w:sz w:val="28"/>
          <w:szCs w:val="28"/>
          <w:lang w:eastAsia="ru-RU"/>
        </w:rPr>
        <w:t>Telegram</w:t>
      </w:r>
      <w:proofErr w:type="spellEnd"/>
      <w:r w:rsidR="002E5C6D" w:rsidRPr="002E5C6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E5C6D" w:rsidRPr="002E5C6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группы «</w:t>
      </w:r>
      <w:r w:rsidRPr="00971EF2">
        <w:rPr>
          <w:rFonts w:ascii="Times New Roman" w:eastAsia="Times New Roman" w:hAnsi="Times New Roman"/>
          <w:sz w:val="28"/>
          <w:szCs w:val="28"/>
          <w:lang w:eastAsia="ru-RU"/>
        </w:rPr>
        <w:t>Поддержка предпринимательства Сургутский район</w:t>
      </w:r>
      <w:r>
        <w:rPr>
          <w:rFonts w:ascii="Times New Roman" w:eastAsia="Times New Roman" w:hAnsi="Times New Roman"/>
          <w:sz w:val="28"/>
          <w:szCs w:val="28"/>
          <w:lang w:eastAsia="ru-RU"/>
        </w:rPr>
        <w:t>» в социальной сети «</w:t>
      </w:r>
      <w:proofErr w:type="spellStart"/>
      <w:r>
        <w:rPr>
          <w:rFonts w:ascii="Times New Roman" w:eastAsia="Times New Roman" w:hAnsi="Times New Roman"/>
          <w:sz w:val="28"/>
          <w:szCs w:val="28"/>
          <w:lang w:eastAsia="ru-RU"/>
        </w:rPr>
        <w:t>ВКонтакте</w:t>
      </w:r>
      <w:proofErr w:type="spellEnd"/>
      <w:r>
        <w:rPr>
          <w:rFonts w:ascii="Times New Roman" w:eastAsia="Times New Roman" w:hAnsi="Times New Roman"/>
          <w:sz w:val="28"/>
          <w:szCs w:val="28"/>
          <w:lang w:eastAsia="ru-RU"/>
        </w:rPr>
        <w:t>».</w:t>
      </w:r>
    </w:p>
    <w:sectPr w:rsidR="002E5C6D" w:rsidRPr="002E5C6D" w:rsidSect="005E39F7">
      <w:headerReference w:type="default" r:id="rId22"/>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97" w:rsidRDefault="004E4097">
      <w:pPr>
        <w:spacing w:after="0" w:line="240" w:lineRule="auto"/>
      </w:pPr>
      <w:r>
        <w:separator/>
      </w:r>
    </w:p>
  </w:endnote>
  <w:endnote w:type="continuationSeparator" w:id="0">
    <w:p w:rsidR="004E4097" w:rsidRDefault="004E4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97" w:rsidRDefault="004E4097">
      <w:pPr>
        <w:spacing w:after="0" w:line="240" w:lineRule="auto"/>
      </w:pPr>
      <w:r>
        <w:separator/>
      </w:r>
    </w:p>
  </w:footnote>
  <w:footnote w:type="continuationSeparator" w:id="0">
    <w:p w:rsidR="004E4097" w:rsidRDefault="004E4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43998"/>
      <w:docPartObj>
        <w:docPartGallery w:val="Page Numbers (Top of Page)"/>
        <w:docPartUnique/>
      </w:docPartObj>
    </w:sdtPr>
    <w:sdtEndPr/>
    <w:sdtContent>
      <w:p w:rsidR="00370812" w:rsidRDefault="00370812">
        <w:pPr>
          <w:pStyle w:val="a8"/>
          <w:jc w:val="center"/>
        </w:pPr>
        <w:r w:rsidRPr="00770A93">
          <w:rPr>
            <w:rFonts w:ascii="Times New Roman" w:hAnsi="Times New Roman"/>
            <w:sz w:val="24"/>
          </w:rPr>
          <w:fldChar w:fldCharType="begin"/>
        </w:r>
        <w:r w:rsidRPr="00770A93">
          <w:rPr>
            <w:rFonts w:ascii="Times New Roman" w:hAnsi="Times New Roman"/>
            <w:sz w:val="24"/>
          </w:rPr>
          <w:instrText>PAGE   \* MERGEFORMAT</w:instrText>
        </w:r>
        <w:r w:rsidRPr="00770A93">
          <w:rPr>
            <w:rFonts w:ascii="Times New Roman" w:hAnsi="Times New Roman"/>
            <w:sz w:val="24"/>
          </w:rPr>
          <w:fldChar w:fldCharType="separate"/>
        </w:r>
        <w:r w:rsidR="00D115CA">
          <w:rPr>
            <w:rFonts w:ascii="Times New Roman" w:hAnsi="Times New Roman"/>
            <w:noProof/>
            <w:sz w:val="24"/>
          </w:rPr>
          <w:t>2</w:t>
        </w:r>
        <w:r w:rsidRPr="00770A93">
          <w:rPr>
            <w:rFonts w:ascii="Times New Roman" w:hAnsi="Times New Roman"/>
            <w:sz w:val="24"/>
          </w:rPr>
          <w:fldChar w:fldCharType="end"/>
        </w:r>
      </w:p>
    </w:sdtContent>
  </w:sdt>
  <w:p w:rsidR="00370812" w:rsidRDefault="003708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E87"/>
    <w:multiLevelType w:val="hybridMultilevel"/>
    <w:tmpl w:val="A9FCCD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1B1568"/>
    <w:multiLevelType w:val="hybridMultilevel"/>
    <w:tmpl w:val="E6F02A08"/>
    <w:lvl w:ilvl="0" w:tplc="F8F67C1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015EB9"/>
    <w:multiLevelType w:val="hybridMultilevel"/>
    <w:tmpl w:val="05C83B50"/>
    <w:lvl w:ilvl="0" w:tplc="C7741F6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C595C"/>
    <w:multiLevelType w:val="hybridMultilevel"/>
    <w:tmpl w:val="29BC5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E700A8"/>
    <w:multiLevelType w:val="hybridMultilevel"/>
    <w:tmpl w:val="98D012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447F78"/>
    <w:multiLevelType w:val="hybridMultilevel"/>
    <w:tmpl w:val="C16CEC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05517D7"/>
    <w:multiLevelType w:val="hybridMultilevel"/>
    <w:tmpl w:val="9B7C7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A92D53"/>
    <w:multiLevelType w:val="hybridMultilevel"/>
    <w:tmpl w:val="0F4E831E"/>
    <w:lvl w:ilvl="0" w:tplc="54A2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377184"/>
    <w:multiLevelType w:val="hybridMultilevel"/>
    <w:tmpl w:val="C81085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0867DE"/>
    <w:multiLevelType w:val="hybridMultilevel"/>
    <w:tmpl w:val="D45EB3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3A0374"/>
    <w:multiLevelType w:val="hybridMultilevel"/>
    <w:tmpl w:val="0E16CF00"/>
    <w:lvl w:ilvl="0" w:tplc="D326EB0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50202A21"/>
    <w:multiLevelType w:val="hybridMultilevel"/>
    <w:tmpl w:val="6A08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A5BF7"/>
    <w:multiLevelType w:val="hybridMultilevel"/>
    <w:tmpl w:val="A50C5B6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nsid w:val="56BB12AF"/>
    <w:multiLevelType w:val="multilevel"/>
    <w:tmpl w:val="AB5A27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889555E"/>
    <w:multiLevelType w:val="hybridMultilevel"/>
    <w:tmpl w:val="6E2E3F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5C6D5F"/>
    <w:multiLevelType w:val="multilevel"/>
    <w:tmpl w:val="E02A638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82"/>
        </w:tabs>
        <w:ind w:left="1582" w:hanging="1440"/>
      </w:pPr>
      <w:rPr>
        <w:rFonts w:cs="Times New Roman" w:hint="default"/>
      </w:rPr>
    </w:lvl>
    <w:lvl w:ilvl="2">
      <w:start w:val="1"/>
      <w:numFmt w:val="decimal"/>
      <w:isLgl/>
      <w:lvlText w:val="%1.%2.%3."/>
      <w:lvlJc w:val="left"/>
      <w:pPr>
        <w:tabs>
          <w:tab w:val="num" w:pos="2880"/>
        </w:tabs>
        <w:ind w:left="2880" w:hanging="1440"/>
      </w:pPr>
      <w:rPr>
        <w:rFonts w:cs="Times New Roman" w:hint="default"/>
      </w:rPr>
    </w:lvl>
    <w:lvl w:ilvl="3">
      <w:start w:val="1"/>
      <w:numFmt w:val="decimal"/>
      <w:isLgl/>
      <w:lvlText w:val="%1.%2.%3.%4."/>
      <w:lvlJc w:val="left"/>
      <w:pPr>
        <w:tabs>
          <w:tab w:val="num" w:pos="3420"/>
        </w:tabs>
        <w:ind w:left="3420" w:hanging="1440"/>
      </w:pPr>
      <w:rPr>
        <w:rFonts w:cs="Times New Roman" w:hint="default"/>
      </w:rPr>
    </w:lvl>
    <w:lvl w:ilvl="4">
      <w:start w:val="1"/>
      <w:numFmt w:val="decimal"/>
      <w:isLgl/>
      <w:lvlText w:val="%1.%2.%3.%4.%5."/>
      <w:lvlJc w:val="left"/>
      <w:pPr>
        <w:tabs>
          <w:tab w:val="num" w:pos="3960"/>
        </w:tabs>
        <w:ind w:left="3960" w:hanging="1440"/>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040"/>
        </w:tabs>
        <w:ind w:left="5040" w:hanging="144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480"/>
        </w:tabs>
        <w:ind w:left="6480" w:hanging="1800"/>
      </w:pPr>
      <w:rPr>
        <w:rFonts w:cs="Times New Roman" w:hint="default"/>
      </w:rPr>
    </w:lvl>
  </w:abstractNum>
  <w:abstractNum w:abstractNumId="16">
    <w:nsid w:val="6CC17AA0"/>
    <w:multiLevelType w:val="hybridMultilevel"/>
    <w:tmpl w:val="92A06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4752F"/>
    <w:multiLevelType w:val="hybridMultilevel"/>
    <w:tmpl w:val="B5A8A5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73159FC"/>
    <w:multiLevelType w:val="hybridMultilevel"/>
    <w:tmpl w:val="2E024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16"/>
  </w:num>
  <w:num w:numId="4">
    <w:abstractNumId w:val="18"/>
  </w:num>
  <w:num w:numId="5">
    <w:abstractNumId w:val="0"/>
  </w:num>
  <w:num w:numId="6">
    <w:abstractNumId w:val="10"/>
  </w:num>
  <w:num w:numId="7">
    <w:abstractNumId w:val="8"/>
  </w:num>
  <w:num w:numId="8">
    <w:abstractNumId w:val="11"/>
  </w:num>
  <w:num w:numId="9">
    <w:abstractNumId w:val="15"/>
  </w:num>
  <w:num w:numId="10">
    <w:abstractNumId w:val="5"/>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4"/>
  </w:num>
  <w:num w:numId="15">
    <w:abstractNumId w:val="9"/>
  </w:num>
  <w:num w:numId="16">
    <w:abstractNumId w:val="14"/>
  </w:num>
  <w:num w:numId="17">
    <w:abstractNumId w:val="1"/>
  </w:num>
  <w:num w:numId="18">
    <w:abstractNumId w:val="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37"/>
    <w:rsid w:val="00007907"/>
    <w:rsid w:val="00013CAA"/>
    <w:rsid w:val="00014384"/>
    <w:rsid w:val="0001634D"/>
    <w:rsid w:val="00017339"/>
    <w:rsid w:val="00021024"/>
    <w:rsid w:val="00034B4D"/>
    <w:rsid w:val="00036416"/>
    <w:rsid w:val="000414E0"/>
    <w:rsid w:val="00041F74"/>
    <w:rsid w:val="0004217C"/>
    <w:rsid w:val="00047632"/>
    <w:rsid w:val="00050F7F"/>
    <w:rsid w:val="000575CE"/>
    <w:rsid w:val="00076D22"/>
    <w:rsid w:val="0008097A"/>
    <w:rsid w:val="00085041"/>
    <w:rsid w:val="000855AD"/>
    <w:rsid w:val="000942C2"/>
    <w:rsid w:val="00094AB8"/>
    <w:rsid w:val="000A106E"/>
    <w:rsid w:val="000B4825"/>
    <w:rsid w:val="000B4AB3"/>
    <w:rsid w:val="000C0C4B"/>
    <w:rsid w:val="000C11F8"/>
    <w:rsid w:val="000C2B06"/>
    <w:rsid w:val="000C3360"/>
    <w:rsid w:val="000C4B79"/>
    <w:rsid w:val="000C60B9"/>
    <w:rsid w:val="000E10BD"/>
    <w:rsid w:val="000E5433"/>
    <w:rsid w:val="000E6E67"/>
    <w:rsid w:val="00103398"/>
    <w:rsid w:val="00111421"/>
    <w:rsid w:val="00115630"/>
    <w:rsid w:val="00131A91"/>
    <w:rsid w:val="00134D97"/>
    <w:rsid w:val="00135598"/>
    <w:rsid w:val="00146909"/>
    <w:rsid w:val="00155B0B"/>
    <w:rsid w:val="001624E9"/>
    <w:rsid w:val="001737B2"/>
    <w:rsid w:val="00181DB4"/>
    <w:rsid w:val="00190A3D"/>
    <w:rsid w:val="001940DB"/>
    <w:rsid w:val="001A2198"/>
    <w:rsid w:val="001B2AC8"/>
    <w:rsid w:val="001B56ED"/>
    <w:rsid w:val="001E0D0B"/>
    <w:rsid w:val="001E3F60"/>
    <w:rsid w:val="001E6A42"/>
    <w:rsid w:val="001F6392"/>
    <w:rsid w:val="001F7F6B"/>
    <w:rsid w:val="00205F40"/>
    <w:rsid w:val="00225EE5"/>
    <w:rsid w:val="0023249B"/>
    <w:rsid w:val="00251485"/>
    <w:rsid w:val="0025626A"/>
    <w:rsid w:val="00257A7A"/>
    <w:rsid w:val="00261E9A"/>
    <w:rsid w:val="00265D08"/>
    <w:rsid w:val="00275B66"/>
    <w:rsid w:val="00277AD2"/>
    <w:rsid w:val="00277CD4"/>
    <w:rsid w:val="00291352"/>
    <w:rsid w:val="002B0245"/>
    <w:rsid w:val="002B2848"/>
    <w:rsid w:val="002B5B6D"/>
    <w:rsid w:val="002B7267"/>
    <w:rsid w:val="002B752D"/>
    <w:rsid w:val="002C361F"/>
    <w:rsid w:val="002C442C"/>
    <w:rsid w:val="002D11B6"/>
    <w:rsid w:val="002E5C6D"/>
    <w:rsid w:val="002E6F56"/>
    <w:rsid w:val="002F0E70"/>
    <w:rsid w:val="00300B4C"/>
    <w:rsid w:val="00311B5A"/>
    <w:rsid w:val="00316438"/>
    <w:rsid w:val="00317F2E"/>
    <w:rsid w:val="00327355"/>
    <w:rsid w:val="003304A4"/>
    <w:rsid w:val="00332FE6"/>
    <w:rsid w:val="003431C8"/>
    <w:rsid w:val="00350340"/>
    <w:rsid w:val="0036406A"/>
    <w:rsid w:val="00370812"/>
    <w:rsid w:val="003770A8"/>
    <w:rsid w:val="00377DD4"/>
    <w:rsid w:val="0039510D"/>
    <w:rsid w:val="003A2CF1"/>
    <w:rsid w:val="003C78B9"/>
    <w:rsid w:val="003D1281"/>
    <w:rsid w:val="003D1426"/>
    <w:rsid w:val="003D3108"/>
    <w:rsid w:val="003D4867"/>
    <w:rsid w:val="00410ED0"/>
    <w:rsid w:val="00411E19"/>
    <w:rsid w:val="004210B7"/>
    <w:rsid w:val="0043270C"/>
    <w:rsid w:val="0043424D"/>
    <w:rsid w:val="00442775"/>
    <w:rsid w:val="00442CD7"/>
    <w:rsid w:val="00453325"/>
    <w:rsid w:val="004544F6"/>
    <w:rsid w:val="00455D9E"/>
    <w:rsid w:val="00472FBC"/>
    <w:rsid w:val="0048120C"/>
    <w:rsid w:val="00482A11"/>
    <w:rsid w:val="0049248E"/>
    <w:rsid w:val="004A2D0D"/>
    <w:rsid w:val="004B0C1F"/>
    <w:rsid w:val="004E4097"/>
    <w:rsid w:val="004F0FF0"/>
    <w:rsid w:val="004F75B1"/>
    <w:rsid w:val="005006D1"/>
    <w:rsid w:val="00503030"/>
    <w:rsid w:val="0050461C"/>
    <w:rsid w:val="00504BEE"/>
    <w:rsid w:val="005168EF"/>
    <w:rsid w:val="00524F38"/>
    <w:rsid w:val="00530907"/>
    <w:rsid w:val="005330A5"/>
    <w:rsid w:val="00541DED"/>
    <w:rsid w:val="005430FB"/>
    <w:rsid w:val="005432AC"/>
    <w:rsid w:val="00547281"/>
    <w:rsid w:val="00547651"/>
    <w:rsid w:val="005624C1"/>
    <w:rsid w:val="00564E54"/>
    <w:rsid w:val="0057455D"/>
    <w:rsid w:val="005763E2"/>
    <w:rsid w:val="005769EC"/>
    <w:rsid w:val="00585707"/>
    <w:rsid w:val="00590A01"/>
    <w:rsid w:val="00595020"/>
    <w:rsid w:val="005A36E4"/>
    <w:rsid w:val="005A79D1"/>
    <w:rsid w:val="005C4CCA"/>
    <w:rsid w:val="005E38CB"/>
    <w:rsid w:val="005E39F7"/>
    <w:rsid w:val="005F06AD"/>
    <w:rsid w:val="005F5358"/>
    <w:rsid w:val="006003A9"/>
    <w:rsid w:val="00605FF4"/>
    <w:rsid w:val="0061559A"/>
    <w:rsid w:val="0061581E"/>
    <w:rsid w:val="0063242B"/>
    <w:rsid w:val="00634084"/>
    <w:rsid w:val="00640732"/>
    <w:rsid w:val="00673733"/>
    <w:rsid w:val="00674BA3"/>
    <w:rsid w:val="00681F93"/>
    <w:rsid w:val="00683166"/>
    <w:rsid w:val="0069686F"/>
    <w:rsid w:val="006A45A2"/>
    <w:rsid w:val="006A58EB"/>
    <w:rsid w:val="006A73EF"/>
    <w:rsid w:val="006B3CE2"/>
    <w:rsid w:val="006E7A8A"/>
    <w:rsid w:val="006F08E1"/>
    <w:rsid w:val="00706276"/>
    <w:rsid w:val="007076A7"/>
    <w:rsid w:val="00714E25"/>
    <w:rsid w:val="007211A8"/>
    <w:rsid w:val="007224D2"/>
    <w:rsid w:val="00725C3F"/>
    <w:rsid w:val="00735984"/>
    <w:rsid w:val="00754134"/>
    <w:rsid w:val="00762BA8"/>
    <w:rsid w:val="00762D35"/>
    <w:rsid w:val="00766636"/>
    <w:rsid w:val="00770A93"/>
    <w:rsid w:val="00772705"/>
    <w:rsid w:val="00774357"/>
    <w:rsid w:val="007802B0"/>
    <w:rsid w:val="007A3B09"/>
    <w:rsid w:val="007A4B2D"/>
    <w:rsid w:val="007B060C"/>
    <w:rsid w:val="007D6BC1"/>
    <w:rsid w:val="007E0608"/>
    <w:rsid w:val="007E0F55"/>
    <w:rsid w:val="007E44BF"/>
    <w:rsid w:val="007E760D"/>
    <w:rsid w:val="007F0070"/>
    <w:rsid w:val="00807AE3"/>
    <w:rsid w:val="00820472"/>
    <w:rsid w:val="00835A1F"/>
    <w:rsid w:val="008420ED"/>
    <w:rsid w:val="008423E3"/>
    <w:rsid w:val="00842434"/>
    <w:rsid w:val="00850E24"/>
    <w:rsid w:val="00861205"/>
    <w:rsid w:val="00876BD0"/>
    <w:rsid w:val="00887EE2"/>
    <w:rsid w:val="008D3E9D"/>
    <w:rsid w:val="008D4AD1"/>
    <w:rsid w:val="008D7C1F"/>
    <w:rsid w:val="008E1DD8"/>
    <w:rsid w:val="008E2C93"/>
    <w:rsid w:val="008E5848"/>
    <w:rsid w:val="00901B41"/>
    <w:rsid w:val="00903E0C"/>
    <w:rsid w:val="00905B5A"/>
    <w:rsid w:val="00917CB0"/>
    <w:rsid w:val="00924F0F"/>
    <w:rsid w:val="009377E4"/>
    <w:rsid w:val="00941933"/>
    <w:rsid w:val="00941EAC"/>
    <w:rsid w:val="00950130"/>
    <w:rsid w:val="009610C0"/>
    <w:rsid w:val="00971B57"/>
    <w:rsid w:val="00971EF2"/>
    <w:rsid w:val="009818E9"/>
    <w:rsid w:val="0098398A"/>
    <w:rsid w:val="009914FC"/>
    <w:rsid w:val="00997B83"/>
    <w:rsid w:val="009A5125"/>
    <w:rsid w:val="009A6369"/>
    <w:rsid w:val="009D0243"/>
    <w:rsid w:val="009D0BCA"/>
    <w:rsid w:val="009E2E4F"/>
    <w:rsid w:val="009E59E5"/>
    <w:rsid w:val="009E5AFB"/>
    <w:rsid w:val="009E7A46"/>
    <w:rsid w:val="00A0242F"/>
    <w:rsid w:val="00A06240"/>
    <w:rsid w:val="00A1438D"/>
    <w:rsid w:val="00A20068"/>
    <w:rsid w:val="00A236C7"/>
    <w:rsid w:val="00A4653C"/>
    <w:rsid w:val="00A50945"/>
    <w:rsid w:val="00A53AAC"/>
    <w:rsid w:val="00A60C46"/>
    <w:rsid w:val="00A6224B"/>
    <w:rsid w:val="00A720F4"/>
    <w:rsid w:val="00A7652A"/>
    <w:rsid w:val="00A81412"/>
    <w:rsid w:val="00AA11D8"/>
    <w:rsid w:val="00AB1582"/>
    <w:rsid w:val="00AB15AE"/>
    <w:rsid w:val="00AB6E4D"/>
    <w:rsid w:val="00AC26D6"/>
    <w:rsid w:val="00AF1A8C"/>
    <w:rsid w:val="00AF5F84"/>
    <w:rsid w:val="00AF6686"/>
    <w:rsid w:val="00AF6C9A"/>
    <w:rsid w:val="00B0673C"/>
    <w:rsid w:val="00B23E0C"/>
    <w:rsid w:val="00B33CA8"/>
    <w:rsid w:val="00B34708"/>
    <w:rsid w:val="00B40681"/>
    <w:rsid w:val="00B4369F"/>
    <w:rsid w:val="00B43EA1"/>
    <w:rsid w:val="00B45458"/>
    <w:rsid w:val="00B467F8"/>
    <w:rsid w:val="00B51262"/>
    <w:rsid w:val="00B528A1"/>
    <w:rsid w:val="00B63AF2"/>
    <w:rsid w:val="00B64A1E"/>
    <w:rsid w:val="00B73164"/>
    <w:rsid w:val="00B86485"/>
    <w:rsid w:val="00BA1D5B"/>
    <w:rsid w:val="00BB0C38"/>
    <w:rsid w:val="00BB29A1"/>
    <w:rsid w:val="00BB681E"/>
    <w:rsid w:val="00BD08EE"/>
    <w:rsid w:val="00BE0F1B"/>
    <w:rsid w:val="00BE5C5C"/>
    <w:rsid w:val="00BF24CA"/>
    <w:rsid w:val="00BF2657"/>
    <w:rsid w:val="00BF265A"/>
    <w:rsid w:val="00BF4A61"/>
    <w:rsid w:val="00C0298E"/>
    <w:rsid w:val="00C02CE8"/>
    <w:rsid w:val="00C0388F"/>
    <w:rsid w:val="00C1251E"/>
    <w:rsid w:val="00C13090"/>
    <w:rsid w:val="00C154CD"/>
    <w:rsid w:val="00C160AD"/>
    <w:rsid w:val="00C17A06"/>
    <w:rsid w:val="00C25FB6"/>
    <w:rsid w:val="00C30543"/>
    <w:rsid w:val="00C30A51"/>
    <w:rsid w:val="00C438EC"/>
    <w:rsid w:val="00C468BC"/>
    <w:rsid w:val="00C6071C"/>
    <w:rsid w:val="00C63B92"/>
    <w:rsid w:val="00C64FEB"/>
    <w:rsid w:val="00C83FB2"/>
    <w:rsid w:val="00C865C6"/>
    <w:rsid w:val="00C873EE"/>
    <w:rsid w:val="00C90290"/>
    <w:rsid w:val="00C9546E"/>
    <w:rsid w:val="00C95FAB"/>
    <w:rsid w:val="00C9633E"/>
    <w:rsid w:val="00CB0F32"/>
    <w:rsid w:val="00CC11AC"/>
    <w:rsid w:val="00CC642A"/>
    <w:rsid w:val="00CD11E5"/>
    <w:rsid w:val="00CD1F15"/>
    <w:rsid w:val="00CE3479"/>
    <w:rsid w:val="00CE3F92"/>
    <w:rsid w:val="00D04DF5"/>
    <w:rsid w:val="00D11104"/>
    <w:rsid w:val="00D115CA"/>
    <w:rsid w:val="00D13EE9"/>
    <w:rsid w:val="00D2150B"/>
    <w:rsid w:val="00D45533"/>
    <w:rsid w:val="00D5264D"/>
    <w:rsid w:val="00D55607"/>
    <w:rsid w:val="00D56497"/>
    <w:rsid w:val="00D6151E"/>
    <w:rsid w:val="00D61B94"/>
    <w:rsid w:val="00D65637"/>
    <w:rsid w:val="00D70DC0"/>
    <w:rsid w:val="00D75B67"/>
    <w:rsid w:val="00D7663B"/>
    <w:rsid w:val="00D85C30"/>
    <w:rsid w:val="00D97E3D"/>
    <w:rsid w:val="00DA254C"/>
    <w:rsid w:val="00DA6C4D"/>
    <w:rsid w:val="00DC673A"/>
    <w:rsid w:val="00DE5A3F"/>
    <w:rsid w:val="00DF410C"/>
    <w:rsid w:val="00DF6DEE"/>
    <w:rsid w:val="00E00B47"/>
    <w:rsid w:val="00E13E37"/>
    <w:rsid w:val="00E14208"/>
    <w:rsid w:val="00E26D29"/>
    <w:rsid w:val="00E362CF"/>
    <w:rsid w:val="00E36ED3"/>
    <w:rsid w:val="00E3781D"/>
    <w:rsid w:val="00E40F8F"/>
    <w:rsid w:val="00E441C7"/>
    <w:rsid w:val="00E61A3E"/>
    <w:rsid w:val="00E66CFB"/>
    <w:rsid w:val="00E72CC8"/>
    <w:rsid w:val="00E85B37"/>
    <w:rsid w:val="00E9020D"/>
    <w:rsid w:val="00E91BC5"/>
    <w:rsid w:val="00E956F8"/>
    <w:rsid w:val="00E97302"/>
    <w:rsid w:val="00EA1D29"/>
    <w:rsid w:val="00EB1337"/>
    <w:rsid w:val="00EB5A40"/>
    <w:rsid w:val="00EC3B18"/>
    <w:rsid w:val="00ED11D5"/>
    <w:rsid w:val="00ED6E66"/>
    <w:rsid w:val="00EE7A5A"/>
    <w:rsid w:val="00EF003B"/>
    <w:rsid w:val="00EF17C5"/>
    <w:rsid w:val="00F03503"/>
    <w:rsid w:val="00F048E4"/>
    <w:rsid w:val="00F0797F"/>
    <w:rsid w:val="00F113FB"/>
    <w:rsid w:val="00F11D77"/>
    <w:rsid w:val="00F200FA"/>
    <w:rsid w:val="00F21C39"/>
    <w:rsid w:val="00F345B5"/>
    <w:rsid w:val="00F50E30"/>
    <w:rsid w:val="00F55229"/>
    <w:rsid w:val="00F56007"/>
    <w:rsid w:val="00F561D9"/>
    <w:rsid w:val="00F77428"/>
    <w:rsid w:val="00F813AD"/>
    <w:rsid w:val="00F846F6"/>
    <w:rsid w:val="00F8764E"/>
    <w:rsid w:val="00F9163F"/>
    <w:rsid w:val="00F95BA1"/>
    <w:rsid w:val="00FA7821"/>
    <w:rsid w:val="00FB1085"/>
    <w:rsid w:val="00FC7542"/>
    <w:rsid w:val="00FD4FE9"/>
    <w:rsid w:val="00FE4EDA"/>
    <w:rsid w:val="00FE5601"/>
    <w:rsid w:val="00FE636C"/>
    <w:rsid w:val="00FE7B62"/>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57"/>
  </w:style>
  <w:style w:type="paragraph" w:styleId="1">
    <w:name w:val="heading 1"/>
    <w:basedOn w:val="a"/>
    <w:next w:val="a"/>
    <w:link w:val="10"/>
    <w:uiPriority w:val="9"/>
    <w:qFormat/>
    <w:rsid w:val="006F08E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6F08E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F0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CD"/>
    <w:pPr>
      <w:ind w:left="720"/>
      <w:contextualSpacing/>
    </w:pPr>
  </w:style>
  <w:style w:type="table" w:styleId="a4">
    <w:name w:val="Table Grid"/>
    <w:basedOn w:val="a1"/>
    <w:uiPriority w:val="39"/>
    <w:rsid w:val="00C15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5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4CD"/>
    <w:rPr>
      <w:rFonts w:ascii="Tahoma" w:hAnsi="Tahoma" w:cs="Tahoma"/>
      <w:sz w:val="16"/>
      <w:szCs w:val="16"/>
    </w:rPr>
  </w:style>
  <w:style w:type="paragraph" w:styleId="a7">
    <w:name w:val="caption"/>
    <w:basedOn w:val="a"/>
    <w:next w:val="a"/>
    <w:uiPriority w:val="35"/>
    <w:unhideWhenUsed/>
    <w:qFormat/>
    <w:rsid w:val="00C154CD"/>
    <w:pPr>
      <w:spacing w:line="240" w:lineRule="auto"/>
    </w:pPr>
    <w:rPr>
      <w:b/>
      <w:bCs/>
      <w:color w:val="4F81BD" w:themeColor="accent1"/>
      <w:sz w:val="18"/>
      <w:szCs w:val="18"/>
    </w:rPr>
  </w:style>
  <w:style w:type="paragraph" w:styleId="a8">
    <w:name w:val="header"/>
    <w:basedOn w:val="a"/>
    <w:link w:val="a9"/>
    <w:uiPriority w:val="99"/>
    <w:unhideWhenUsed/>
    <w:rsid w:val="00C154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4CD"/>
  </w:style>
  <w:style w:type="paragraph" w:styleId="aa">
    <w:name w:val="footer"/>
    <w:basedOn w:val="a"/>
    <w:link w:val="ab"/>
    <w:uiPriority w:val="99"/>
    <w:unhideWhenUsed/>
    <w:rsid w:val="00C154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4CD"/>
  </w:style>
  <w:style w:type="paragraph" w:styleId="ac">
    <w:name w:val="Normal (Web)"/>
    <w:basedOn w:val="a"/>
    <w:uiPriority w:val="99"/>
    <w:unhideWhenUsed/>
    <w:rsid w:val="00C154CD"/>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154CD"/>
    <w:pPr>
      <w:autoSpaceDE w:val="0"/>
      <w:autoSpaceDN w:val="0"/>
      <w:adjustRightInd w:val="0"/>
      <w:spacing w:after="0" w:line="240" w:lineRule="auto"/>
    </w:pPr>
    <w:rPr>
      <w:rFonts w:ascii="Times New Roman" w:hAnsi="Times New Roman" w:cs="Times New Roman"/>
      <w:sz w:val="28"/>
      <w:szCs w:val="28"/>
    </w:rPr>
  </w:style>
  <w:style w:type="paragraph" w:customStyle="1" w:styleId="ad">
    <w:name w:val="Знак"/>
    <w:basedOn w:val="a"/>
    <w:rsid w:val="00C154CD"/>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Strong"/>
    <w:basedOn w:val="a0"/>
    <w:uiPriority w:val="22"/>
    <w:qFormat/>
    <w:rsid w:val="00C154CD"/>
    <w:rPr>
      <w:b/>
      <w:bCs/>
    </w:rPr>
  </w:style>
  <w:style w:type="character" w:customStyle="1" w:styleId="10">
    <w:name w:val="Заголовок 1 Знак"/>
    <w:basedOn w:val="a0"/>
    <w:link w:val="1"/>
    <w:uiPriority w:val="9"/>
    <w:rsid w:val="006F08E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6F08E1"/>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F08E1"/>
    <w:rPr>
      <w:rFonts w:asciiTheme="majorHAnsi" w:eastAsiaTheme="majorEastAsia" w:hAnsiTheme="majorHAnsi" w:cstheme="majorBidi"/>
      <w:color w:val="243F60" w:themeColor="accent1" w:themeShade="7F"/>
      <w:sz w:val="24"/>
      <w:szCs w:val="24"/>
    </w:rPr>
  </w:style>
  <w:style w:type="character" w:customStyle="1" w:styleId="FontStyle13">
    <w:name w:val="Font Style13"/>
    <w:uiPriority w:val="99"/>
    <w:rsid w:val="006F08E1"/>
    <w:rPr>
      <w:rFonts w:ascii="Times New Roman" w:hAnsi="Times New Roman" w:cs="Times New Roman" w:hint="default"/>
      <w:sz w:val="26"/>
      <w:szCs w:val="26"/>
    </w:rPr>
  </w:style>
  <w:style w:type="character" w:styleId="af">
    <w:name w:val="Hyperlink"/>
    <w:basedOn w:val="a0"/>
    <w:uiPriority w:val="99"/>
    <w:unhideWhenUsed/>
    <w:rsid w:val="006F08E1"/>
    <w:rPr>
      <w:color w:val="0000FF"/>
      <w:u w:val="single"/>
    </w:rPr>
  </w:style>
  <w:style w:type="paragraph" w:styleId="z-">
    <w:name w:val="HTML Top of Form"/>
    <w:basedOn w:val="a"/>
    <w:next w:val="a"/>
    <w:link w:val="z-0"/>
    <w:hidden/>
    <w:uiPriority w:val="99"/>
    <w:semiHidden/>
    <w:unhideWhenUsed/>
    <w:rsid w:val="006F08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08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08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08E1"/>
    <w:rPr>
      <w:rFonts w:ascii="Arial" w:eastAsia="Times New Roman" w:hAnsi="Arial" w:cs="Arial"/>
      <w:vanish/>
      <w:sz w:val="16"/>
      <w:szCs w:val="16"/>
      <w:lang w:eastAsia="ru-RU"/>
    </w:rPr>
  </w:style>
  <w:style w:type="paragraph" w:styleId="af0">
    <w:name w:val="TOC Heading"/>
    <w:basedOn w:val="1"/>
    <w:next w:val="a"/>
    <w:uiPriority w:val="39"/>
    <w:semiHidden/>
    <w:unhideWhenUsed/>
    <w:qFormat/>
    <w:rsid w:val="006F08E1"/>
    <w:pPr>
      <w:outlineLvl w:val="9"/>
    </w:pPr>
  </w:style>
  <w:style w:type="paragraph" w:styleId="11">
    <w:name w:val="toc 1"/>
    <w:basedOn w:val="a"/>
    <w:next w:val="a"/>
    <w:autoRedefine/>
    <w:uiPriority w:val="39"/>
    <w:unhideWhenUsed/>
    <w:rsid w:val="006F08E1"/>
    <w:pPr>
      <w:tabs>
        <w:tab w:val="right" w:leader="dot" w:pos="9921"/>
      </w:tabs>
      <w:spacing w:after="100"/>
    </w:pPr>
    <w:rPr>
      <w:rFonts w:ascii="Calibri" w:eastAsia="Calibri" w:hAnsi="Calibri" w:cs="Times New Roman"/>
    </w:rPr>
  </w:style>
  <w:style w:type="paragraph" w:styleId="af1">
    <w:name w:val="No Spacing"/>
    <w:link w:val="af2"/>
    <w:uiPriority w:val="1"/>
    <w:qFormat/>
    <w:rsid w:val="006F08E1"/>
    <w:pPr>
      <w:spacing w:after="0" w:line="240" w:lineRule="auto"/>
    </w:pPr>
    <w:rPr>
      <w:rFonts w:ascii="Calibri" w:eastAsia="Times New Roman" w:hAnsi="Calibri" w:cs="Times New Roman"/>
      <w:sz w:val="20"/>
      <w:szCs w:val="20"/>
      <w:lang w:eastAsia="ru-RU"/>
    </w:rPr>
  </w:style>
  <w:style w:type="character" w:customStyle="1" w:styleId="af2">
    <w:name w:val="Без интервала Знак"/>
    <w:link w:val="af1"/>
    <w:uiPriority w:val="1"/>
    <w:rsid w:val="006F08E1"/>
    <w:rPr>
      <w:rFonts w:ascii="Calibri" w:eastAsia="Times New Roman" w:hAnsi="Calibri" w:cs="Times New Roman"/>
      <w:sz w:val="20"/>
      <w:szCs w:val="20"/>
      <w:lang w:eastAsia="ru-RU"/>
    </w:rPr>
  </w:style>
  <w:style w:type="paragraph" w:styleId="21">
    <w:name w:val="toc 2"/>
    <w:basedOn w:val="a"/>
    <w:next w:val="a"/>
    <w:autoRedefine/>
    <w:uiPriority w:val="39"/>
    <w:unhideWhenUsed/>
    <w:rsid w:val="006F08E1"/>
    <w:pPr>
      <w:tabs>
        <w:tab w:val="right" w:leader="dot" w:pos="9921"/>
      </w:tabs>
      <w:spacing w:after="100"/>
      <w:ind w:firstLine="284"/>
    </w:pPr>
    <w:rPr>
      <w:rFonts w:ascii="Times New Roman" w:eastAsia="Calibri" w:hAnsi="Times New Roman" w:cs="Times New Roman"/>
      <w:noProof/>
      <w:sz w:val="28"/>
      <w:szCs w:val="28"/>
    </w:rPr>
  </w:style>
  <w:style w:type="character" w:styleId="af3">
    <w:name w:val="annotation reference"/>
    <w:basedOn w:val="a0"/>
    <w:uiPriority w:val="99"/>
    <w:semiHidden/>
    <w:unhideWhenUsed/>
    <w:rsid w:val="006F08E1"/>
    <w:rPr>
      <w:sz w:val="16"/>
      <w:szCs w:val="16"/>
    </w:rPr>
  </w:style>
  <w:style w:type="paragraph" w:styleId="af4">
    <w:name w:val="annotation text"/>
    <w:basedOn w:val="a"/>
    <w:link w:val="af5"/>
    <w:uiPriority w:val="99"/>
    <w:semiHidden/>
    <w:unhideWhenUsed/>
    <w:rsid w:val="006F08E1"/>
    <w:pPr>
      <w:spacing w:line="240" w:lineRule="auto"/>
    </w:pPr>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6F08E1"/>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F08E1"/>
    <w:rPr>
      <w:b/>
      <w:bCs/>
    </w:rPr>
  </w:style>
  <w:style w:type="character" w:customStyle="1" w:styleId="af7">
    <w:name w:val="Тема примечания Знак"/>
    <w:basedOn w:val="af5"/>
    <w:link w:val="af6"/>
    <w:uiPriority w:val="99"/>
    <w:semiHidden/>
    <w:rsid w:val="006F08E1"/>
    <w:rPr>
      <w:rFonts w:ascii="Calibri" w:eastAsia="Calibri" w:hAnsi="Calibri" w:cs="Times New Roman"/>
      <w:b/>
      <w:bCs/>
      <w:sz w:val="20"/>
      <w:szCs w:val="20"/>
    </w:rPr>
  </w:style>
  <w:style w:type="character" w:customStyle="1" w:styleId="catalog-section-title">
    <w:name w:val="catalog-section-title"/>
    <w:basedOn w:val="a0"/>
    <w:rsid w:val="00205F40"/>
  </w:style>
  <w:style w:type="character" w:styleId="af8">
    <w:name w:val="FollowedHyperlink"/>
    <w:basedOn w:val="a0"/>
    <w:uiPriority w:val="99"/>
    <w:semiHidden/>
    <w:unhideWhenUsed/>
    <w:rsid w:val="00E36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57"/>
  </w:style>
  <w:style w:type="paragraph" w:styleId="1">
    <w:name w:val="heading 1"/>
    <w:basedOn w:val="a"/>
    <w:next w:val="a"/>
    <w:link w:val="10"/>
    <w:uiPriority w:val="9"/>
    <w:qFormat/>
    <w:rsid w:val="006F08E1"/>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semiHidden/>
    <w:unhideWhenUsed/>
    <w:qFormat/>
    <w:rsid w:val="006F08E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semiHidden/>
    <w:unhideWhenUsed/>
    <w:qFormat/>
    <w:rsid w:val="006F08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CD"/>
    <w:pPr>
      <w:ind w:left="720"/>
      <w:contextualSpacing/>
    </w:pPr>
  </w:style>
  <w:style w:type="table" w:styleId="a4">
    <w:name w:val="Table Grid"/>
    <w:basedOn w:val="a1"/>
    <w:uiPriority w:val="39"/>
    <w:rsid w:val="00C15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154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54CD"/>
    <w:rPr>
      <w:rFonts w:ascii="Tahoma" w:hAnsi="Tahoma" w:cs="Tahoma"/>
      <w:sz w:val="16"/>
      <w:szCs w:val="16"/>
    </w:rPr>
  </w:style>
  <w:style w:type="paragraph" w:styleId="a7">
    <w:name w:val="caption"/>
    <w:basedOn w:val="a"/>
    <w:next w:val="a"/>
    <w:uiPriority w:val="35"/>
    <w:unhideWhenUsed/>
    <w:qFormat/>
    <w:rsid w:val="00C154CD"/>
    <w:pPr>
      <w:spacing w:line="240" w:lineRule="auto"/>
    </w:pPr>
    <w:rPr>
      <w:b/>
      <w:bCs/>
      <w:color w:val="4F81BD" w:themeColor="accent1"/>
      <w:sz w:val="18"/>
      <w:szCs w:val="18"/>
    </w:rPr>
  </w:style>
  <w:style w:type="paragraph" w:styleId="a8">
    <w:name w:val="header"/>
    <w:basedOn w:val="a"/>
    <w:link w:val="a9"/>
    <w:uiPriority w:val="99"/>
    <w:unhideWhenUsed/>
    <w:rsid w:val="00C154C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4CD"/>
  </w:style>
  <w:style w:type="paragraph" w:styleId="aa">
    <w:name w:val="footer"/>
    <w:basedOn w:val="a"/>
    <w:link w:val="ab"/>
    <w:uiPriority w:val="99"/>
    <w:unhideWhenUsed/>
    <w:rsid w:val="00C154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54CD"/>
  </w:style>
  <w:style w:type="paragraph" w:styleId="ac">
    <w:name w:val="Normal (Web)"/>
    <w:basedOn w:val="a"/>
    <w:uiPriority w:val="99"/>
    <w:unhideWhenUsed/>
    <w:rsid w:val="00C154CD"/>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C154CD"/>
    <w:pPr>
      <w:autoSpaceDE w:val="0"/>
      <w:autoSpaceDN w:val="0"/>
      <w:adjustRightInd w:val="0"/>
      <w:spacing w:after="0" w:line="240" w:lineRule="auto"/>
    </w:pPr>
    <w:rPr>
      <w:rFonts w:ascii="Times New Roman" w:hAnsi="Times New Roman" w:cs="Times New Roman"/>
      <w:sz w:val="28"/>
      <w:szCs w:val="28"/>
    </w:rPr>
  </w:style>
  <w:style w:type="paragraph" w:customStyle="1" w:styleId="ad">
    <w:name w:val="Знак"/>
    <w:basedOn w:val="a"/>
    <w:rsid w:val="00C154CD"/>
    <w:pPr>
      <w:spacing w:before="100" w:beforeAutospacing="1" w:after="100" w:afterAutospacing="1" w:line="240" w:lineRule="auto"/>
    </w:pPr>
    <w:rPr>
      <w:rFonts w:ascii="Tahoma" w:eastAsia="Times New Roman" w:hAnsi="Tahoma" w:cs="Times New Roman"/>
      <w:sz w:val="20"/>
      <w:szCs w:val="20"/>
      <w:lang w:val="en-US"/>
    </w:rPr>
  </w:style>
  <w:style w:type="character" w:styleId="ae">
    <w:name w:val="Strong"/>
    <w:basedOn w:val="a0"/>
    <w:uiPriority w:val="22"/>
    <w:qFormat/>
    <w:rsid w:val="00C154CD"/>
    <w:rPr>
      <w:b/>
      <w:bCs/>
    </w:rPr>
  </w:style>
  <w:style w:type="character" w:customStyle="1" w:styleId="10">
    <w:name w:val="Заголовок 1 Знак"/>
    <w:basedOn w:val="a0"/>
    <w:link w:val="1"/>
    <w:uiPriority w:val="9"/>
    <w:rsid w:val="006F08E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6F08E1"/>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6F08E1"/>
    <w:rPr>
      <w:rFonts w:asciiTheme="majorHAnsi" w:eastAsiaTheme="majorEastAsia" w:hAnsiTheme="majorHAnsi" w:cstheme="majorBidi"/>
      <w:color w:val="243F60" w:themeColor="accent1" w:themeShade="7F"/>
      <w:sz w:val="24"/>
      <w:szCs w:val="24"/>
    </w:rPr>
  </w:style>
  <w:style w:type="character" w:customStyle="1" w:styleId="FontStyle13">
    <w:name w:val="Font Style13"/>
    <w:uiPriority w:val="99"/>
    <w:rsid w:val="006F08E1"/>
    <w:rPr>
      <w:rFonts w:ascii="Times New Roman" w:hAnsi="Times New Roman" w:cs="Times New Roman" w:hint="default"/>
      <w:sz w:val="26"/>
      <w:szCs w:val="26"/>
    </w:rPr>
  </w:style>
  <w:style w:type="character" w:styleId="af">
    <w:name w:val="Hyperlink"/>
    <w:basedOn w:val="a0"/>
    <w:uiPriority w:val="99"/>
    <w:unhideWhenUsed/>
    <w:rsid w:val="006F08E1"/>
    <w:rPr>
      <w:color w:val="0000FF"/>
      <w:u w:val="single"/>
    </w:rPr>
  </w:style>
  <w:style w:type="paragraph" w:styleId="z-">
    <w:name w:val="HTML Top of Form"/>
    <w:basedOn w:val="a"/>
    <w:next w:val="a"/>
    <w:link w:val="z-0"/>
    <w:hidden/>
    <w:uiPriority w:val="99"/>
    <w:semiHidden/>
    <w:unhideWhenUsed/>
    <w:rsid w:val="006F08E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F08E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F08E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F08E1"/>
    <w:rPr>
      <w:rFonts w:ascii="Arial" w:eastAsia="Times New Roman" w:hAnsi="Arial" w:cs="Arial"/>
      <w:vanish/>
      <w:sz w:val="16"/>
      <w:szCs w:val="16"/>
      <w:lang w:eastAsia="ru-RU"/>
    </w:rPr>
  </w:style>
  <w:style w:type="paragraph" w:styleId="af0">
    <w:name w:val="TOC Heading"/>
    <w:basedOn w:val="1"/>
    <w:next w:val="a"/>
    <w:uiPriority w:val="39"/>
    <w:semiHidden/>
    <w:unhideWhenUsed/>
    <w:qFormat/>
    <w:rsid w:val="006F08E1"/>
    <w:pPr>
      <w:outlineLvl w:val="9"/>
    </w:pPr>
  </w:style>
  <w:style w:type="paragraph" w:styleId="11">
    <w:name w:val="toc 1"/>
    <w:basedOn w:val="a"/>
    <w:next w:val="a"/>
    <w:autoRedefine/>
    <w:uiPriority w:val="39"/>
    <w:unhideWhenUsed/>
    <w:rsid w:val="006F08E1"/>
    <w:pPr>
      <w:tabs>
        <w:tab w:val="right" w:leader="dot" w:pos="9921"/>
      </w:tabs>
      <w:spacing w:after="100"/>
    </w:pPr>
    <w:rPr>
      <w:rFonts w:ascii="Calibri" w:eastAsia="Calibri" w:hAnsi="Calibri" w:cs="Times New Roman"/>
    </w:rPr>
  </w:style>
  <w:style w:type="paragraph" w:styleId="af1">
    <w:name w:val="No Spacing"/>
    <w:link w:val="af2"/>
    <w:uiPriority w:val="1"/>
    <w:qFormat/>
    <w:rsid w:val="006F08E1"/>
    <w:pPr>
      <w:spacing w:after="0" w:line="240" w:lineRule="auto"/>
    </w:pPr>
    <w:rPr>
      <w:rFonts w:ascii="Calibri" w:eastAsia="Times New Roman" w:hAnsi="Calibri" w:cs="Times New Roman"/>
      <w:sz w:val="20"/>
      <w:szCs w:val="20"/>
      <w:lang w:eastAsia="ru-RU"/>
    </w:rPr>
  </w:style>
  <w:style w:type="character" w:customStyle="1" w:styleId="af2">
    <w:name w:val="Без интервала Знак"/>
    <w:link w:val="af1"/>
    <w:uiPriority w:val="1"/>
    <w:rsid w:val="006F08E1"/>
    <w:rPr>
      <w:rFonts w:ascii="Calibri" w:eastAsia="Times New Roman" w:hAnsi="Calibri" w:cs="Times New Roman"/>
      <w:sz w:val="20"/>
      <w:szCs w:val="20"/>
      <w:lang w:eastAsia="ru-RU"/>
    </w:rPr>
  </w:style>
  <w:style w:type="paragraph" w:styleId="21">
    <w:name w:val="toc 2"/>
    <w:basedOn w:val="a"/>
    <w:next w:val="a"/>
    <w:autoRedefine/>
    <w:uiPriority w:val="39"/>
    <w:unhideWhenUsed/>
    <w:rsid w:val="006F08E1"/>
    <w:pPr>
      <w:tabs>
        <w:tab w:val="right" w:leader="dot" w:pos="9921"/>
      </w:tabs>
      <w:spacing w:after="100"/>
      <w:ind w:firstLine="284"/>
    </w:pPr>
    <w:rPr>
      <w:rFonts w:ascii="Times New Roman" w:eastAsia="Calibri" w:hAnsi="Times New Roman" w:cs="Times New Roman"/>
      <w:noProof/>
      <w:sz w:val="28"/>
      <w:szCs w:val="28"/>
    </w:rPr>
  </w:style>
  <w:style w:type="character" w:styleId="af3">
    <w:name w:val="annotation reference"/>
    <w:basedOn w:val="a0"/>
    <w:uiPriority w:val="99"/>
    <w:semiHidden/>
    <w:unhideWhenUsed/>
    <w:rsid w:val="006F08E1"/>
    <w:rPr>
      <w:sz w:val="16"/>
      <w:szCs w:val="16"/>
    </w:rPr>
  </w:style>
  <w:style w:type="paragraph" w:styleId="af4">
    <w:name w:val="annotation text"/>
    <w:basedOn w:val="a"/>
    <w:link w:val="af5"/>
    <w:uiPriority w:val="99"/>
    <w:semiHidden/>
    <w:unhideWhenUsed/>
    <w:rsid w:val="006F08E1"/>
    <w:pPr>
      <w:spacing w:line="240" w:lineRule="auto"/>
    </w:pPr>
    <w:rPr>
      <w:rFonts w:ascii="Calibri" w:eastAsia="Calibri" w:hAnsi="Calibri" w:cs="Times New Roman"/>
      <w:sz w:val="20"/>
      <w:szCs w:val="20"/>
    </w:rPr>
  </w:style>
  <w:style w:type="character" w:customStyle="1" w:styleId="af5">
    <w:name w:val="Текст примечания Знак"/>
    <w:basedOn w:val="a0"/>
    <w:link w:val="af4"/>
    <w:uiPriority w:val="99"/>
    <w:semiHidden/>
    <w:rsid w:val="006F08E1"/>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6F08E1"/>
    <w:rPr>
      <w:b/>
      <w:bCs/>
    </w:rPr>
  </w:style>
  <w:style w:type="character" w:customStyle="1" w:styleId="af7">
    <w:name w:val="Тема примечания Знак"/>
    <w:basedOn w:val="af5"/>
    <w:link w:val="af6"/>
    <w:uiPriority w:val="99"/>
    <w:semiHidden/>
    <w:rsid w:val="006F08E1"/>
    <w:rPr>
      <w:rFonts w:ascii="Calibri" w:eastAsia="Calibri" w:hAnsi="Calibri" w:cs="Times New Roman"/>
      <w:b/>
      <w:bCs/>
      <w:sz w:val="20"/>
      <w:szCs w:val="20"/>
    </w:rPr>
  </w:style>
  <w:style w:type="character" w:customStyle="1" w:styleId="catalog-section-title">
    <w:name w:val="catalog-section-title"/>
    <w:basedOn w:val="a0"/>
    <w:rsid w:val="00205F40"/>
  </w:style>
  <w:style w:type="character" w:styleId="af8">
    <w:name w:val="FollowedHyperlink"/>
    <w:basedOn w:val="a0"/>
    <w:uiPriority w:val="99"/>
    <w:semiHidden/>
    <w:unhideWhenUsed/>
    <w:rsid w:val="00E36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3909">
      <w:bodyDiv w:val="1"/>
      <w:marLeft w:val="0"/>
      <w:marRight w:val="0"/>
      <w:marTop w:val="0"/>
      <w:marBottom w:val="0"/>
      <w:divBdr>
        <w:top w:val="none" w:sz="0" w:space="0" w:color="auto"/>
        <w:left w:val="none" w:sz="0" w:space="0" w:color="auto"/>
        <w:bottom w:val="none" w:sz="0" w:space="0" w:color="auto"/>
        <w:right w:val="none" w:sz="0" w:space="0" w:color="auto"/>
      </w:divBdr>
      <w:divsChild>
        <w:div w:id="248199772">
          <w:marLeft w:val="0"/>
          <w:marRight w:val="0"/>
          <w:marTop w:val="0"/>
          <w:marBottom w:val="0"/>
          <w:divBdr>
            <w:top w:val="none" w:sz="0" w:space="0" w:color="auto"/>
            <w:left w:val="none" w:sz="0" w:space="0" w:color="auto"/>
            <w:bottom w:val="none" w:sz="0" w:space="0" w:color="auto"/>
            <w:right w:val="none" w:sz="0" w:space="0" w:color="auto"/>
          </w:divBdr>
        </w:div>
        <w:div w:id="115027827">
          <w:marLeft w:val="0"/>
          <w:marRight w:val="0"/>
          <w:marTop w:val="0"/>
          <w:marBottom w:val="0"/>
          <w:divBdr>
            <w:top w:val="none" w:sz="0" w:space="0" w:color="auto"/>
            <w:left w:val="none" w:sz="0" w:space="0" w:color="auto"/>
            <w:bottom w:val="none" w:sz="0" w:space="0" w:color="auto"/>
            <w:right w:val="none" w:sz="0" w:space="0" w:color="auto"/>
          </w:divBdr>
        </w:div>
        <w:div w:id="1438211783">
          <w:marLeft w:val="0"/>
          <w:marRight w:val="0"/>
          <w:marTop w:val="0"/>
          <w:marBottom w:val="0"/>
          <w:divBdr>
            <w:top w:val="none" w:sz="0" w:space="0" w:color="auto"/>
            <w:left w:val="none" w:sz="0" w:space="0" w:color="auto"/>
            <w:bottom w:val="none" w:sz="0" w:space="0" w:color="auto"/>
            <w:right w:val="none" w:sz="0" w:space="0" w:color="auto"/>
          </w:divBdr>
        </w:div>
        <w:div w:id="207229779">
          <w:marLeft w:val="0"/>
          <w:marRight w:val="0"/>
          <w:marTop w:val="0"/>
          <w:marBottom w:val="0"/>
          <w:divBdr>
            <w:top w:val="none" w:sz="0" w:space="0" w:color="auto"/>
            <w:left w:val="none" w:sz="0" w:space="0" w:color="auto"/>
            <w:bottom w:val="none" w:sz="0" w:space="0" w:color="auto"/>
            <w:right w:val="none" w:sz="0" w:space="0" w:color="auto"/>
          </w:divBdr>
        </w:div>
        <w:div w:id="1818643785">
          <w:marLeft w:val="0"/>
          <w:marRight w:val="0"/>
          <w:marTop w:val="0"/>
          <w:marBottom w:val="0"/>
          <w:divBdr>
            <w:top w:val="none" w:sz="0" w:space="0" w:color="auto"/>
            <w:left w:val="none" w:sz="0" w:space="0" w:color="auto"/>
            <w:bottom w:val="none" w:sz="0" w:space="0" w:color="auto"/>
            <w:right w:val="none" w:sz="0" w:space="0" w:color="auto"/>
          </w:divBdr>
        </w:div>
        <w:div w:id="259602947">
          <w:marLeft w:val="0"/>
          <w:marRight w:val="0"/>
          <w:marTop w:val="0"/>
          <w:marBottom w:val="0"/>
          <w:divBdr>
            <w:top w:val="none" w:sz="0" w:space="0" w:color="auto"/>
            <w:left w:val="none" w:sz="0" w:space="0" w:color="auto"/>
            <w:bottom w:val="none" w:sz="0" w:space="0" w:color="auto"/>
            <w:right w:val="none" w:sz="0" w:space="0" w:color="auto"/>
          </w:divBdr>
        </w:div>
        <w:div w:id="802964223">
          <w:marLeft w:val="0"/>
          <w:marRight w:val="0"/>
          <w:marTop w:val="0"/>
          <w:marBottom w:val="0"/>
          <w:divBdr>
            <w:top w:val="none" w:sz="0" w:space="0" w:color="auto"/>
            <w:left w:val="none" w:sz="0" w:space="0" w:color="auto"/>
            <w:bottom w:val="none" w:sz="0" w:space="0" w:color="auto"/>
            <w:right w:val="none" w:sz="0" w:space="0" w:color="auto"/>
          </w:divBdr>
        </w:div>
        <w:div w:id="1367560983">
          <w:marLeft w:val="0"/>
          <w:marRight w:val="0"/>
          <w:marTop w:val="0"/>
          <w:marBottom w:val="0"/>
          <w:divBdr>
            <w:top w:val="none" w:sz="0" w:space="0" w:color="auto"/>
            <w:left w:val="none" w:sz="0" w:space="0" w:color="auto"/>
            <w:bottom w:val="none" w:sz="0" w:space="0" w:color="auto"/>
            <w:right w:val="none" w:sz="0" w:space="0" w:color="auto"/>
          </w:divBdr>
        </w:div>
        <w:div w:id="1065183130">
          <w:marLeft w:val="0"/>
          <w:marRight w:val="0"/>
          <w:marTop w:val="0"/>
          <w:marBottom w:val="0"/>
          <w:divBdr>
            <w:top w:val="none" w:sz="0" w:space="0" w:color="auto"/>
            <w:left w:val="none" w:sz="0" w:space="0" w:color="auto"/>
            <w:bottom w:val="none" w:sz="0" w:space="0" w:color="auto"/>
            <w:right w:val="none" w:sz="0" w:space="0" w:color="auto"/>
          </w:divBdr>
        </w:div>
        <w:div w:id="846863836">
          <w:marLeft w:val="0"/>
          <w:marRight w:val="0"/>
          <w:marTop w:val="0"/>
          <w:marBottom w:val="0"/>
          <w:divBdr>
            <w:top w:val="none" w:sz="0" w:space="0" w:color="auto"/>
            <w:left w:val="none" w:sz="0" w:space="0" w:color="auto"/>
            <w:bottom w:val="none" w:sz="0" w:space="0" w:color="auto"/>
            <w:right w:val="none" w:sz="0" w:space="0" w:color="auto"/>
          </w:divBdr>
        </w:div>
      </w:divsChild>
    </w:div>
    <w:div w:id="221987441">
      <w:bodyDiv w:val="1"/>
      <w:marLeft w:val="0"/>
      <w:marRight w:val="0"/>
      <w:marTop w:val="0"/>
      <w:marBottom w:val="0"/>
      <w:divBdr>
        <w:top w:val="none" w:sz="0" w:space="0" w:color="auto"/>
        <w:left w:val="none" w:sz="0" w:space="0" w:color="auto"/>
        <w:bottom w:val="none" w:sz="0" w:space="0" w:color="auto"/>
        <w:right w:val="none" w:sz="0" w:space="0" w:color="auto"/>
      </w:divBdr>
      <w:divsChild>
        <w:div w:id="734426717">
          <w:marLeft w:val="0"/>
          <w:marRight w:val="0"/>
          <w:marTop w:val="0"/>
          <w:marBottom w:val="0"/>
          <w:divBdr>
            <w:top w:val="none" w:sz="0" w:space="0" w:color="auto"/>
            <w:left w:val="none" w:sz="0" w:space="0" w:color="auto"/>
            <w:bottom w:val="none" w:sz="0" w:space="0" w:color="auto"/>
            <w:right w:val="none" w:sz="0" w:space="0" w:color="auto"/>
          </w:divBdr>
        </w:div>
        <w:div w:id="1712224348">
          <w:marLeft w:val="0"/>
          <w:marRight w:val="0"/>
          <w:marTop w:val="0"/>
          <w:marBottom w:val="0"/>
          <w:divBdr>
            <w:top w:val="none" w:sz="0" w:space="0" w:color="auto"/>
            <w:left w:val="none" w:sz="0" w:space="0" w:color="auto"/>
            <w:bottom w:val="none" w:sz="0" w:space="0" w:color="auto"/>
            <w:right w:val="none" w:sz="0" w:space="0" w:color="auto"/>
          </w:divBdr>
        </w:div>
        <w:div w:id="74403008">
          <w:marLeft w:val="0"/>
          <w:marRight w:val="0"/>
          <w:marTop w:val="0"/>
          <w:marBottom w:val="0"/>
          <w:divBdr>
            <w:top w:val="none" w:sz="0" w:space="0" w:color="auto"/>
            <w:left w:val="none" w:sz="0" w:space="0" w:color="auto"/>
            <w:bottom w:val="none" w:sz="0" w:space="0" w:color="auto"/>
            <w:right w:val="none" w:sz="0" w:space="0" w:color="auto"/>
          </w:divBdr>
        </w:div>
      </w:divsChild>
    </w:div>
    <w:div w:id="340813664">
      <w:bodyDiv w:val="1"/>
      <w:marLeft w:val="0"/>
      <w:marRight w:val="0"/>
      <w:marTop w:val="0"/>
      <w:marBottom w:val="0"/>
      <w:divBdr>
        <w:top w:val="none" w:sz="0" w:space="0" w:color="auto"/>
        <w:left w:val="none" w:sz="0" w:space="0" w:color="auto"/>
        <w:bottom w:val="none" w:sz="0" w:space="0" w:color="auto"/>
        <w:right w:val="none" w:sz="0" w:space="0" w:color="auto"/>
      </w:divBdr>
      <w:divsChild>
        <w:div w:id="1219899603">
          <w:marLeft w:val="0"/>
          <w:marRight w:val="0"/>
          <w:marTop w:val="0"/>
          <w:marBottom w:val="0"/>
          <w:divBdr>
            <w:top w:val="none" w:sz="0" w:space="0" w:color="auto"/>
            <w:left w:val="none" w:sz="0" w:space="0" w:color="auto"/>
            <w:bottom w:val="none" w:sz="0" w:space="0" w:color="auto"/>
            <w:right w:val="none" w:sz="0" w:space="0" w:color="auto"/>
          </w:divBdr>
        </w:div>
        <w:div w:id="710569484">
          <w:marLeft w:val="0"/>
          <w:marRight w:val="0"/>
          <w:marTop w:val="0"/>
          <w:marBottom w:val="0"/>
          <w:divBdr>
            <w:top w:val="none" w:sz="0" w:space="0" w:color="auto"/>
            <w:left w:val="none" w:sz="0" w:space="0" w:color="auto"/>
            <w:bottom w:val="none" w:sz="0" w:space="0" w:color="auto"/>
            <w:right w:val="none" w:sz="0" w:space="0" w:color="auto"/>
          </w:divBdr>
        </w:div>
        <w:div w:id="1605266252">
          <w:marLeft w:val="0"/>
          <w:marRight w:val="0"/>
          <w:marTop w:val="0"/>
          <w:marBottom w:val="0"/>
          <w:divBdr>
            <w:top w:val="none" w:sz="0" w:space="0" w:color="auto"/>
            <w:left w:val="none" w:sz="0" w:space="0" w:color="auto"/>
            <w:bottom w:val="none" w:sz="0" w:space="0" w:color="auto"/>
            <w:right w:val="none" w:sz="0" w:space="0" w:color="auto"/>
          </w:divBdr>
        </w:div>
        <w:div w:id="2101637453">
          <w:marLeft w:val="0"/>
          <w:marRight w:val="0"/>
          <w:marTop w:val="0"/>
          <w:marBottom w:val="0"/>
          <w:divBdr>
            <w:top w:val="none" w:sz="0" w:space="0" w:color="auto"/>
            <w:left w:val="none" w:sz="0" w:space="0" w:color="auto"/>
            <w:bottom w:val="none" w:sz="0" w:space="0" w:color="auto"/>
            <w:right w:val="none" w:sz="0" w:space="0" w:color="auto"/>
          </w:divBdr>
        </w:div>
        <w:div w:id="830409575">
          <w:marLeft w:val="0"/>
          <w:marRight w:val="0"/>
          <w:marTop w:val="0"/>
          <w:marBottom w:val="0"/>
          <w:divBdr>
            <w:top w:val="none" w:sz="0" w:space="0" w:color="auto"/>
            <w:left w:val="none" w:sz="0" w:space="0" w:color="auto"/>
            <w:bottom w:val="none" w:sz="0" w:space="0" w:color="auto"/>
            <w:right w:val="none" w:sz="0" w:space="0" w:color="auto"/>
          </w:divBdr>
        </w:div>
        <w:div w:id="93288421">
          <w:marLeft w:val="0"/>
          <w:marRight w:val="0"/>
          <w:marTop w:val="0"/>
          <w:marBottom w:val="0"/>
          <w:divBdr>
            <w:top w:val="none" w:sz="0" w:space="0" w:color="auto"/>
            <w:left w:val="none" w:sz="0" w:space="0" w:color="auto"/>
            <w:bottom w:val="none" w:sz="0" w:space="0" w:color="auto"/>
            <w:right w:val="none" w:sz="0" w:space="0" w:color="auto"/>
          </w:divBdr>
        </w:div>
        <w:div w:id="1053582215">
          <w:marLeft w:val="0"/>
          <w:marRight w:val="0"/>
          <w:marTop w:val="0"/>
          <w:marBottom w:val="0"/>
          <w:divBdr>
            <w:top w:val="none" w:sz="0" w:space="0" w:color="auto"/>
            <w:left w:val="none" w:sz="0" w:space="0" w:color="auto"/>
            <w:bottom w:val="none" w:sz="0" w:space="0" w:color="auto"/>
            <w:right w:val="none" w:sz="0" w:space="0" w:color="auto"/>
          </w:divBdr>
        </w:div>
        <w:div w:id="1332022515">
          <w:marLeft w:val="0"/>
          <w:marRight w:val="0"/>
          <w:marTop w:val="0"/>
          <w:marBottom w:val="0"/>
          <w:divBdr>
            <w:top w:val="none" w:sz="0" w:space="0" w:color="auto"/>
            <w:left w:val="none" w:sz="0" w:space="0" w:color="auto"/>
            <w:bottom w:val="none" w:sz="0" w:space="0" w:color="auto"/>
            <w:right w:val="none" w:sz="0" w:space="0" w:color="auto"/>
          </w:divBdr>
        </w:div>
        <w:div w:id="1541169934">
          <w:marLeft w:val="0"/>
          <w:marRight w:val="0"/>
          <w:marTop w:val="0"/>
          <w:marBottom w:val="0"/>
          <w:divBdr>
            <w:top w:val="none" w:sz="0" w:space="0" w:color="auto"/>
            <w:left w:val="none" w:sz="0" w:space="0" w:color="auto"/>
            <w:bottom w:val="none" w:sz="0" w:space="0" w:color="auto"/>
            <w:right w:val="none" w:sz="0" w:space="0" w:color="auto"/>
          </w:divBdr>
        </w:div>
        <w:div w:id="693578658">
          <w:marLeft w:val="0"/>
          <w:marRight w:val="0"/>
          <w:marTop w:val="0"/>
          <w:marBottom w:val="0"/>
          <w:divBdr>
            <w:top w:val="none" w:sz="0" w:space="0" w:color="auto"/>
            <w:left w:val="none" w:sz="0" w:space="0" w:color="auto"/>
            <w:bottom w:val="none" w:sz="0" w:space="0" w:color="auto"/>
            <w:right w:val="none" w:sz="0" w:space="0" w:color="auto"/>
          </w:divBdr>
        </w:div>
        <w:div w:id="1948344379">
          <w:marLeft w:val="0"/>
          <w:marRight w:val="0"/>
          <w:marTop w:val="0"/>
          <w:marBottom w:val="0"/>
          <w:divBdr>
            <w:top w:val="none" w:sz="0" w:space="0" w:color="auto"/>
            <w:left w:val="none" w:sz="0" w:space="0" w:color="auto"/>
            <w:bottom w:val="none" w:sz="0" w:space="0" w:color="auto"/>
            <w:right w:val="none" w:sz="0" w:space="0" w:color="auto"/>
          </w:divBdr>
        </w:div>
        <w:div w:id="1299729564">
          <w:marLeft w:val="0"/>
          <w:marRight w:val="0"/>
          <w:marTop w:val="0"/>
          <w:marBottom w:val="0"/>
          <w:divBdr>
            <w:top w:val="none" w:sz="0" w:space="0" w:color="auto"/>
            <w:left w:val="none" w:sz="0" w:space="0" w:color="auto"/>
            <w:bottom w:val="none" w:sz="0" w:space="0" w:color="auto"/>
            <w:right w:val="none" w:sz="0" w:space="0" w:color="auto"/>
          </w:divBdr>
        </w:div>
        <w:div w:id="428890448">
          <w:marLeft w:val="0"/>
          <w:marRight w:val="0"/>
          <w:marTop w:val="0"/>
          <w:marBottom w:val="0"/>
          <w:divBdr>
            <w:top w:val="none" w:sz="0" w:space="0" w:color="auto"/>
            <w:left w:val="none" w:sz="0" w:space="0" w:color="auto"/>
            <w:bottom w:val="none" w:sz="0" w:space="0" w:color="auto"/>
            <w:right w:val="none" w:sz="0" w:space="0" w:color="auto"/>
          </w:divBdr>
        </w:div>
        <w:div w:id="2137215850">
          <w:marLeft w:val="0"/>
          <w:marRight w:val="0"/>
          <w:marTop w:val="0"/>
          <w:marBottom w:val="0"/>
          <w:divBdr>
            <w:top w:val="none" w:sz="0" w:space="0" w:color="auto"/>
            <w:left w:val="none" w:sz="0" w:space="0" w:color="auto"/>
            <w:bottom w:val="none" w:sz="0" w:space="0" w:color="auto"/>
            <w:right w:val="none" w:sz="0" w:space="0" w:color="auto"/>
          </w:divBdr>
        </w:div>
        <w:div w:id="648363879">
          <w:marLeft w:val="0"/>
          <w:marRight w:val="0"/>
          <w:marTop w:val="0"/>
          <w:marBottom w:val="0"/>
          <w:divBdr>
            <w:top w:val="none" w:sz="0" w:space="0" w:color="auto"/>
            <w:left w:val="none" w:sz="0" w:space="0" w:color="auto"/>
            <w:bottom w:val="none" w:sz="0" w:space="0" w:color="auto"/>
            <w:right w:val="none" w:sz="0" w:space="0" w:color="auto"/>
          </w:divBdr>
        </w:div>
        <w:div w:id="1613324315">
          <w:marLeft w:val="0"/>
          <w:marRight w:val="0"/>
          <w:marTop w:val="0"/>
          <w:marBottom w:val="0"/>
          <w:divBdr>
            <w:top w:val="none" w:sz="0" w:space="0" w:color="auto"/>
            <w:left w:val="none" w:sz="0" w:space="0" w:color="auto"/>
            <w:bottom w:val="none" w:sz="0" w:space="0" w:color="auto"/>
            <w:right w:val="none" w:sz="0" w:space="0" w:color="auto"/>
          </w:divBdr>
        </w:div>
        <w:div w:id="77947023">
          <w:marLeft w:val="0"/>
          <w:marRight w:val="0"/>
          <w:marTop w:val="0"/>
          <w:marBottom w:val="0"/>
          <w:divBdr>
            <w:top w:val="none" w:sz="0" w:space="0" w:color="auto"/>
            <w:left w:val="none" w:sz="0" w:space="0" w:color="auto"/>
            <w:bottom w:val="none" w:sz="0" w:space="0" w:color="auto"/>
            <w:right w:val="none" w:sz="0" w:space="0" w:color="auto"/>
          </w:divBdr>
        </w:div>
        <w:div w:id="59406269">
          <w:marLeft w:val="0"/>
          <w:marRight w:val="0"/>
          <w:marTop w:val="0"/>
          <w:marBottom w:val="0"/>
          <w:divBdr>
            <w:top w:val="none" w:sz="0" w:space="0" w:color="auto"/>
            <w:left w:val="none" w:sz="0" w:space="0" w:color="auto"/>
            <w:bottom w:val="none" w:sz="0" w:space="0" w:color="auto"/>
            <w:right w:val="none" w:sz="0" w:space="0" w:color="auto"/>
          </w:divBdr>
        </w:div>
        <w:div w:id="934557737">
          <w:marLeft w:val="0"/>
          <w:marRight w:val="0"/>
          <w:marTop w:val="0"/>
          <w:marBottom w:val="0"/>
          <w:divBdr>
            <w:top w:val="none" w:sz="0" w:space="0" w:color="auto"/>
            <w:left w:val="none" w:sz="0" w:space="0" w:color="auto"/>
            <w:bottom w:val="none" w:sz="0" w:space="0" w:color="auto"/>
            <w:right w:val="none" w:sz="0" w:space="0" w:color="auto"/>
          </w:divBdr>
        </w:div>
        <w:div w:id="666323617">
          <w:marLeft w:val="0"/>
          <w:marRight w:val="0"/>
          <w:marTop w:val="0"/>
          <w:marBottom w:val="0"/>
          <w:divBdr>
            <w:top w:val="none" w:sz="0" w:space="0" w:color="auto"/>
            <w:left w:val="none" w:sz="0" w:space="0" w:color="auto"/>
            <w:bottom w:val="none" w:sz="0" w:space="0" w:color="auto"/>
            <w:right w:val="none" w:sz="0" w:space="0" w:color="auto"/>
          </w:divBdr>
        </w:div>
        <w:div w:id="373697179">
          <w:marLeft w:val="0"/>
          <w:marRight w:val="0"/>
          <w:marTop w:val="0"/>
          <w:marBottom w:val="0"/>
          <w:divBdr>
            <w:top w:val="none" w:sz="0" w:space="0" w:color="auto"/>
            <w:left w:val="none" w:sz="0" w:space="0" w:color="auto"/>
            <w:bottom w:val="none" w:sz="0" w:space="0" w:color="auto"/>
            <w:right w:val="none" w:sz="0" w:space="0" w:color="auto"/>
          </w:divBdr>
        </w:div>
        <w:div w:id="349257804">
          <w:marLeft w:val="0"/>
          <w:marRight w:val="0"/>
          <w:marTop w:val="0"/>
          <w:marBottom w:val="0"/>
          <w:divBdr>
            <w:top w:val="none" w:sz="0" w:space="0" w:color="auto"/>
            <w:left w:val="none" w:sz="0" w:space="0" w:color="auto"/>
            <w:bottom w:val="none" w:sz="0" w:space="0" w:color="auto"/>
            <w:right w:val="none" w:sz="0" w:space="0" w:color="auto"/>
          </w:divBdr>
        </w:div>
        <w:div w:id="1161653138">
          <w:marLeft w:val="0"/>
          <w:marRight w:val="0"/>
          <w:marTop w:val="0"/>
          <w:marBottom w:val="0"/>
          <w:divBdr>
            <w:top w:val="none" w:sz="0" w:space="0" w:color="auto"/>
            <w:left w:val="none" w:sz="0" w:space="0" w:color="auto"/>
            <w:bottom w:val="none" w:sz="0" w:space="0" w:color="auto"/>
            <w:right w:val="none" w:sz="0" w:space="0" w:color="auto"/>
          </w:divBdr>
        </w:div>
        <w:div w:id="1644576485">
          <w:marLeft w:val="0"/>
          <w:marRight w:val="0"/>
          <w:marTop w:val="0"/>
          <w:marBottom w:val="0"/>
          <w:divBdr>
            <w:top w:val="none" w:sz="0" w:space="0" w:color="auto"/>
            <w:left w:val="none" w:sz="0" w:space="0" w:color="auto"/>
            <w:bottom w:val="none" w:sz="0" w:space="0" w:color="auto"/>
            <w:right w:val="none" w:sz="0" w:space="0" w:color="auto"/>
          </w:divBdr>
        </w:div>
        <w:div w:id="1589847573">
          <w:marLeft w:val="0"/>
          <w:marRight w:val="0"/>
          <w:marTop w:val="0"/>
          <w:marBottom w:val="0"/>
          <w:divBdr>
            <w:top w:val="none" w:sz="0" w:space="0" w:color="auto"/>
            <w:left w:val="none" w:sz="0" w:space="0" w:color="auto"/>
            <w:bottom w:val="none" w:sz="0" w:space="0" w:color="auto"/>
            <w:right w:val="none" w:sz="0" w:space="0" w:color="auto"/>
          </w:divBdr>
        </w:div>
        <w:div w:id="110054358">
          <w:marLeft w:val="0"/>
          <w:marRight w:val="0"/>
          <w:marTop w:val="0"/>
          <w:marBottom w:val="0"/>
          <w:divBdr>
            <w:top w:val="none" w:sz="0" w:space="0" w:color="auto"/>
            <w:left w:val="none" w:sz="0" w:space="0" w:color="auto"/>
            <w:bottom w:val="none" w:sz="0" w:space="0" w:color="auto"/>
            <w:right w:val="none" w:sz="0" w:space="0" w:color="auto"/>
          </w:divBdr>
        </w:div>
        <w:div w:id="2062433492">
          <w:marLeft w:val="0"/>
          <w:marRight w:val="0"/>
          <w:marTop w:val="0"/>
          <w:marBottom w:val="0"/>
          <w:divBdr>
            <w:top w:val="none" w:sz="0" w:space="0" w:color="auto"/>
            <w:left w:val="none" w:sz="0" w:space="0" w:color="auto"/>
            <w:bottom w:val="none" w:sz="0" w:space="0" w:color="auto"/>
            <w:right w:val="none" w:sz="0" w:space="0" w:color="auto"/>
          </w:divBdr>
        </w:div>
        <w:div w:id="628050512">
          <w:marLeft w:val="0"/>
          <w:marRight w:val="0"/>
          <w:marTop w:val="0"/>
          <w:marBottom w:val="0"/>
          <w:divBdr>
            <w:top w:val="none" w:sz="0" w:space="0" w:color="auto"/>
            <w:left w:val="none" w:sz="0" w:space="0" w:color="auto"/>
            <w:bottom w:val="none" w:sz="0" w:space="0" w:color="auto"/>
            <w:right w:val="none" w:sz="0" w:space="0" w:color="auto"/>
          </w:divBdr>
        </w:div>
        <w:div w:id="1949576657">
          <w:marLeft w:val="0"/>
          <w:marRight w:val="0"/>
          <w:marTop w:val="0"/>
          <w:marBottom w:val="0"/>
          <w:divBdr>
            <w:top w:val="none" w:sz="0" w:space="0" w:color="auto"/>
            <w:left w:val="none" w:sz="0" w:space="0" w:color="auto"/>
            <w:bottom w:val="none" w:sz="0" w:space="0" w:color="auto"/>
            <w:right w:val="none" w:sz="0" w:space="0" w:color="auto"/>
          </w:divBdr>
        </w:div>
        <w:div w:id="1128745071">
          <w:marLeft w:val="0"/>
          <w:marRight w:val="0"/>
          <w:marTop w:val="0"/>
          <w:marBottom w:val="0"/>
          <w:divBdr>
            <w:top w:val="none" w:sz="0" w:space="0" w:color="auto"/>
            <w:left w:val="none" w:sz="0" w:space="0" w:color="auto"/>
            <w:bottom w:val="none" w:sz="0" w:space="0" w:color="auto"/>
            <w:right w:val="none" w:sz="0" w:space="0" w:color="auto"/>
          </w:divBdr>
        </w:div>
        <w:div w:id="1700466845">
          <w:marLeft w:val="0"/>
          <w:marRight w:val="0"/>
          <w:marTop w:val="0"/>
          <w:marBottom w:val="0"/>
          <w:divBdr>
            <w:top w:val="none" w:sz="0" w:space="0" w:color="auto"/>
            <w:left w:val="none" w:sz="0" w:space="0" w:color="auto"/>
            <w:bottom w:val="none" w:sz="0" w:space="0" w:color="auto"/>
            <w:right w:val="none" w:sz="0" w:space="0" w:color="auto"/>
          </w:divBdr>
        </w:div>
        <w:div w:id="1582906952">
          <w:marLeft w:val="0"/>
          <w:marRight w:val="0"/>
          <w:marTop w:val="0"/>
          <w:marBottom w:val="0"/>
          <w:divBdr>
            <w:top w:val="none" w:sz="0" w:space="0" w:color="auto"/>
            <w:left w:val="none" w:sz="0" w:space="0" w:color="auto"/>
            <w:bottom w:val="none" w:sz="0" w:space="0" w:color="auto"/>
            <w:right w:val="none" w:sz="0" w:space="0" w:color="auto"/>
          </w:divBdr>
        </w:div>
        <w:div w:id="1680891280">
          <w:marLeft w:val="0"/>
          <w:marRight w:val="0"/>
          <w:marTop w:val="0"/>
          <w:marBottom w:val="0"/>
          <w:divBdr>
            <w:top w:val="none" w:sz="0" w:space="0" w:color="auto"/>
            <w:left w:val="none" w:sz="0" w:space="0" w:color="auto"/>
            <w:bottom w:val="none" w:sz="0" w:space="0" w:color="auto"/>
            <w:right w:val="none" w:sz="0" w:space="0" w:color="auto"/>
          </w:divBdr>
        </w:div>
      </w:divsChild>
    </w:div>
    <w:div w:id="341590822">
      <w:bodyDiv w:val="1"/>
      <w:marLeft w:val="0"/>
      <w:marRight w:val="0"/>
      <w:marTop w:val="0"/>
      <w:marBottom w:val="0"/>
      <w:divBdr>
        <w:top w:val="none" w:sz="0" w:space="0" w:color="auto"/>
        <w:left w:val="none" w:sz="0" w:space="0" w:color="auto"/>
        <w:bottom w:val="none" w:sz="0" w:space="0" w:color="auto"/>
        <w:right w:val="none" w:sz="0" w:space="0" w:color="auto"/>
      </w:divBdr>
      <w:divsChild>
        <w:div w:id="2041777730">
          <w:marLeft w:val="0"/>
          <w:marRight w:val="0"/>
          <w:marTop w:val="0"/>
          <w:marBottom w:val="0"/>
          <w:divBdr>
            <w:top w:val="none" w:sz="0" w:space="0" w:color="auto"/>
            <w:left w:val="none" w:sz="0" w:space="0" w:color="auto"/>
            <w:bottom w:val="none" w:sz="0" w:space="0" w:color="auto"/>
            <w:right w:val="none" w:sz="0" w:space="0" w:color="auto"/>
          </w:divBdr>
        </w:div>
        <w:div w:id="1961107415">
          <w:marLeft w:val="0"/>
          <w:marRight w:val="0"/>
          <w:marTop w:val="0"/>
          <w:marBottom w:val="0"/>
          <w:divBdr>
            <w:top w:val="none" w:sz="0" w:space="0" w:color="auto"/>
            <w:left w:val="none" w:sz="0" w:space="0" w:color="auto"/>
            <w:bottom w:val="none" w:sz="0" w:space="0" w:color="auto"/>
            <w:right w:val="none" w:sz="0" w:space="0" w:color="auto"/>
          </w:divBdr>
        </w:div>
        <w:div w:id="338655882">
          <w:marLeft w:val="0"/>
          <w:marRight w:val="0"/>
          <w:marTop w:val="0"/>
          <w:marBottom w:val="0"/>
          <w:divBdr>
            <w:top w:val="none" w:sz="0" w:space="0" w:color="auto"/>
            <w:left w:val="none" w:sz="0" w:space="0" w:color="auto"/>
            <w:bottom w:val="none" w:sz="0" w:space="0" w:color="auto"/>
            <w:right w:val="none" w:sz="0" w:space="0" w:color="auto"/>
          </w:divBdr>
        </w:div>
        <w:div w:id="457341006">
          <w:marLeft w:val="0"/>
          <w:marRight w:val="0"/>
          <w:marTop w:val="0"/>
          <w:marBottom w:val="0"/>
          <w:divBdr>
            <w:top w:val="none" w:sz="0" w:space="0" w:color="auto"/>
            <w:left w:val="none" w:sz="0" w:space="0" w:color="auto"/>
            <w:bottom w:val="none" w:sz="0" w:space="0" w:color="auto"/>
            <w:right w:val="none" w:sz="0" w:space="0" w:color="auto"/>
          </w:divBdr>
        </w:div>
        <w:div w:id="1774938679">
          <w:marLeft w:val="0"/>
          <w:marRight w:val="0"/>
          <w:marTop w:val="0"/>
          <w:marBottom w:val="0"/>
          <w:divBdr>
            <w:top w:val="none" w:sz="0" w:space="0" w:color="auto"/>
            <w:left w:val="none" w:sz="0" w:space="0" w:color="auto"/>
            <w:bottom w:val="none" w:sz="0" w:space="0" w:color="auto"/>
            <w:right w:val="none" w:sz="0" w:space="0" w:color="auto"/>
          </w:divBdr>
        </w:div>
        <w:div w:id="1879393279">
          <w:marLeft w:val="0"/>
          <w:marRight w:val="0"/>
          <w:marTop w:val="0"/>
          <w:marBottom w:val="0"/>
          <w:divBdr>
            <w:top w:val="none" w:sz="0" w:space="0" w:color="auto"/>
            <w:left w:val="none" w:sz="0" w:space="0" w:color="auto"/>
            <w:bottom w:val="none" w:sz="0" w:space="0" w:color="auto"/>
            <w:right w:val="none" w:sz="0" w:space="0" w:color="auto"/>
          </w:divBdr>
        </w:div>
        <w:div w:id="936668739">
          <w:marLeft w:val="0"/>
          <w:marRight w:val="0"/>
          <w:marTop w:val="0"/>
          <w:marBottom w:val="0"/>
          <w:divBdr>
            <w:top w:val="none" w:sz="0" w:space="0" w:color="auto"/>
            <w:left w:val="none" w:sz="0" w:space="0" w:color="auto"/>
            <w:bottom w:val="none" w:sz="0" w:space="0" w:color="auto"/>
            <w:right w:val="none" w:sz="0" w:space="0" w:color="auto"/>
          </w:divBdr>
        </w:div>
        <w:div w:id="807935295">
          <w:marLeft w:val="0"/>
          <w:marRight w:val="0"/>
          <w:marTop w:val="0"/>
          <w:marBottom w:val="0"/>
          <w:divBdr>
            <w:top w:val="none" w:sz="0" w:space="0" w:color="auto"/>
            <w:left w:val="none" w:sz="0" w:space="0" w:color="auto"/>
            <w:bottom w:val="none" w:sz="0" w:space="0" w:color="auto"/>
            <w:right w:val="none" w:sz="0" w:space="0" w:color="auto"/>
          </w:divBdr>
        </w:div>
        <w:div w:id="246615302">
          <w:marLeft w:val="0"/>
          <w:marRight w:val="0"/>
          <w:marTop w:val="0"/>
          <w:marBottom w:val="0"/>
          <w:divBdr>
            <w:top w:val="none" w:sz="0" w:space="0" w:color="auto"/>
            <w:left w:val="none" w:sz="0" w:space="0" w:color="auto"/>
            <w:bottom w:val="none" w:sz="0" w:space="0" w:color="auto"/>
            <w:right w:val="none" w:sz="0" w:space="0" w:color="auto"/>
          </w:divBdr>
        </w:div>
        <w:div w:id="494229460">
          <w:marLeft w:val="0"/>
          <w:marRight w:val="0"/>
          <w:marTop w:val="0"/>
          <w:marBottom w:val="0"/>
          <w:divBdr>
            <w:top w:val="none" w:sz="0" w:space="0" w:color="auto"/>
            <w:left w:val="none" w:sz="0" w:space="0" w:color="auto"/>
            <w:bottom w:val="none" w:sz="0" w:space="0" w:color="auto"/>
            <w:right w:val="none" w:sz="0" w:space="0" w:color="auto"/>
          </w:divBdr>
        </w:div>
        <w:div w:id="1886092003">
          <w:marLeft w:val="0"/>
          <w:marRight w:val="0"/>
          <w:marTop w:val="0"/>
          <w:marBottom w:val="0"/>
          <w:divBdr>
            <w:top w:val="none" w:sz="0" w:space="0" w:color="auto"/>
            <w:left w:val="none" w:sz="0" w:space="0" w:color="auto"/>
            <w:bottom w:val="none" w:sz="0" w:space="0" w:color="auto"/>
            <w:right w:val="none" w:sz="0" w:space="0" w:color="auto"/>
          </w:divBdr>
        </w:div>
        <w:div w:id="1935354519">
          <w:marLeft w:val="0"/>
          <w:marRight w:val="0"/>
          <w:marTop w:val="0"/>
          <w:marBottom w:val="0"/>
          <w:divBdr>
            <w:top w:val="none" w:sz="0" w:space="0" w:color="auto"/>
            <w:left w:val="none" w:sz="0" w:space="0" w:color="auto"/>
            <w:bottom w:val="none" w:sz="0" w:space="0" w:color="auto"/>
            <w:right w:val="none" w:sz="0" w:space="0" w:color="auto"/>
          </w:divBdr>
        </w:div>
        <w:div w:id="1940525432">
          <w:marLeft w:val="0"/>
          <w:marRight w:val="0"/>
          <w:marTop w:val="0"/>
          <w:marBottom w:val="0"/>
          <w:divBdr>
            <w:top w:val="none" w:sz="0" w:space="0" w:color="auto"/>
            <w:left w:val="none" w:sz="0" w:space="0" w:color="auto"/>
            <w:bottom w:val="none" w:sz="0" w:space="0" w:color="auto"/>
            <w:right w:val="none" w:sz="0" w:space="0" w:color="auto"/>
          </w:divBdr>
        </w:div>
        <w:div w:id="818498110">
          <w:marLeft w:val="0"/>
          <w:marRight w:val="0"/>
          <w:marTop w:val="0"/>
          <w:marBottom w:val="0"/>
          <w:divBdr>
            <w:top w:val="none" w:sz="0" w:space="0" w:color="auto"/>
            <w:left w:val="none" w:sz="0" w:space="0" w:color="auto"/>
            <w:bottom w:val="none" w:sz="0" w:space="0" w:color="auto"/>
            <w:right w:val="none" w:sz="0" w:space="0" w:color="auto"/>
          </w:divBdr>
        </w:div>
        <w:div w:id="1053309383">
          <w:marLeft w:val="0"/>
          <w:marRight w:val="0"/>
          <w:marTop w:val="0"/>
          <w:marBottom w:val="0"/>
          <w:divBdr>
            <w:top w:val="none" w:sz="0" w:space="0" w:color="auto"/>
            <w:left w:val="none" w:sz="0" w:space="0" w:color="auto"/>
            <w:bottom w:val="none" w:sz="0" w:space="0" w:color="auto"/>
            <w:right w:val="none" w:sz="0" w:space="0" w:color="auto"/>
          </w:divBdr>
        </w:div>
      </w:divsChild>
    </w:div>
    <w:div w:id="346979913">
      <w:bodyDiv w:val="1"/>
      <w:marLeft w:val="0"/>
      <w:marRight w:val="0"/>
      <w:marTop w:val="0"/>
      <w:marBottom w:val="0"/>
      <w:divBdr>
        <w:top w:val="none" w:sz="0" w:space="0" w:color="auto"/>
        <w:left w:val="none" w:sz="0" w:space="0" w:color="auto"/>
        <w:bottom w:val="none" w:sz="0" w:space="0" w:color="auto"/>
        <w:right w:val="none" w:sz="0" w:space="0" w:color="auto"/>
      </w:divBdr>
      <w:divsChild>
        <w:div w:id="2089954814">
          <w:marLeft w:val="0"/>
          <w:marRight w:val="0"/>
          <w:marTop w:val="0"/>
          <w:marBottom w:val="0"/>
          <w:divBdr>
            <w:top w:val="none" w:sz="0" w:space="0" w:color="auto"/>
            <w:left w:val="none" w:sz="0" w:space="0" w:color="auto"/>
            <w:bottom w:val="none" w:sz="0" w:space="0" w:color="auto"/>
            <w:right w:val="none" w:sz="0" w:space="0" w:color="auto"/>
          </w:divBdr>
        </w:div>
        <w:div w:id="1873419016">
          <w:marLeft w:val="0"/>
          <w:marRight w:val="0"/>
          <w:marTop w:val="0"/>
          <w:marBottom w:val="0"/>
          <w:divBdr>
            <w:top w:val="none" w:sz="0" w:space="0" w:color="auto"/>
            <w:left w:val="none" w:sz="0" w:space="0" w:color="auto"/>
            <w:bottom w:val="none" w:sz="0" w:space="0" w:color="auto"/>
            <w:right w:val="none" w:sz="0" w:space="0" w:color="auto"/>
          </w:divBdr>
        </w:div>
        <w:div w:id="548540843">
          <w:marLeft w:val="0"/>
          <w:marRight w:val="0"/>
          <w:marTop w:val="0"/>
          <w:marBottom w:val="0"/>
          <w:divBdr>
            <w:top w:val="none" w:sz="0" w:space="0" w:color="auto"/>
            <w:left w:val="none" w:sz="0" w:space="0" w:color="auto"/>
            <w:bottom w:val="none" w:sz="0" w:space="0" w:color="auto"/>
            <w:right w:val="none" w:sz="0" w:space="0" w:color="auto"/>
          </w:divBdr>
        </w:div>
        <w:div w:id="1392314508">
          <w:marLeft w:val="0"/>
          <w:marRight w:val="0"/>
          <w:marTop w:val="0"/>
          <w:marBottom w:val="0"/>
          <w:divBdr>
            <w:top w:val="none" w:sz="0" w:space="0" w:color="auto"/>
            <w:left w:val="none" w:sz="0" w:space="0" w:color="auto"/>
            <w:bottom w:val="none" w:sz="0" w:space="0" w:color="auto"/>
            <w:right w:val="none" w:sz="0" w:space="0" w:color="auto"/>
          </w:divBdr>
        </w:div>
        <w:div w:id="1690639059">
          <w:marLeft w:val="0"/>
          <w:marRight w:val="0"/>
          <w:marTop w:val="0"/>
          <w:marBottom w:val="0"/>
          <w:divBdr>
            <w:top w:val="none" w:sz="0" w:space="0" w:color="auto"/>
            <w:left w:val="none" w:sz="0" w:space="0" w:color="auto"/>
            <w:bottom w:val="none" w:sz="0" w:space="0" w:color="auto"/>
            <w:right w:val="none" w:sz="0" w:space="0" w:color="auto"/>
          </w:divBdr>
        </w:div>
      </w:divsChild>
    </w:div>
    <w:div w:id="459615339">
      <w:bodyDiv w:val="1"/>
      <w:marLeft w:val="0"/>
      <w:marRight w:val="0"/>
      <w:marTop w:val="0"/>
      <w:marBottom w:val="0"/>
      <w:divBdr>
        <w:top w:val="none" w:sz="0" w:space="0" w:color="auto"/>
        <w:left w:val="none" w:sz="0" w:space="0" w:color="auto"/>
        <w:bottom w:val="none" w:sz="0" w:space="0" w:color="auto"/>
        <w:right w:val="none" w:sz="0" w:space="0" w:color="auto"/>
      </w:divBdr>
    </w:div>
    <w:div w:id="607589247">
      <w:bodyDiv w:val="1"/>
      <w:marLeft w:val="0"/>
      <w:marRight w:val="0"/>
      <w:marTop w:val="0"/>
      <w:marBottom w:val="0"/>
      <w:divBdr>
        <w:top w:val="none" w:sz="0" w:space="0" w:color="auto"/>
        <w:left w:val="none" w:sz="0" w:space="0" w:color="auto"/>
        <w:bottom w:val="none" w:sz="0" w:space="0" w:color="auto"/>
        <w:right w:val="none" w:sz="0" w:space="0" w:color="auto"/>
      </w:divBdr>
      <w:divsChild>
        <w:div w:id="1047727702">
          <w:marLeft w:val="0"/>
          <w:marRight w:val="0"/>
          <w:marTop w:val="0"/>
          <w:marBottom w:val="0"/>
          <w:divBdr>
            <w:top w:val="none" w:sz="0" w:space="0" w:color="auto"/>
            <w:left w:val="none" w:sz="0" w:space="0" w:color="auto"/>
            <w:bottom w:val="none" w:sz="0" w:space="0" w:color="auto"/>
            <w:right w:val="none" w:sz="0" w:space="0" w:color="auto"/>
          </w:divBdr>
        </w:div>
        <w:div w:id="68965001">
          <w:marLeft w:val="0"/>
          <w:marRight w:val="0"/>
          <w:marTop w:val="0"/>
          <w:marBottom w:val="0"/>
          <w:divBdr>
            <w:top w:val="none" w:sz="0" w:space="0" w:color="auto"/>
            <w:left w:val="none" w:sz="0" w:space="0" w:color="auto"/>
            <w:bottom w:val="none" w:sz="0" w:space="0" w:color="auto"/>
            <w:right w:val="none" w:sz="0" w:space="0" w:color="auto"/>
          </w:divBdr>
        </w:div>
        <w:div w:id="1910990953">
          <w:marLeft w:val="0"/>
          <w:marRight w:val="0"/>
          <w:marTop w:val="0"/>
          <w:marBottom w:val="0"/>
          <w:divBdr>
            <w:top w:val="none" w:sz="0" w:space="0" w:color="auto"/>
            <w:left w:val="none" w:sz="0" w:space="0" w:color="auto"/>
            <w:bottom w:val="none" w:sz="0" w:space="0" w:color="auto"/>
            <w:right w:val="none" w:sz="0" w:space="0" w:color="auto"/>
          </w:divBdr>
        </w:div>
        <w:div w:id="1033921850">
          <w:marLeft w:val="0"/>
          <w:marRight w:val="0"/>
          <w:marTop w:val="0"/>
          <w:marBottom w:val="0"/>
          <w:divBdr>
            <w:top w:val="none" w:sz="0" w:space="0" w:color="auto"/>
            <w:left w:val="none" w:sz="0" w:space="0" w:color="auto"/>
            <w:bottom w:val="none" w:sz="0" w:space="0" w:color="auto"/>
            <w:right w:val="none" w:sz="0" w:space="0" w:color="auto"/>
          </w:divBdr>
        </w:div>
        <w:div w:id="178473740">
          <w:marLeft w:val="0"/>
          <w:marRight w:val="0"/>
          <w:marTop w:val="0"/>
          <w:marBottom w:val="0"/>
          <w:divBdr>
            <w:top w:val="none" w:sz="0" w:space="0" w:color="auto"/>
            <w:left w:val="none" w:sz="0" w:space="0" w:color="auto"/>
            <w:bottom w:val="none" w:sz="0" w:space="0" w:color="auto"/>
            <w:right w:val="none" w:sz="0" w:space="0" w:color="auto"/>
          </w:divBdr>
        </w:div>
        <w:div w:id="608508545">
          <w:marLeft w:val="0"/>
          <w:marRight w:val="0"/>
          <w:marTop w:val="0"/>
          <w:marBottom w:val="0"/>
          <w:divBdr>
            <w:top w:val="none" w:sz="0" w:space="0" w:color="auto"/>
            <w:left w:val="none" w:sz="0" w:space="0" w:color="auto"/>
            <w:bottom w:val="none" w:sz="0" w:space="0" w:color="auto"/>
            <w:right w:val="none" w:sz="0" w:space="0" w:color="auto"/>
          </w:divBdr>
        </w:div>
        <w:div w:id="1669097527">
          <w:marLeft w:val="0"/>
          <w:marRight w:val="0"/>
          <w:marTop w:val="0"/>
          <w:marBottom w:val="0"/>
          <w:divBdr>
            <w:top w:val="none" w:sz="0" w:space="0" w:color="auto"/>
            <w:left w:val="none" w:sz="0" w:space="0" w:color="auto"/>
            <w:bottom w:val="none" w:sz="0" w:space="0" w:color="auto"/>
            <w:right w:val="none" w:sz="0" w:space="0" w:color="auto"/>
          </w:divBdr>
        </w:div>
      </w:divsChild>
    </w:div>
    <w:div w:id="609627159">
      <w:bodyDiv w:val="1"/>
      <w:marLeft w:val="0"/>
      <w:marRight w:val="0"/>
      <w:marTop w:val="0"/>
      <w:marBottom w:val="0"/>
      <w:divBdr>
        <w:top w:val="none" w:sz="0" w:space="0" w:color="auto"/>
        <w:left w:val="none" w:sz="0" w:space="0" w:color="auto"/>
        <w:bottom w:val="none" w:sz="0" w:space="0" w:color="auto"/>
        <w:right w:val="none" w:sz="0" w:space="0" w:color="auto"/>
      </w:divBdr>
      <w:divsChild>
        <w:div w:id="317420324">
          <w:marLeft w:val="0"/>
          <w:marRight w:val="0"/>
          <w:marTop w:val="0"/>
          <w:marBottom w:val="0"/>
          <w:divBdr>
            <w:top w:val="none" w:sz="0" w:space="0" w:color="auto"/>
            <w:left w:val="none" w:sz="0" w:space="0" w:color="auto"/>
            <w:bottom w:val="none" w:sz="0" w:space="0" w:color="auto"/>
            <w:right w:val="none" w:sz="0" w:space="0" w:color="auto"/>
          </w:divBdr>
        </w:div>
        <w:div w:id="1547640632">
          <w:marLeft w:val="0"/>
          <w:marRight w:val="0"/>
          <w:marTop w:val="0"/>
          <w:marBottom w:val="0"/>
          <w:divBdr>
            <w:top w:val="none" w:sz="0" w:space="0" w:color="auto"/>
            <w:left w:val="none" w:sz="0" w:space="0" w:color="auto"/>
            <w:bottom w:val="none" w:sz="0" w:space="0" w:color="auto"/>
            <w:right w:val="none" w:sz="0" w:space="0" w:color="auto"/>
          </w:divBdr>
        </w:div>
        <w:div w:id="785654991">
          <w:marLeft w:val="0"/>
          <w:marRight w:val="0"/>
          <w:marTop w:val="0"/>
          <w:marBottom w:val="0"/>
          <w:divBdr>
            <w:top w:val="none" w:sz="0" w:space="0" w:color="auto"/>
            <w:left w:val="none" w:sz="0" w:space="0" w:color="auto"/>
            <w:bottom w:val="none" w:sz="0" w:space="0" w:color="auto"/>
            <w:right w:val="none" w:sz="0" w:space="0" w:color="auto"/>
          </w:divBdr>
        </w:div>
      </w:divsChild>
    </w:div>
    <w:div w:id="736049994">
      <w:bodyDiv w:val="1"/>
      <w:marLeft w:val="0"/>
      <w:marRight w:val="0"/>
      <w:marTop w:val="0"/>
      <w:marBottom w:val="0"/>
      <w:divBdr>
        <w:top w:val="none" w:sz="0" w:space="0" w:color="auto"/>
        <w:left w:val="none" w:sz="0" w:space="0" w:color="auto"/>
        <w:bottom w:val="none" w:sz="0" w:space="0" w:color="auto"/>
        <w:right w:val="none" w:sz="0" w:space="0" w:color="auto"/>
      </w:divBdr>
      <w:divsChild>
        <w:div w:id="1044212325">
          <w:marLeft w:val="0"/>
          <w:marRight w:val="0"/>
          <w:marTop w:val="0"/>
          <w:marBottom w:val="0"/>
          <w:divBdr>
            <w:top w:val="none" w:sz="0" w:space="0" w:color="auto"/>
            <w:left w:val="none" w:sz="0" w:space="0" w:color="auto"/>
            <w:bottom w:val="none" w:sz="0" w:space="0" w:color="auto"/>
            <w:right w:val="none" w:sz="0" w:space="0" w:color="auto"/>
          </w:divBdr>
        </w:div>
        <w:div w:id="969483279">
          <w:marLeft w:val="0"/>
          <w:marRight w:val="0"/>
          <w:marTop w:val="0"/>
          <w:marBottom w:val="0"/>
          <w:divBdr>
            <w:top w:val="none" w:sz="0" w:space="0" w:color="auto"/>
            <w:left w:val="none" w:sz="0" w:space="0" w:color="auto"/>
            <w:bottom w:val="none" w:sz="0" w:space="0" w:color="auto"/>
            <w:right w:val="none" w:sz="0" w:space="0" w:color="auto"/>
          </w:divBdr>
        </w:div>
        <w:div w:id="2012634139">
          <w:marLeft w:val="0"/>
          <w:marRight w:val="0"/>
          <w:marTop w:val="0"/>
          <w:marBottom w:val="0"/>
          <w:divBdr>
            <w:top w:val="none" w:sz="0" w:space="0" w:color="auto"/>
            <w:left w:val="none" w:sz="0" w:space="0" w:color="auto"/>
            <w:bottom w:val="none" w:sz="0" w:space="0" w:color="auto"/>
            <w:right w:val="none" w:sz="0" w:space="0" w:color="auto"/>
          </w:divBdr>
        </w:div>
        <w:div w:id="346442613">
          <w:marLeft w:val="0"/>
          <w:marRight w:val="0"/>
          <w:marTop w:val="0"/>
          <w:marBottom w:val="0"/>
          <w:divBdr>
            <w:top w:val="none" w:sz="0" w:space="0" w:color="auto"/>
            <w:left w:val="none" w:sz="0" w:space="0" w:color="auto"/>
            <w:bottom w:val="none" w:sz="0" w:space="0" w:color="auto"/>
            <w:right w:val="none" w:sz="0" w:space="0" w:color="auto"/>
          </w:divBdr>
        </w:div>
        <w:div w:id="1532769239">
          <w:marLeft w:val="0"/>
          <w:marRight w:val="0"/>
          <w:marTop w:val="0"/>
          <w:marBottom w:val="0"/>
          <w:divBdr>
            <w:top w:val="none" w:sz="0" w:space="0" w:color="auto"/>
            <w:left w:val="none" w:sz="0" w:space="0" w:color="auto"/>
            <w:bottom w:val="none" w:sz="0" w:space="0" w:color="auto"/>
            <w:right w:val="none" w:sz="0" w:space="0" w:color="auto"/>
          </w:divBdr>
        </w:div>
        <w:div w:id="1512720810">
          <w:marLeft w:val="0"/>
          <w:marRight w:val="0"/>
          <w:marTop w:val="0"/>
          <w:marBottom w:val="0"/>
          <w:divBdr>
            <w:top w:val="none" w:sz="0" w:space="0" w:color="auto"/>
            <w:left w:val="none" w:sz="0" w:space="0" w:color="auto"/>
            <w:bottom w:val="none" w:sz="0" w:space="0" w:color="auto"/>
            <w:right w:val="none" w:sz="0" w:space="0" w:color="auto"/>
          </w:divBdr>
        </w:div>
        <w:div w:id="233706607">
          <w:marLeft w:val="0"/>
          <w:marRight w:val="0"/>
          <w:marTop w:val="0"/>
          <w:marBottom w:val="0"/>
          <w:divBdr>
            <w:top w:val="none" w:sz="0" w:space="0" w:color="auto"/>
            <w:left w:val="none" w:sz="0" w:space="0" w:color="auto"/>
            <w:bottom w:val="none" w:sz="0" w:space="0" w:color="auto"/>
            <w:right w:val="none" w:sz="0" w:space="0" w:color="auto"/>
          </w:divBdr>
        </w:div>
        <w:div w:id="2092195892">
          <w:marLeft w:val="0"/>
          <w:marRight w:val="0"/>
          <w:marTop w:val="0"/>
          <w:marBottom w:val="0"/>
          <w:divBdr>
            <w:top w:val="none" w:sz="0" w:space="0" w:color="auto"/>
            <w:left w:val="none" w:sz="0" w:space="0" w:color="auto"/>
            <w:bottom w:val="none" w:sz="0" w:space="0" w:color="auto"/>
            <w:right w:val="none" w:sz="0" w:space="0" w:color="auto"/>
          </w:divBdr>
        </w:div>
        <w:div w:id="1356468910">
          <w:marLeft w:val="0"/>
          <w:marRight w:val="0"/>
          <w:marTop w:val="0"/>
          <w:marBottom w:val="0"/>
          <w:divBdr>
            <w:top w:val="none" w:sz="0" w:space="0" w:color="auto"/>
            <w:left w:val="none" w:sz="0" w:space="0" w:color="auto"/>
            <w:bottom w:val="none" w:sz="0" w:space="0" w:color="auto"/>
            <w:right w:val="none" w:sz="0" w:space="0" w:color="auto"/>
          </w:divBdr>
        </w:div>
        <w:div w:id="421995910">
          <w:marLeft w:val="0"/>
          <w:marRight w:val="0"/>
          <w:marTop w:val="0"/>
          <w:marBottom w:val="0"/>
          <w:divBdr>
            <w:top w:val="none" w:sz="0" w:space="0" w:color="auto"/>
            <w:left w:val="none" w:sz="0" w:space="0" w:color="auto"/>
            <w:bottom w:val="none" w:sz="0" w:space="0" w:color="auto"/>
            <w:right w:val="none" w:sz="0" w:space="0" w:color="auto"/>
          </w:divBdr>
        </w:div>
        <w:div w:id="466167682">
          <w:marLeft w:val="0"/>
          <w:marRight w:val="0"/>
          <w:marTop w:val="0"/>
          <w:marBottom w:val="0"/>
          <w:divBdr>
            <w:top w:val="none" w:sz="0" w:space="0" w:color="auto"/>
            <w:left w:val="none" w:sz="0" w:space="0" w:color="auto"/>
            <w:bottom w:val="none" w:sz="0" w:space="0" w:color="auto"/>
            <w:right w:val="none" w:sz="0" w:space="0" w:color="auto"/>
          </w:divBdr>
        </w:div>
        <w:div w:id="1000890059">
          <w:marLeft w:val="0"/>
          <w:marRight w:val="0"/>
          <w:marTop w:val="0"/>
          <w:marBottom w:val="0"/>
          <w:divBdr>
            <w:top w:val="none" w:sz="0" w:space="0" w:color="auto"/>
            <w:left w:val="none" w:sz="0" w:space="0" w:color="auto"/>
            <w:bottom w:val="none" w:sz="0" w:space="0" w:color="auto"/>
            <w:right w:val="none" w:sz="0" w:space="0" w:color="auto"/>
          </w:divBdr>
        </w:div>
        <w:div w:id="612245480">
          <w:marLeft w:val="0"/>
          <w:marRight w:val="0"/>
          <w:marTop w:val="0"/>
          <w:marBottom w:val="0"/>
          <w:divBdr>
            <w:top w:val="none" w:sz="0" w:space="0" w:color="auto"/>
            <w:left w:val="none" w:sz="0" w:space="0" w:color="auto"/>
            <w:bottom w:val="none" w:sz="0" w:space="0" w:color="auto"/>
            <w:right w:val="none" w:sz="0" w:space="0" w:color="auto"/>
          </w:divBdr>
        </w:div>
        <w:div w:id="190144200">
          <w:marLeft w:val="0"/>
          <w:marRight w:val="0"/>
          <w:marTop w:val="0"/>
          <w:marBottom w:val="0"/>
          <w:divBdr>
            <w:top w:val="none" w:sz="0" w:space="0" w:color="auto"/>
            <w:left w:val="none" w:sz="0" w:space="0" w:color="auto"/>
            <w:bottom w:val="none" w:sz="0" w:space="0" w:color="auto"/>
            <w:right w:val="none" w:sz="0" w:space="0" w:color="auto"/>
          </w:divBdr>
        </w:div>
        <w:div w:id="1399287326">
          <w:marLeft w:val="0"/>
          <w:marRight w:val="0"/>
          <w:marTop w:val="0"/>
          <w:marBottom w:val="0"/>
          <w:divBdr>
            <w:top w:val="none" w:sz="0" w:space="0" w:color="auto"/>
            <w:left w:val="none" w:sz="0" w:space="0" w:color="auto"/>
            <w:bottom w:val="none" w:sz="0" w:space="0" w:color="auto"/>
            <w:right w:val="none" w:sz="0" w:space="0" w:color="auto"/>
          </w:divBdr>
        </w:div>
        <w:div w:id="774055393">
          <w:marLeft w:val="0"/>
          <w:marRight w:val="0"/>
          <w:marTop w:val="0"/>
          <w:marBottom w:val="0"/>
          <w:divBdr>
            <w:top w:val="none" w:sz="0" w:space="0" w:color="auto"/>
            <w:left w:val="none" w:sz="0" w:space="0" w:color="auto"/>
            <w:bottom w:val="none" w:sz="0" w:space="0" w:color="auto"/>
            <w:right w:val="none" w:sz="0" w:space="0" w:color="auto"/>
          </w:divBdr>
        </w:div>
      </w:divsChild>
    </w:div>
    <w:div w:id="963998892">
      <w:bodyDiv w:val="1"/>
      <w:marLeft w:val="0"/>
      <w:marRight w:val="0"/>
      <w:marTop w:val="0"/>
      <w:marBottom w:val="0"/>
      <w:divBdr>
        <w:top w:val="none" w:sz="0" w:space="0" w:color="auto"/>
        <w:left w:val="none" w:sz="0" w:space="0" w:color="auto"/>
        <w:bottom w:val="none" w:sz="0" w:space="0" w:color="auto"/>
        <w:right w:val="none" w:sz="0" w:space="0" w:color="auto"/>
      </w:divBdr>
    </w:div>
    <w:div w:id="1235237408">
      <w:bodyDiv w:val="1"/>
      <w:marLeft w:val="0"/>
      <w:marRight w:val="0"/>
      <w:marTop w:val="0"/>
      <w:marBottom w:val="0"/>
      <w:divBdr>
        <w:top w:val="none" w:sz="0" w:space="0" w:color="auto"/>
        <w:left w:val="none" w:sz="0" w:space="0" w:color="auto"/>
        <w:bottom w:val="none" w:sz="0" w:space="0" w:color="auto"/>
        <w:right w:val="none" w:sz="0" w:space="0" w:color="auto"/>
      </w:divBdr>
      <w:divsChild>
        <w:div w:id="755903528">
          <w:marLeft w:val="0"/>
          <w:marRight w:val="0"/>
          <w:marTop w:val="0"/>
          <w:marBottom w:val="0"/>
          <w:divBdr>
            <w:top w:val="none" w:sz="0" w:space="0" w:color="auto"/>
            <w:left w:val="none" w:sz="0" w:space="0" w:color="auto"/>
            <w:bottom w:val="none" w:sz="0" w:space="0" w:color="auto"/>
            <w:right w:val="none" w:sz="0" w:space="0" w:color="auto"/>
          </w:divBdr>
        </w:div>
        <w:div w:id="146021285">
          <w:marLeft w:val="0"/>
          <w:marRight w:val="0"/>
          <w:marTop w:val="0"/>
          <w:marBottom w:val="0"/>
          <w:divBdr>
            <w:top w:val="none" w:sz="0" w:space="0" w:color="auto"/>
            <w:left w:val="none" w:sz="0" w:space="0" w:color="auto"/>
            <w:bottom w:val="none" w:sz="0" w:space="0" w:color="auto"/>
            <w:right w:val="none" w:sz="0" w:space="0" w:color="auto"/>
          </w:divBdr>
        </w:div>
        <w:div w:id="726489212">
          <w:marLeft w:val="0"/>
          <w:marRight w:val="0"/>
          <w:marTop w:val="0"/>
          <w:marBottom w:val="0"/>
          <w:divBdr>
            <w:top w:val="none" w:sz="0" w:space="0" w:color="auto"/>
            <w:left w:val="none" w:sz="0" w:space="0" w:color="auto"/>
            <w:bottom w:val="none" w:sz="0" w:space="0" w:color="auto"/>
            <w:right w:val="none" w:sz="0" w:space="0" w:color="auto"/>
          </w:divBdr>
        </w:div>
        <w:div w:id="981621000">
          <w:marLeft w:val="0"/>
          <w:marRight w:val="0"/>
          <w:marTop w:val="0"/>
          <w:marBottom w:val="0"/>
          <w:divBdr>
            <w:top w:val="none" w:sz="0" w:space="0" w:color="auto"/>
            <w:left w:val="none" w:sz="0" w:space="0" w:color="auto"/>
            <w:bottom w:val="none" w:sz="0" w:space="0" w:color="auto"/>
            <w:right w:val="none" w:sz="0" w:space="0" w:color="auto"/>
          </w:divBdr>
        </w:div>
        <w:div w:id="1023020937">
          <w:marLeft w:val="0"/>
          <w:marRight w:val="0"/>
          <w:marTop w:val="0"/>
          <w:marBottom w:val="0"/>
          <w:divBdr>
            <w:top w:val="none" w:sz="0" w:space="0" w:color="auto"/>
            <w:left w:val="none" w:sz="0" w:space="0" w:color="auto"/>
            <w:bottom w:val="none" w:sz="0" w:space="0" w:color="auto"/>
            <w:right w:val="none" w:sz="0" w:space="0" w:color="auto"/>
          </w:divBdr>
        </w:div>
        <w:div w:id="1965652876">
          <w:marLeft w:val="0"/>
          <w:marRight w:val="0"/>
          <w:marTop w:val="0"/>
          <w:marBottom w:val="0"/>
          <w:divBdr>
            <w:top w:val="none" w:sz="0" w:space="0" w:color="auto"/>
            <w:left w:val="none" w:sz="0" w:space="0" w:color="auto"/>
            <w:bottom w:val="none" w:sz="0" w:space="0" w:color="auto"/>
            <w:right w:val="none" w:sz="0" w:space="0" w:color="auto"/>
          </w:divBdr>
        </w:div>
        <w:div w:id="1412312019">
          <w:marLeft w:val="0"/>
          <w:marRight w:val="0"/>
          <w:marTop w:val="0"/>
          <w:marBottom w:val="0"/>
          <w:divBdr>
            <w:top w:val="none" w:sz="0" w:space="0" w:color="auto"/>
            <w:left w:val="none" w:sz="0" w:space="0" w:color="auto"/>
            <w:bottom w:val="none" w:sz="0" w:space="0" w:color="auto"/>
            <w:right w:val="none" w:sz="0" w:space="0" w:color="auto"/>
          </w:divBdr>
        </w:div>
        <w:div w:id="1420566156">
          <w:marLeft w:val="0"/>
          <w:marRight w:val="0"/>
          <w:marTop w:val="0"/>
          <w:marBottom w:val="0"/>
          <w:divBdr>
            <w:top w:val="none" w:sz="0" w:space="0" w:color="auto"/>
            <w:left w:val="none" w:sz="0" w:space="0" w:color="auto"/>
            <w:bottom w:val="none" w:sz="0" w:space="0" w:color="auto"/>
            <w:right w:val="none" w:sz="0" w:space="0" w:color="auto"/>
          </w:divBdr>
        </w:div>
        <w:div w:id="1692755577">
          <w:marLeft w:val="0"/>
          <w:marRight w:val="0"/>
          <w:marTop w:val="0"/>
          <w:marBottom w:val="0"/>
          <w:divBdr>
            <w:top w:val="none" w:sz="0" w:space="0" w:color="auto"/>
            <w:left w:val="none" w:sz="0" w:space="0" w:color="auto"/>
            <w:bottom w:val="none" w:sz="0" w:space="0" w:color="auto"/>
            <w:right w:val="none" w:sz="0" w:space="0" w:color="auto"/>
          </w:divBdr>
        </w:div>
        <w:div w:id="1472206733">
          <w:marLeft w:val="0"/>
          <w:marRight w:val="0"/>
          <w:marTop w:val="0"/>
          <w:marBottom w:val="0"/>
          <w:divBdr>
            <w:top w:val="none" w:sz="0" w:space="0" w:color="auto"/>
            <w:left w:val="none" w:sz="0" w:space="0" w:color="auto"/>
            <w:bottom w:val="none" w:sz="0" w:space="0" w:color="auto"/>
            <w:right w:val="none" w:sz="0" w:space="0" w:color="auto"/>
          </w:divBdr>
        </w:div>
        <w:div w:id="257057133">
          <w:marLeft w:val="0"/>
          <w:marRight w:val="0"/>
          <w:marTop w:val="0"/>
          <w:marBottom w:val="0"/>
          <w:divBdr>
            <w:top w:val="none" w:sz="0" w:space="0" w:color="auto"/>
            <w:left w:val="none" w:sz="0" w:space="0" w:color="auto"/>
            <w:bottom w:val="none" w:sz="0" w:space="0" w:color="auto"/>
            <w:right w:val="none" w:sz="0" w:space="0" w:color="auto"/>
          </w:divBdr>
        </w:div>
        <w:div w:id="1205368828">
          <w:marLeft w:val="0"/>
          <w:marRight w:val="0"/>
          <w:marTop w:val="0"/>
          <w:marBottom w:val="0"/>
          <w:divBdr>
            <w:top w:val="none" w:sz="0" w:space="0" w:color="auto"/>
            <w:left w:val="none" w:sz="0" w:space="0" w:color="auto"/>
            <w:bottom w:val="none" w:sz="0" w:space="0" w:color="auto"/>
            <w:right w:val="none" w:sz="0" w:space="0" w:color="auto"/>
          </w:divBdr>
        </w:div>
        <w:div w:id="1007176907">
          <w:marLeft w:val="0"/>
          <w:marRight w:val="0"/>
          <w:marTop w:val="0"/>
          <w:marBottom w:val="0"/>
          <w:divBdr>
            <w:top w:val="none" w:sz="0" w:space="0" w:color="auto"/>
            <w:left w:val="none" w:sz="0" w:space="0" w:color="auto"/>
            <w:bottom w:val="none" w:sz="0" w:space="0" w:color="auto"/>
            <w:right w:val="none" w:sz="0" w:space="0" w:color="auto"/>
          </w:divBdr>
        </w:div>
        <w:div w:id="939021701">
          <w:marLeft w:val="0"/>
          <w:marRight w:val="0"/>
          <w:marTop w:val="0"/>
          <w:marBottom w:val="0"/>
          <w:divBdr>
            <w:top w:val="none" w:sz="0" w:space="0" w:color="auto"/>
            <w:left w:val="none" w:sz="0" w:space="0" w:color="auto"/>
            <w:bottom w:val="none" w:sz="0" w:space="0" w:color="auto"/>
            <w:right w:val="none" w:sz="0" w:space="0" w:color="auto"/>
          </w:divBdr>
        </w:div>
        <w:div w:id="2030057636">
          <w:marLeft w:val="0"/>
          <w:marRight w:val="0"/>
          <w:marTop w:val="0"/>
          <w:marBottom w:val="0"/>
          <w:divBdr>
            <w:top w:val="none" w:sz="0" w:space="0" w:color="auto"/>
            <w:left w:val="none" w:sz="0" w:space="0" w:color="auto"/>
            <w:bottom w:val="none" w:sz="0" w:space="0" w:color="auto"/>
            <w:right w:val="none" w:sz="0" w:space="0" w:color="auto"/>
          </w:divBdr>
        </w:div>
        <w:div w:id="1990472593">
          <w:marLeft w:val="0"/>
          <w:marRight w:val="0"/>
          <w:marTop w:val="0"/>
          <w:marBottom w:val="0"/>
          <w:divBdr>
            <w:top w:val="none" w:sz="0" w:space="0" w:color="auto"/>
            <w:left w:val="none" w:sz="0" w:space="0" w:color="auto"/>
            <w:bottom w:val="none" w:sz="0" w:space="0" w:color="auto"/>
            <w:right w:val="none" w:sz="0" w:space="0" w:color="auto"/>
          </w:divBdr>
        </w:div>
        <w:div w:id="1787263608">
          <w:marLeft w:val="0"/>
          <w:marRight w:val="0"/>
          <w:marTop w:val="0"/>
          <w:marBottom w:val="0"/>
          <w:divBdr>
            <w:top w:val="none" w:sz="0" w:space="0" w:color="auto"/>
            <w:left w:val="none" w:sz="0" w:space="0" w:color="auto"/>
            <w:bottom w:val="none" w:sz="0" w:space="0" w:color="auto"/>
            <w:right w:val="none" w:sz="0" w:space="0" w:color="auto"/>
          </w:divBdr>
        </w:div>
        <w:div w:id="10231368">
          <w:marLeft w:val="0"/>
          <w:marRight w:val="0"/>
          <w:marTop w:val="0"/>
          <w:marBottom w:val="0"/>
          <w:divBdr>
            <w:top w:val="none" w:sz="0" w:space="0" w:color="auto"/>
            <w:left w:val="none" w:sz="0" w:space="0" w:color="auto"/>
            <w:bottom w:val="none" w:sz="0" w:space="0" w:color="auto"/>
            <w:right w:val="none" w:sz="0" w:space="0" w:color="auto"/>
          </w:divBdr>
        </w:div>
        <w:div w:id="828711791">
          <w:marLeft w:val="0"/>
          <w:marRight w:val="0"/>
          <w:marTop w:val="0"/>
          <w:marBottom w:val="0"/>
          <w:divBdr>
            <w:top w:val="none" w:sz="0" w:space="0" w:color="auto"/>
            <w:left w:val="none" w:sz="0" w:space="0" w:color="auto"/>
            <w:bottom w:val="none" w:sz="0" w:space="0" w:color="auto"/>
            <w:right w:val="none" w:sz="0" w:space="0" w:color="auto"/>
          </w:divBdr>
        </w:div>
        <w:div w:id="1501240534">
          <w:marLeft w:val="0"/>
          <w:marRight w:val="0"/>
          <w:marTop w:val="0"/>
          <w:marBottom w:val="0"/>
          <w:divBdr>
            <w:top w:val="none" w:sz="0" w:space="0" w:color="auto"/>
            <w:left w:val="none" w:sz="0" w:space="0" w:color="auto"/>
            <w:bottom w:val="none" w:sz="0" w:space="0" w:color="auto"/>
            <w:right w:val="none" w:sz="0" w:space="0" w:color="auto"/>
          </w:divBdr>
        </w:div>
        <w:div w:id="1157721336">
          <w:marLeft w:val="0"/>
          <w:marRight w:val="0"/>
          <w:marTop w:val="0"/>
          <w:marBottom w:val="0"/>
          <w:divBdr>
            <w:top w:val="none" w:sz="0" w:space="0" w:color="auto"/>
            <w:left w:val="none" w:sz="0" w:space="0" w:color="auto"/>
            <w:bottom w:val="none" w:sz="0" w:space="0" w:color="auto"/>
            <w:right w:val="none" w:sz="0" w:space="0" w:color="auto"/>
          </w:divBdr>
        </w:div>
        <w:div w:id="138503714">
          <w:marLeft w:val="0"/>
          <w:marRight w:val="0"/>
          <w:marTop w:val="0"/>
          <w:marBottom w:val="0"/>
          <w:divBdr>
            <w:top w:val="none" w:sz="0" w:space="0" w:color="auto"/>
            <w:left w:val="none" w:sz="0" w:space="0" w:color="auto"/>
            <w:bottom w:val="none" w:sz="0" w:space="0" w:color="auto"/>
            <w:right w:val="none" w:sz="0" w:space="0" w:color="auto"/>
          </w:divBdr>
        </w:div>
        <w:div w:id="1252468773">
          <w:marLeft w:val="0"/>
          <w:marRight w:val="0"/>
          <w:marTop w:val="0"/>
          <w:marBottom w:val="0"/>
          <w:divBdr>
            <w:top w:val="none" w:sz="0" w:space="0" w:color="auto"/>
            <w:left w:val="none" w:sz="0" w:space="0" w:color="auto"/>
            <w:bottom w:val="none" w:sz="0" w:space="0" w:color="auto"/>
            <w:right w:val="none" w:sz="0" w:space="0" w:color="auto"/>
          </w:divBdr>
        </w:div>
        <w:div w:id="742725285">
          <w:marLeft w:val="0"/>
          <w:marRight w:val="0"/>
          <w:marTop w:val="0"/>
          <w:marBottom w:val="0"/>
          <w:divBdr>
            <w:top w:val="none" w:sz="0" w:space="0" w:color="auto"/>
            <w:left w:val="none" w:sz="0" w:space="0" w:color="auto"/>
            <w:bottom w:val="none" w:sz="0" w:space="0" w:color="auto"/>
            <w:right w:val="none" w:sz="0" w:space="0" w:color="auto"/>
          </w:divBdr>
        </w:div>
      </w:divsChild>
    </w:div>
    <w:div w:id="1270165943">
      <w:bodyDiv w:val="1"/>
      <w:marLeft w:val="0"/>
      <w:marRight w:val="0"/>
      <w:marTop w:val="0"/>
      <w:marBottom w:val="0"/>
      <w:divBdr>
        <w:top w:val="none" w:sz="0" w:space="0" w:color="auto"/>
        <w:left w:val="none" w:sz="0" w:space="0" w:color="auto"/>
        <w:bottom w:val="none" w:sz="0" w:space="0" w:color="auto"/>
        <w:right w:val="none" w:sz="0" w:space="0" w:color="auto"/>
      </w:divBdr>
    </w:div>
    <w:div w:id="1281036489">
      <w:bodyDiv w:val="1"/>
      <w:marLeft w:val="0"/>
      <w:marRight w:val="0"/>
      <w:marTop w:val="0"/>
      <w:marBottom w:val="0"/>
      <w:divBdr>
        <w:top w:val="none" w:sz="0" w:space="0" w:color="auto"/>
        <w:left w:val="none" w:sz="0" w:space="0" w:color="auto"/>
        <w:bottom w:val="none" w:sz="0" w:space="0" w:color="auto"/>
        <w:right w:val="none" w:sz="0" w:space="0" w:color="auto"/>
      </w:divBdr>
    </w:div>
    <w:div w:id="1344891855">
      <w:bodyDiv w:val="1"/>
      <w:marLeft w:val="0"/>
      <w:marRight w:val="0"/>
      <w:marTop w:val="0"/>
      <w:marBottom w:val="0"/>
      <w:divBdr>
        <w:top w:val="none" w:sz="0" w:space="0" w:color="auto"/>
        <w:left w:val="none" w:sz="0" w:space="0" w:color="auto"/>
        <w:bottom w:val="none" w:sz="0" w:space="0" w:color="auto"/>
        <w:right w:val="none" w:sz="0" w:space="0" w:color="auto"/>
      </w:divBdr>
    </w:div>
    <w:div w:id="1582175602">
      <w:bodyDiv w:val="1"/>
      <w:marLeft w:val="0"/>
      <w:marRight w:val="0"/>
      <w:marTop w:val="0"/>
      <w:marBottom w:val="0"/>
      <w:divBdr>
        <w:top w:val="none" w:sz="0" w:space="0" w:color="auto"/>
        <w:left w:val="none" w:sz="0" w:space="0" w:color="auto"/>
        <w:bottom w:val="none" w:sz="0" w:space="0" w:color="auto"/>
        <w:right w:val="none" w:sz="0" w:space="0" w:color="auto"/>
      </w:divBdr>
      <w:divsChild>
        <w:div w:id="1822115149">
          <w:marLeft w:val="0"/>
          <w:marRight w:val="0"/>
          <w:marTop w:val="0"/>
          <w:marBottom w:val="0"/>
          <w:divBdr>
            <w:top w:val="none" w:sz="0" w:space="0" w:color="auto"/>
            <w:left w:val="none" w:sz="0" w:space="0" w:color="auto"/>
            <w:bottom w:val="none" w:sz="0" w:space="0" w:color="auto"/>
            <w:right w:val="none" w:sz="0" w:space="0" w:color="auto"/>
          </w:divBdr>
        </w:div>
        <w:div w:id="1114250691">
          <w:marLeft w:val="0"/>
          <w:marRight w:val="0"/>
          <w:marTop w:val="0"/>
          <w:marBottom w:val="0"/>
          <w:divBdr>
            <w:top w:val="none" w:sz="0" w:space="0" w:color="auto"/>
            <w:left w:val="none" w:sz="0" w:space="0" w:color="auto"/>
            <w:bottom w:val="none" w:sz="0" w:space="0" w:color="auto"/>
            <w:right w:val="none" w:sz="0" w:space="0" w:color="auto"/>
          </w:divBdr>
        </w:div>
      </w:divsChild>
    </w:div>
    <w:div w:id="1595089458">
      <w:bodyDiv w:val="1"/>
      <w:marLeft w:val="0"/>
      <w:marRight w:val="0"/>
      <w:marTop w:val="0"/>
      <w:marBottom w:val="0"/>
      <w:divBdr>
        <w:top w:val="none" w:sz="0" w:space="0" w:color="auto"/>
        <w:left w:val="none" w:sz="0" w:space="0" w:color="auto"/>
        <w:bottom w:val="none" w:sz="0" w:space="0" w:color="auto"/>
        <w:right w:val="none" w:sz="0" w:space="0" w:color="auto"/>
      </w:divBdr>
    </w:div>
    <w:div w:id="1645499934">
      <w:bodyDiv w:val="1"/>
      <w:marLeft w:val="0"/>
      <w:marRight w:val="0"/>
      <w:marTop w:val="0"/>
      <w:marBottom w:val="0"/>
      <w:divBdr>
        <w:top w:val="none" w:sz="0" w:space="0" w:color="auto"/>
        <w:left w:val="none" w:sz="0" w:space="0" w:color="auto"/>
        <w:bottom w:val="none" w:sz="0" w:space="0" w:color="auto"/>
        <w:right w:val="none" w:sz="0" w:space="0" w:color="auto"/>
      </w:divBdr>
      <w:divsChild>
        <w:div w:id="2087220364">
          <w:marLeft w:val="0"/>
          <w:marRight w:val="0"/>
          <w:marTop w:val="0"/>
          <w:marBottom w:val="0"/>
          <w:divBdr>
            <w:top w:val="none" w:sz="0" w:space="0" w:color="auto"/>
            <w:left w:val="none" w:sz="0" w:space="0" w:color="auto"/>
            <w:bottom w:val="none" w:sz="0" w:space="0" w:color="auto"/>
            <w:right w:val="none" w:sz="0" w:space="0" w:color="auto"/>
          </w:divBdr>
        </w:div>
        <w:div w:id="1051926594">
          <w:marLeft w:val="0"/>
          <w:marRight w:val="0"/>
          <w:marTop w:val="0"/>
          <w:marBottom w:val="0"/>
          <w:divBdr>
            <w:top w:val="none" w:sz="0" w:space="0" w:color="auto"/>
            <w:left w:val="none" w:sz="0" w:space="0" w:color="auto"/>
            <w:bottom w:val="none" w:sz="0" w:space="0" w:color="auto"/>
            <w:right w:val="none" w:sz="0" w:space="0" w:color="auto"/>
          </w:divBdr>
        </w:div>
        <w:div w:id="556087060">
          <w:marLeft w:val="0"/>
          <w:marRight w:val="0"/>
          <w:marTop w:val="0"/>
          <w:marBottom w:val="0"/>
          <w:divBdr>
            <w:top w:val="none" w:sz="0" w:space="0" w:color="auto"/>
            <w:left w:val="none" w:sz="0" w:space="0" w:color="auto"/>
            <w:bottom w:val="none" w:sz="0" w:space="0" w:color="auto"/>
            <w:right w:val="none" w:sz="0" w:space="0" w:color="auto"/>
          </w:divBdr>
        </w:div>
        <w:div w:id="272172820">
          <w:marLeft w:val="0"/>
          <w:marRight w:val="0"/>
          <w:marTop w:val="0"/>
          <w:marBottom w:val="0"/>
          <w:divBdr>
            <w:top w:val="none" w:sz="0" w:space="0" w:color="auto"/>
            <w:left w:val="none" w:sz="0" w:space="0" w:color="auto"/>
            <w:bottom w:val="none" w:sz="0" w:space="0" w:color="auto"/>
            <w:right w:val="none" w:sz="0" w:space="0" w:color="auto"/>
          </w:divBdr>
        </w:div>
        <w:div w:id="565847572">
          <w:marLeft w:val="0"/>
          <w:marRight w:val="0"/>
          <w:marTop w:val="0"/>
          <w:marBottom w:val="0"/>
          <w:divBdr>
            <w:top w:val="none" w:sz="0" w:space="0" w:color="auto"/>
            <w:left w:val="none" w:sz="0" w:space="0" w:color="auto"/>
            <w:bottom w:val="none" w:sz="0" w:space="0" w:color="auto"/>
            <w:right w:val="none" w:sz="0" w:space="0" w:color="auto"/>
          </w:divBdr>
        </w:div>
      </w:divsChild>
    </w:div>
    <w:div w:id="1718433983">
      <w:bodyDiv w:val="1"/>
      <w:marLeft w:val="0"/>
      <w:marRight w:val="0"/>
      <w:marTop w:val="0"/>
      <w:marBottom w:val="0"/>
      <w:divBdr>
        <w:top w:val="none" w:sz="0" w:space="0" w:color="auto"/>
        <w:left w:val="none" w:sz="0" w:space="0" w:color="auto"/>
        <w:bottom w:val="none" w:sz="0" w:space="0" w:color="auto"/>
        <w:right w:val="none" w:sz="0" w:space="0" w:color="auto"/>
      </w:divBdr>
      <w:divsChild>
        <w:div w:id="482428421">
          <w:marLeft w:val="0"/>
          <w:marRight w:val="0"/>
          <w:marTop w:val="0"/>
          <w:marBottom w:val="0"/>
          <w:divBdr>
            <w:top w:val="none" w:sz="0" w:space="0" w:color="auto"/>
            <w:left w:val="none" w:sz="0" w:space="0" w:color="auto"/>
            <w:bottom w:val="none" w:sz="0" w:space="0" w:color="auto"/>
            <w:right w:val="none" w:sz="0" w:space="0" w:color="auto"/>
          </w:divBdr>
        </w:div>
        <w:div w:id="1063411443">
          <w:marLeft w:val="0"/>
          <w:marRight w:val="0"/>
          <w:marTop w:val="0"/>
          <w:marBottom w:val="0"/>
          <w:divBdr>
            <w:top w:val="none" w:sz="0" w:space="0" w:color="auto"/>
            <w:left w:val="none" w:sz="0" w:space="0" w:color="auto"/>
            <w:bottom w:val="none" w:sz="0" w:space="0" w:color="auto"/>
            <w:right w:val="none" w:sz="0" w:space="0" w:color="auto"/>
          </w:divBdr>
        </w:div>
        <w:div w:id="637808443">
          <w:marLeft w:val="0"/>
          <w:marRight w:val="0"/>
          <w:marTop w:val="0"/>
          <w:marBottom w:val="0"/>
          <w:divBdr>
            <w:top w:val="none" w:sz="0" w:space="0" w:color="auto"/>
            <w:left w:val="none" w:sz="0" w:space="0" w:color="auto"/>
            <w:bottom w:val="none" w:sz="0" w:space="0" w:color="auto"/>
            <w:right w:val="none" w:sz="0" w:space="0" w:color="auto"/>
          </w:divBdr>
        </w:div>
        <w:div w:id="1888251277">
          <w:marLeft w:val="0"/>
          <w:marRight w:val="0"/>
          <w:marTop w:val="0"/>
          <w:marBottom w:val="0"/>
          <w:divBdr>
            <w:top w:val="none" w:sz="0" w:space="0" w:color="auto"/>
            <w:left w:val="none" w:sz="0" w:space="0" w:color="auto"/>
            <w:bottom w:val="none" w:sz="0" w:space="0" w:color="auto"/>
            <w:right w:val="none" w:sz="0" w:space="0" w:color="auto"/>
          </w:divBdr>
        </w:div>
        <w:div w:id="1697195417">
          <w:marLeft w:val="0"/>
          <w:marRight w:val="0"/>
          <w:marTop w:val="0"/>
          <w:marBottom w:val="0"/>
          <w:divBdr>
            <w:top w:val="none" w:sz="0" w:space="0" w:color="auto"/>
            <w:left w:val="none" w:sz="0" w:space="0" w:color="auto"/>
            <w:bottom w:val="none" w:sz="0" w:space="0" w:color="auto"/>
            <w:right w:val="none" w:sz="0" w:space="0" w:color="auto"/>
          </w:divBdr>
        </w:div>
        <w:div w:id="1796943646">
          <w:marLeft w:val="0"/>
          <w:marRight w:val="0"/>
          <w:marTop w:val="0"/>
          <w:marBottom w:val="0"/>
          <w:divBdr>
            <w:top w:val="none" w:sz="0" w:space="0" w:color="auto"/>
            <w:left w:val="none" w:sz="0" w:space="0" w:color="auto"/>
            <w:bottom w:val="none" w:sz="0" w:space="0" w:color="auto"/>
            <w:right w:val="none" w:sz="0" w:space="0" w:color="auto"/>
          </w:divBdr>
        </w:div>
        <w:div w:id="662859062">
          <w:marLeft w:val="0"/>
          <w:marRight w:val="0"/>
          <w:marTop w:val="0"/>
          <w:marBottom w:val="0"/>
          <w:divBdr>
            <w:top w:val="none" w:sz="0" w:space="0" w:color="auto"/>
            <w:left w:val="none" w:sz="0" w:space="0" w:color="auto"/>
            <w:bottom w:val="none" w:sz="0" w:space="0" w:color="auto"/>
            <w:right w:val="none" w:sz="0" w:space="0" w:color="auto"/>
          </w:divBdr>
        </w:div>
      </w:divsChild>
    </w:div>
    <w:div w:id="1731225486">
      <w:bodyDiv w:val="1"/>
      <w:marLeft w:val="0"/>
      <w:marRight w:val="0"/>
      <w:marTop w:val="0"/>
      <w:marBottom w:val="0"/>
      <w:divBdr>
        <w:top w:val="none" w:sz="0" w:space="0" w:color="auto"/>
        <w:left w:val="none" w:sz="0" w:space="0" w:color="auto"/>
        <w:bottom w:val="none" w:sz="0" w:space="0" w:color="auto"/>
        <w:right w:val="none" w:sz="0" w:space="0" w:color="auto"/>
      </w:divBdr>
    </w:div>
    <w:div w:id="2067029465">
      <w:bodyDiv w:val="1"/>
      <w:marLeft w:val="0"/>
      <w:marRight w:val="0"/>
      <w:marTop w:val="0"/>
      <w:marBottom w:val="0"/>
      <w:divBdr>
        <w:top w:val="none" w:sz="0" w:space="0" w:color="auto"/>
        <w:left w:val="none" w:sz="0" w:space="0" w:color="auto"/>
        <w:bottom w:val="none" w:sz="0" w:space="0" w:color="auto"/>
        <w:right w:val="none" w:sz="0" w:space="0" w:color="auto"/>
      </w:divBdr>
      <w:divsChild>
        <w:div w:id="1771006991">
          <w:marLeft w:val="0"/>
          <w:marRight w:val="0"/>
          <w:marTop w:val="0"/>
          <w:marBottom w:val="0"/>
          <w:divBdr>
            <w:top w:val="none" w:sz="0" w:space="0" w:color="auto"/>
            <w:left w:val="none" w:sz="0" w:space="0" w:color="auto"/>
            <w:bottom w:val="none" w:sz="0" w:space="0" w:color="auto"/>
            <w:right w:val="none" w:sz="0" w:space="0" w:color="auto"/>
          </w:divBdr>
        </w:div>
        <w:div w:id="400829419">
          <w:marLeft w:val="0"/>
          <w:marRight w:val="0"/>
          <w:marTop w:val="0"/>
          <w:marBottom w:val="0"/>
          <w:divBdr>
            <w:top w:val="none" w:sz="0" w:space="0" w:color="auto"/>
            <w:left w:val="none" w:sz="0" w:space="0" w:color="auto"/>
            <w:bottom w:val="none" w:sz="0" w:space="0" w:color="auto"/>
            <w:right w:val="none" w:sz="0" w:space="0" w:color="auto"/>
          </w:divBdr>
        </w:div>
        <w:div w:id="1524590247">
          <w:marLeft w:val="0"/>
          <w:marRight w:val="0"/>
          <w:marTop w:val="0"/>
          <w:marBottom w:val="0"/>
          <w:divBdr>
            <w:top w:val="none" w:sz="0" w:space="0" w:color="auto"/>
            <w:left w:val="none" w:sz="0" w:space="0" w:color="auto"/>
            <w:bottom w:val="none" w:sz="0" w:space="0" w:color="auto"/>
            <w:right w:val="none" w:sz="0" w:space="0" w:color="auto"/>
          </w:divBdr>
        </w:div>
        <w:div w:id="1162694838">
          <w:marLeft w:val="0"/>
          <w:marRight w:val="0"/>
          <w:marTop w:val="0"/>
          <w:marBottom w:val="0"/>
          <w:divBdr>
            <w:top w:val="none" w:sz="0" w:space="0" w:color="auto"/>
            <w:left w:val="none" w:sz="0" w:space="0" w:color="auto"/>
            <w:bottom w:val="none" w:sz="0" w:space="0" w:color="auto"/>
            <w:right w:val="none" w:sz="0" w:space="0" w:color="auto"/>
          </w:divBdr>
        </w:div>
        <w:div w:id="1842623259">
          <w:marLeft w:val="0"/>
          <w:marRight w:val="0"/>
          <w:marTop w:val="0"/>
          <w:marBottom w:val="0"/>
          <w:divBdr>
            <w:top w:val="none" w:sz="0" w:space="0" w:color="auto"/>
            <w:left w:val="none" w:sz="0" w:space="0" w:color="auto"/>
            <w:bottom w:val="none" w:sz="0" w:space="0" w:color="auto"/>
            <w:right w:val="none" w:sz="0" w:space="0" w:color="auto"/>
          </w:divBdr>
        </w:div>
        <w:div w:id="835419623">
          <w:marLeft w:val="0"/>
          <w:marRight w:val="0"/>
          <w:marTop w:val="0"/>
          <w:marBottom w:val="0"/>
          <w:divBdr>
            <w:top w:val="none" w:sz="0" w:space="0" w:color="auto"/>
            <w:left w:val="none" w:sz="0" w:space="0" w:color="auto"/>
            <w:bottom w:val="none" w:sz="0" w:space="0" w:color="auto"/>
            <w:right w:val="none" w:sz="0" w:space="0" w:color="auto"/>
          </w:divBdr>
        </w:div>
        <w:div w:id="982538610">
          <w:marLeft w:val="0"/>
          <w:marRight w:val="0"/>
          <w:marTop w:val="0"/>
          <w:marBottom w:val="0"/>
          <w:divBdr>
            <w:top w:val="none" w:sz="0" w:space="0" w:color="auto"/>
            <w:left w:val="none" w:sz="0" w:space="0" w:color="auto"/>
            <w:bottom w:val="none" w:sz="0" w:space="0" w:color="auto"/>
            <w:right w:val="none" w:sz="0" w:space="0" w:color="auto"/>
          </w:divBdr>
        </w:div>
        <w:div w:id="357582854">
          <w:marLeft w:val="0"/>
          <w:marRight w:val="0"/>
          <w:marTop w:val="0"/>
          <w:marBottom w:val="0"/>
          <w:divBdr>
            <w:top w:val="none" w:sz="0" w:space="0" w:color="auto"/>
            <w:left w:val="none" w:sz="0" w:space="0" w:color="auto"/>
            <w:bottom w:val="none" w:sz="0" w:space="0" w:color="auto"/>
            <w:right w:val="none" w:sz="0" w:space="0" w:color="auto"/>
          </w:divBdr>
        </w:div>
        <w:div w:id="983892492">
          <w:marLeft w:val="0"/>
          <w:marRight w:val="0"/>
          <w:marTop w:val="0"/>
          <w:marBottom w:val="0"/>
          <w:divBdr>
            <w:top w:val="none" w:sz="0" w:space="0" w:color="auto"/>
            <w:left w:val="none" w:sz="0" w:space="0" w:color="auto"/>
            <w:bottom w:val="none" w:sz="0" w:space="0" w:color="auto"/>
            <w:right w:val="none" w:sz="0" w:space="0" w:color="auto"/>
          </w:divBdr>
        </w:div>
        <w:div w:id="260340086">
          <w:marLeft w:val="0"/>
          <w:marRight w:val="0"/>
          <w:marTop w:val="0"/>
          <w:marBottom w:val="0"/>
          <w:divBdr>
            <w:top w:val="none" w:sz="0" w:space="0" w:color="auto"/>
            <w:left w:val="none" w:sz="0" w:space="0" w:color="auto"/>
            <w:bottom w:val="none" w:sz="0" w:space="0" w:color="auto"/>
            <w:right w:val="none" w:sz="0" w:space="0" w:color="auto"/>
          </w:divBdr>
        </w:div>
        <w:div w:id="1169562104">
          <w:marLeft w:val="0"/>
          <w:marRight w:val="0"/>
          <w:marTop w:val="0"/>
          <w:marBottom w:val="0"/>
          <w:divBdr>
            <w:top w:val="none" w:sz="0" w:space="0" w:color="auto"/>
            <w:left w:val="none" w:sz="0" w:space="0" w:color="auto"/>
            <w:bottom w:val="none" w:sz="0" w:space="0" w:color="auto"/>
            <w:right w:val="none" w:sz="0" w:space="0" w:color="auto"/>
          </w:divBdr>
        </w:div>
        <w:div w:id="1555198051">
          <w:marLeft w:val="0"/>
          <w:marRight w:val="0"/>
          <w:marTop w:val="0"/>
          <w:marBottom w:val="0"/>
          <w:divBdr>
            <w:top w:val="none" w:sz="0" w:space="0" w:color="auto"/>
            <w:left w:val="none" w:sz="0" w:space="0" w:color="auto"/>
            <w:bottom w:val="none" w:sz="0" w:space="0" w:color="auto"/>
            <w:right w:val="none" w:sz="0" w:space="0" w:color="auto"/>
          </w:divBdr>
        </w:div>
        <w:div w:id="993533770">
          <w:marLeft w:val="0"/>
          <w:marRight w:val="0"/>
          <w:marTop w:val="0"/>
          <w:marBottom w:val="0"/>
          <w:divBdr>
            <w:top w:val="none" w:sz="0" w:space="0" w:color="auto"/>
            <w:left w:val="none" w:sz="0" w:space="0" w:color="auto"/>
            <w:bottom w:val="none" w:sz="0" w:space="0" w:color="auto"/>
            <w:right w:val="none" w:sz="0" w:space="0" w:color="auto"/>
          </w:divBdr>
        </w:div>
        <w:div w:id="2001694419">
          <w:marLeft w:val="0"/>
          <w:marRight w:val="0"/>
          <w:marTop w:val="0"/>
          <w:marBottom w:val="0"/>
          <w:divBdr>
            <w:top w:val="none" w:sz="0" w:space="0" w:color="auto"/>
            <w:left w:val="none" w:sz="0" w:space="0" w:color="auto"/>
            <w:bottom w:val="none" w:sz="0" w:space="0" w:color="auto"/>
            <w:right w:val="none" w:sz="0" w:space="0" w:color="auto"/>
          </w:divBdr>
        </w:div>
        <w:div w:id="1031956182">
          <w:marLeft w:val="0"/>
          <w:marRight w:val="0"/>
          <w:marTop w:val="0"/>
          <w:marBottom w:val="0"/>
          <w:divBdr>
            <w:top w:val="none" w:sz="0" w:space="0" w:color="auto"/>
            <w:left w:val="none" w:sz="0" w:space="0" w:color="auto"/>
            <w:bottom w:val="none" w:sz="0" w:space="0" w:color="auto"/>
            <w:right w:val="none" w:sz="0" w:space="0" w:color="auto"/>
          </w:divBdr>
        </w:div>
        <w:div w:id="932278646">
          <w:marLeft w:val="0"/>
          <w:marRight w:val="0"/>
          <w:marTop w:val="0"/>
          <w:marBottom w:val="0"/>
          <w:divBdr>
            <w:top w:val="none" w:sz="0" w:space="0" w:color="auto"/>
            <w:left w:val="none" w:sz="0" w:space="0" w:color="auto"/>
            <w:bottom w:val="none" w:sz="0" w:space="0" w:color="auto"/>
            <w:right w:val="none" w:sz="0" w:space="0" w:color="auto"/>
          </w:divBdr>
        </w:div>
        <w:div w:id="1900438100">
          <w:marLeft w:val="0"/>
          <w:marRight w:val="0"/>
          <w:marTop w:val="0"/>
          <w:marBottom w:val="0"/>
          <w:divBdr>
            <w:top w:val="none" w:sz="0" w:space="0" w:color="auto"/>
            <w:left w:val="none" w:sz="0" w:space="0" w:color="auto"/>
            <w:bottom w:val="none" w:sz="0" w:space="0" w:color="auto"/>
            <w:right w:val="none" w:sz="0" w:space="0" w:color="auto"/>
          </w:divBdr>
        </w:div>
        <w:div w:id="1403212440">
          <w:marLeft w:val="0"/>
          <w:marRight w:val="0"/>
          <w:marTop w:val="0"/>
          <w:marBottom w:val="0"/>
          <w:divBdr>
            <w:top w:val="none" w:sz="0" w:space="0" w:color="auto"/>
            <w:left w:val="none" w:sz="0" w:space="0" w:color="auto"/>
            <w:bottom w:val="none" w:sz="0" w:space="0" w:color="auto"/>
            <w:right w:val="none" w:sz="0" w:space="0" w:color="auto"/>
          </w:divBdr>
        </w:div>
        <w:div w:id="818039049">
          <w:marLeft w:val="0"/>
          <w:marRight w:val="0"/>
          <w:marTop w:val="0"/>
          <w:marBottom w:val="0"/>
          <w:divBdr>
            <w:top w:val="none" w:sz="0" w:space="0" w:color="auto"/>
            <w:left w:val="none" w:sz="0" w:space="0" w:color="auto"/>
            <w:bottom w:val="none" w:sz="0" w:space="0" w:color="auto"/>
            <w:right w:val="none" w:sz="0" w:space="0" w:color="auto"/>
          </w:divBdr>
        </w:div>
        <w:div w:id="40326522">
          <w:marLeft w:val="0"/>
          <w:marRight w:val="0"/>
          <w:marTop w:val="0"/>
          <w:marBottom w:val="0"/>
          <w:divBdr>
            <w:top w:val="none" w:sz="0" w:space="0" w:color="auto"/>
            <w:left w:val="none" w:sz="0" w:space="0" w:color="auto"/>
            <w:bottom w:val="none" w:sz="0" w:space="0" w:color="auto"/>
            <w:right w:val="none" w:sz="0" w:space="0" w:color="auto"/>
          </w:divBdr>
        </w:div>
        <w:div w:id="1409959663">
          <w:marLeft w:val="0"/>
          <w:marRight w:val="0"/>
          <w:marTop w:val="0"/>
          <w:marBottom w:val="0"/>
          <w:divBdr>
            <w:top w:val="none" w:sz="0" w:space="0" w:color="auto"/>
            <w:left w:val="none" w:sz="0" w:space="0" w:color="auto"/>
            <w:bottom w:val="none" w:sz="0" w:space="0" w:color="auto"/>
            <w:right w:val="none" w:sz="0" w:space="0" w:color="auto"/>
          </w:divBdr>
        </w:div>
        <w:div w:id="1620183150">
          <w:marLeft w:val="0"/>
          <w:marRight w:val="0"/>
          <w:marTop w:val="0"/>
          <w:marBottom w:val="0"/>
          <w:divBdr>
            <w:top w:val="none" w:sz="0" w:space="0" w:color="auto"/>
            <w:left w:val="none" w:sz="0" w:space="0" w:color="auto"/>
            <w:bottom w:val="none" w:sz="0" w:space="0" w:color="auto"/>
            <w:right w:val="none" w:sz="0" w:space="0" w:color="auto"/>
          </w:divBdr>
        </w:div>
        <w:div w:id="1736391225">
          <w:marLeft w:val="0"/>
          <w:marRight w:val="0"/>
          <w:marTop w:val="0"/>
          <w:marBottom w:val="0"/>
          <w:divBdr>
            <w:top w:val="none" w:sz="0" w:space="0" w:color="auto"/>
            <w:left w:val="none" w:sz="0" w:space="0" w:color="auto"/>
            <w:bottom w:val="none" w:sz="0" w:space="0" w:color="auto"/>
            <w:right w:val="none" w:sz="0" w:space="0" w:color="auto"/>
          </w:divBdr>
        </w:div>
        <w:div w:id="934509342">
          <w:marLeft w:val="0"/>
          <w:marRight w:val="0"/>
          <w:marTop w:val="0"/>
          <w:marBottom w:val="0"/>
          <w:divBdr>
            <w:top w:val="none" w:sz="0" w:space="0" w:color="auto"/>
            <w:left w:val="none" w:sz="0" w:space="0" w:color="auto"/>
            <w:bottom w:val="none" w:sz="0" w:space="0" w:color="auto"/>
            <w:right w:val="none" w:sz="0" w:space="0" w:color="auto"/>
          </w:divBdr>
        </w:div>
        <w:div w:id="1427309023">
          <w:marLeft w:val="0"/>
          <w:marRight w:val="0"/>
          <w:marTop w:val="0"/>
          <w:marBottom w:val="0"/>
          <w:divBdr>
            <w:top w:val="none" w:sz="0" w:space="0" w:color="auto"/>
            <w:left w:val="none" w:sz="0" w:space="0" w:color="auto"/>
            <w:bottom w:val="none" w:sz="0" w:space="0" w:color="auto"/>
            <w:right w:val="none" w:sz="0" w:space="0" w:color="auto"/>
          </w:divBdr>
        </w:div>
        <w:div w:id="1325739096">
          <w:marLeft w:val="0"/>
          <w:marRight w:val="0"/>
          <w:marTop w:val="0"/>
          <w:marBottom w:val="0"/>
          <w:divBdr>
            <w:top w:val="none" w:sz="0" w:space="0" w:color="auto"/>
            <w:left w:val="none" w:sz="0" w:space="0" w:color="auto"/>
            <w:bottom w:val="none" w:sz="0" w:space="0" w:color="auto"/>
            <w:right w:val="none" w:sz="0" w:space="0" w:color="auto"/>
          </w:divBdr>
        </w:div>
        <w:div w:id="836726139">
          <w:marLeft w:val="0"/>
          <w:marRight w:val="0"/>
          <w:marTop w:val="0"/>
          <w:marBottom w:val="0"/>
          <w:divBdr>
            <w:top w:val="none" w:sz="0" w:space="0" w:color="auto"/>
            <w:left w:val="none" w:sz="0" w:space="0" w:color="auto"/>
            <w:bottom w:val="none" w:sz="0" w:space="0" w:color="auto"/>
            <w:right w:val="none" w:sz="0" w:space="0" w:color="auto"/>
          </w:divBdr>
        </w:div>
        <w:div w:id="880632339">
          <w:marLeft w:val="0"/>
          <w:marRight w:val="0"/>
          <w:marTop w:val="0"/>
          <w:marBottom w:val="0"/>
          <w:divBdr>
            <w:top w:val="none" w:sz="0" w:space="0" w:color="auto"/>
            <w:left w:val="none" w:sz="0" w:space="0" w:color="auto"/>
            <w:bottom w:val="none" w:sz="0" w:space="0" w:color="auto"/>
            <w:right w:val="none" w:sz="0" w:space="0" w:color="auto"/>
          </w:divBdr>
        </w:div>
        <w:div w:id="512257512">
          <w:marLeft w:val="0"/>
          <w:marRight w:val="0"/>
          <w:marTop w:val="0"/>
          <w:marBottom w:val="0"/>
          <w:divBdr>
            <w:top w:val="none" w:sz="0" w:space="0" w:color="auto"/>
            <w:left w:val="none" w:sz="0" w:space="0" w:color="auto"/>
            <w:bottom w:val="none" w:sz="0" w:space="0" w:color="auto"/>
            <w:right w:val="none" w:sz="0" w:space="0" w:color="auto"/>
          </w:divBdr>
        </w:div>
        <w:div w:id="95714607">
          <w:marLeft w:val="0"/>
          <w:marRight w:val="0"/>
          <w:marTop w:val="0"/>
          <w:marBottom w:val="0"/>
          <w:divBdr>
            <w:top w:val="none" w:sz="0" w:space="0" w:color="auto"/>
            <w:left w:val="none" w:sz="0" w:space="0" w:color="auto"/>
            <w:bottom w:val="none" w:sz="0" w:space="0" w:color="auto"/>
            <w:right w:val="none" w:sz="0" w:space="0" w:color="auto"/>
          </w:divBdr>
        </w:div>
        <w:div w:id="632296008">
          <w:marLeft w:val="0"/>
          <w:marRight w:val="0"/>
          <w:marTop w:val="0"/>
          <w:marBottom w:val="0"/>
          <w:divBdr>
            <w:top w:val="none" w:sz="0" w:space="0" w:color="auto"/>
            <w:left w:val="none" w:sz="0" w:space="0" w:color="auto"/>
            <w:bottom w:val="none" w:sz="0" w:space="0" w:color="auto"/>
            <w:right w:val="none" w:sz="0" w:space="0" w:color="auto"/>
          </w:divBdr>
        </w:div>
        <w:div w:id="1329410129">
          <w:marLeft w:val="0"/>
          <w:marRight w:val="0"/>
          <w:marTop w:val="0"/>
          <w:marBottom w:val="0"/>
          <w:divBdr>
            <w:top w:val="none" w:sz="0" w:space="0" w:color="auto"/>
            <w:left w:val="none" w:sz="0" w:space="0" w:color="auto"/>
            <w:bottom w:val="none" w:sz="0" w:space="0" w:color="auto"/>
            <w:right w:val="none" w:sz="0" w:space="0" w:color="auto"/>
          </w:divBdr>
        </w:div>
        <w:div w:id="451100012">
          <w:marLeft w:val="0"/>
          <w:marRight w:val="0"/>
          <w:marTop w:val="0"/>
          <w:marBottom w:val="0"/>
          <w:divBdr>
            <w:top w:val="none" w:sz="0" w:space="0" w:color="auto"/>
            <w:left w:val="none" w:sz="0" w:space="0" w:color="auto"/>
            <w:bottom w:val="none" w:sz="0" w:space="0" w:color="auto"/>
            <w:right w:val="none" w:sz="0" w:space="0" w:color="auto"/>
          </w:divBdr>
        </w:div>
        <w:div w:id="30543344">
          <w:marLeft w:val="0"/>
          <w:marRight w:val="0"/>
          <w:marTop w:val="0"/>
          <w:marBottom w:val="0"/>
          <w:divBdr>
            <w:top w:val="none" w:sz="0" w:space="0" w:color="auto"/>
            <w:left w:val="none" w:sz="0" w:space="0" w:color="auto"/>
            <w:bottom w:val="none" w:sz="0" w:space="0" w:color="auto"/>
            <w:right w:val="none" w:sz="0" w:space="0" w:color="auto"/>
          </w:divBdr>
        </w:div>
        <w:div w:id="926117939">
          <w:marLeft w:val="0"/>
          <w:marRight w:val="0"/>
          <w:marTop w:val="0"/>
          <w:marBottom w:val="0"/>
          <w:divBdr>
            <w:top w:val="none" w:sz="0" w:space="0" w:color="auto"/>
            <w:left w:val="none" w:sz="0" w:space="0" w:color="auto"/>
            <w:bottom w:val="none" w:sz="0" w:space="0" w:color="auto"/>
            <w:right w:val="none" w:sz="0" w:space="0" w:color="auto"/>
          </w:divBdr>
        </w:div>
        <w:div w:id="1885629527">
          <w:marLeft w:val="0"/>
          <w:marRight w:val="0"/>
          <w:marTop w:val="0"/>
          <w:marBottom w:val="0"/>
          <w:divBdr>
            <w:top w:val="none" w:sz="0" w:space="0" w:color="auto"/>
            <w:left w:val="none" w:sz="0" w:space="0" w:color="auto"/>
            <w:bottom w:val="none" w:sz="0" w:space="0" w:color="auto"/>
            <w:right w:val="none" w:sz="0" w:space="0" w:color="auto"/>
          </w:divBdr>
        </w:div>
        <w:div w:id="1745881248">
          <w:marLeft w:val="0"/>
          <w:marRight w:val="0"/>
          <w:marTop w:val="0"/>
          <w:marBottom w:val="0"/>
          <w:divBdr>
            <w:top w:val="none" w:sz="0" w:space="0" w:color="auto"/>
            <w:left w:val="none" w:sz="0" w:space="0" w:color="auto"/>
            <w:bottom w:val="none" w:sz="0" w:space="0" w:color="auto"/>
            <w:right w:val="none" w:sz="0" w:space="0" w:color="auto"/>
          </w:divBdr>
        </w:div>
        <w:div w:id="1782996789">
          <w:marLeft w:val="0"/>
          <w:marRight w:val="0"/>
          <w:marTop w:val="0"/>
          <w:marBottom w:val="0"/>
          <w:divBdr>
            <w:top w:val="none" w:sz="0" w:space="0" w:color="auto"/>
            <w:left w:val="none" w:sz="0" w:space="0" w:color="auto"/>
            <w:bottom w:val="none" w:sz="0" w:space="0" w:color="auto"/>
            <w:right w:val="none" w:sz="0" w:space="0" w:color="auto"/>
          </w:divBdr>
        </w:div>
        <w:div w:id="248470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admsurgut.ru/rubric/21312/Proekty-municipalnyh-NPA-dlya-provedeniya-ORV"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artovsk.ru/inf/orv/concluding_or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18D1-ECEB-4372-96A6-03C25CCA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4865</TotalTime>
  <Pages>12</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Елена Евгеньевна</dc:creator>
  <cp:lastModifiedBy>Коломоец Евгений Витальевич</cp:lastModifiedBy>
  <cp:revision>167</cp:revision>
  <cp:lastPrinted>2018-02-05T05:30:00Z</cp:lastPrinted>
  <dcterms:created xsi:type="dcterms:W3CDTF">2017-04-04T12:44:00Z</dcterms:created>
  <dcterms:modified xsi:type="dcterms:W3CDTF">2018-07-23T11:13:00Z</dcterms:modified>
</cp:coreProperties>
</file>