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B5" w:rsidRDefault="0024464C" w:rsidP="0024464C">
      <w:pPr>
        <w:jc w:val="center"/>
        <w:rPr>
          <w:sz w:val="28"/>
          <w:szCs w:val="28"/>
        </w:rPr>
      </w:pPr>
      <w:bookmarkStart w:id="0" w:name="_Toc139092812"/>
      <w:bookmarkStart w:id="1" w:name="_Toc139274017"/>
      <w:bookmarkStart w:id="2" w:name="_Toc139274114"/>
      <w:bookmarkStart w:id="3" w:name="_Toc139274752"/>
      <w:bookmarkStart w:id="4" w:name="_Toc139274962"/>
      <w:bookmarkStart w:id="5" w:name="_Toc139275515"/>
      <w:r>
        <w:rPr>
          <w:rFonts w:eastAsia="Calibri"/>
          <w:noProof/>
        </w:rPr>
        <w:t xml:space="preserve">Исх. заключение об ОРВ № </w:t>
      </w:r>
      <w:r w:rsidRPr="0024464C">
        <w:rPr>
          <w:rFonts w:eastAsia="Calibri"/>
          <w:noProof/>
        </w:rPr>
        <w:t>39397-СШ/Д26и</w:t>
      </w:r>
      <w:r>
        <w:rPr>
          <w:rFonts w:eastAsia="Calibri"/>
          <w:noProof/>
        </w:rPr>
        <w:t xml:space="preserve"> от 29.12.2018</w:t>
      </w:r>
    </w:p>
    <w:p w:rsidR="003F4124" w:rsidRPr="00C065BA" w:rsidRDefault="003F4124" w:rsidP="00232482">
      <w:pPr>
        <w:rPr>
          <w:sz w:val="28"/>
          <w:szCs w:val="28"/>
        </w:rPr>
      </w:pPr>
    </w:p>
    <w:p w:rsidR="00724CB5" w:rsidRPr="00C065BA" w:rsidRDefault="00724CB5" w:rsidP="00232482">
      <w:pPr>
        <w:rPr>
          <w:sz w:val="28"/>
          <w:szCs w:val="28"/>
        </w:rPr>
      </w:pPr>
    </w:p>
    <w:p w:rsidR="001C6CE9" w:rsidRPr="00C065BA" w:rsidRDefault="00724CB5" w:rsidP="00724CB5">
      <w:pPr>
        <w:jc w:val="center"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C065BA">
        <w:rPr>
          <w:rFonts w:eastAsia="Arial Unicode MS" w:cs="Arial Unicode MS"/>
          <w:color w:val="000000"/>
          <w:sz w:val="28"/>
          <w:szCs w:val="28"/>
          <w:lang w:eastAsia="en-US"/>
        </w:rPr>
        <w:t>ЗАКЛЮЧЕНИЕ</w:t>
      </w:r>
    </w:p>
    <w:p w:rsidR="009C768E" w:rsidRPr="00C065BA" w:rsidRDefault="009C768E" w:rsidP="004A66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65BA">
        <w:rPr>
          <w:sz w:val="28"/>
          <w:szCs w:val="28"/>
        </w:rPr>
        <w:t xml:space="preserve">об оценке регулирующего воздействия на проект </w:t>
      </w:r>
      <w:r w:rsidR="00C065BA">
        <w:rPr>
          <w:sz w:val="28"/>
          <w:szCs w:val="28"/>
        </w:rPr>
        <w:t>постановления Правительства Российской Федерации «О внесении изменений в ставки платы за единицу объема лесных ресурсов и ставки платы за единицу площади лесного участка, находящегося в федеральной собственности»</w:t>
      </w:r>
    </w:p>
    <w:p w:rsidR="00370E65" w:rsidRPr="00C065BA" w:rsidRDefault="00370E65" w:rsidP="00370E65">
      <w:pPr>
        <w:spacing w:line="360" w:lineRule="auto"/>
        <w:jc w:val="both"/>
        <w:rPr>
          <w:rFonts w:eastAsia="Arial Unicode MS" w:cs="Arial Unicode MS"/>
          <w:color w:val="000000"/>
          <w:sz w:val="28"/>
          <w:szCs w:val="28"/>
          <w:lang w:eastAsia="en-US"/>
        </w:rPr>
      </w:pPr>
    </w:p>
    <w:p w:rsidR="009C768E" w:rsidRPr="00C065BA" w:rsidRDefault="009C768E" w:rsidP="009C768E">
      <w:pPr>
        <w:spacing w:line="360" w:lineRule="auto"/>
        <w:ind w:firstLine="709"/>
        <w:jc w:val="both"/>
        <w:rPr>
          <w:sz w:val="28"/>
          <w:szCs w:val="28"/>
        </w:rPr>
      </w:pPr>
      <w:r w:rsidRPr="00C065BA">
        <w:rPr>
          <w:sz w:val="28"/>
          <w:szCs w:val="28"/>
        </w:rPr>
        <w:t xml:space="preserve">Минэкономразвития России в соответствии с пунктом 26 Правил проведения федеральными органами исполнительной </w:t>
      </w:r>
      <w:proofErr w:type="gramStart"/>
      <w:r w:rsidRPr="00C065BA">
        <w:rPr>
          <w:sz w:val="28"/>
          <w:szCs w:val="28"/>
        </w:rPr>
        <w:t>власти оценки регулирующего воздействия проектов нормативных правовых актов</w:t>
      </w:r>
      <w:proofErr w:type="gramEnd"/>
      <w:r w:rsidRPr="00C065BA">
        <w:rPr>
          <w:sz w:val="28"/>
          <w:szCs w:val="28"/>
        </w:rPr>
        <w:t xml:space="preserve"> и проектов решений Евразийской экономической комиссии, утвержденных постановлением Правительства Российской Федерации от 17 декабря 2012 г. № 1318 </w:t>
      </w:r>
      <w:r w:rsidR="000B3573">
        <w:rPr>
          <w:sz w:val="28"/>
          <w:szCs w:val="28"/>
        </w:rPr>
        <w:br/>
      </w:r>
      <w:r w:rsidRPr="00C065BA">
        <w:rPr>
          <w:sz w:val="28"/>
          <w:szCs w:val="28"/>
        </w:rPr>
        <w:t xml:space="preserve">(далее – Правила), рассмотрело </w:t>
      </w:r>
      <w:r w:rsidR="00D938C1" w:rsidRPr="00C065BA">
        <w:rPr>
          <w:sz w:val="28"/>
          <w:szCs w:val="28"/>
        </w:rPr>
        <w:t xml:space="preserve">проект </w:t>
      </w:r>
      <w:r w:rsidR="00C065BA">
        <w:rPr>
          <w:sz w:val="28"/>
          <w:szCs w:val="28"/>
        </w:rPr>
        <w:t xml:space="preserve">постановления Правительства Российской Федерации «О внесении изменений в ставки платы за единицу объема лесных ресурсов и ставки платы за единицу площади лесного участка, находящегося </w:t>
      </w:r>
      <w:r w:rsidR="000B3573">
        <w:rPr>
          <w:sz w:val="28"/>
          <w:szCs w:val="28"/>
        </w:rPr>
        <w:br/>
      </w:r>
      <w:r w:rsidR="00C065BA">
        <w:rPr>
          <w:sz w:val="28"/>
          <w:szCs w:val="28"/>
        </w:rPr>
        <w:t>в федеральной собственности»</w:t>
      </w:r>
      <w:r w:rsidR="00D332FF" w:rsidRPr="00C065BA">
        <w:rPr>
          <w:sz w:val="28"/>
          <w:szCs w:val="28"/>
        </w:rPr>
        <w:t xml:space="preserve"> (далее – проект акта</w:t>
      </w:r>
      <w:r w:rsidR="00C065BA">
        <w:rPr>
          <w:sz w:val="28"/>
          <w:szCs w:val="28"/>
        </w:rPr>
        <w:t xml:space="preserve">), </w:t>
      </w:r>
      <w:r w:rsidR="009B670C" w:rsidRPr="00C065BA">
        <w:rPr>
          <w:sz w:val="28"/>
          <w:szCs w:val="28"/>
        </w:rPr>
        <w:t xml:space="preserve">разработанный </w:t>
      </w:r>
      <w:r w:rsidR="00D332FF" w:rsidRPr="00C065BA">
        <w:rPr>
          <w:sz w:val="28"/>
          <w:szCs w:val="28"/>
        </w:rPr>
        <w:t>Минприроды России</w:t>
      </w:r>
      <w:r w:rsidRPr="00C065BA">
        <w:rPr>
          <w:sz w:val="28"/>
          <w:szCs w:val="28"/>
        </w:rPr>
        <w:t xml:space="preserve"> (далее – разработчик), и сообщает следующее.</w:t>
      </w:r>
    </w:p>
    <w:p w:rsidR="009C768E" w:rsidRPr="00C065BA" w:rsidRDefault="003F4124" w:rsidP="003F412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 акта направлен разработчиком для подготовки настоящего заключения впервые. </w:t>
      </w:r>
      <w:r w:rsidR="009C768E" w:rsidRPr="00C065BA">
        <w:rPr>
          <w:sz w:val="28"/>
          <w:szCs w:val="28"/>
        </w:rPr>
        <w:t>По результатам рассмотрения проекта акта и сводного отчета о проведении оценки регулирующего воздействия (далее – сводный отчет) установлено, что при подготовке проекта акта процедуры, предусмотренные пунктами 9 – 23 Правил</w:t>
      </w:r>
      <w:r w:rsidR="002F7A4B" w:rsidRPr="00C065BA">
        <w:rPr>
          <w:sz w:val="28"/>
          <w:szCs w:val="28"/>
        </w:rPr>
        <w:t>,</w:t>
      </w:r>
      <w:r w:rsidR="00DC35B1" w:rsidRPr="00C065B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82FF0">
        <w:rPr>
          <w:sz w:val="28"/>
          <w:szCs w:val="28"/>
        </w:rPr>
        <w:t xml:space="preserve">не </w:t>
      </w:r>
      <w:r w:rsidR="00DC35B1" w:rsidRPr="00C065BA">
        <w:rPr>
          <w:sz w:val="28"/>
          <w:szCs w:val="28"/>
        </w:rPr>
        <w:t>были соблюдены разработчиком</w:t>
      </w:r>
      <w:r w:rsidR="00DD17A0">
        <w:rPr>
          <w:sz w:val="28"/>
          <w:szCs w:val="28"/>
        </w:rPr>
        <w:t xml:space="preserve"> в полном объеме</w:t>
      </w:r>
      <w:r w:rsidR="00DC35B1" w:rsidRPr="00C065BA">
        <w:rPr>
          <w:sz w:val="28"/>
          <w:szCs w:val="28"/>
        </w:rPr>
        <w:t>.</w:t>
      </w:r>
    </w:p>
    <w:p w:rsidR="003D1D8F" w:rsidRPr="00C065BA" w:rsidRDefault="003D1D8F" w:rsidP="009C768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C065BA">
        <w:rPr>
          <w:sz w:val="28"/>
          <w:szCs w:val="28"/>
        </w:rPr>
        <w:t xml:space="preserve">Проект акта не </w:t>
      </w:r>
      <w:proofErr w:type="gramStart"/>
      <w:r w:rsidRPr="00C065BA">
        <w:rPr>
          <w:sz w:val="28"/>
          <w:szCs w:val="28"/>
        </w:rPr>
        <w:t xml:space="preserve">устанавливает </w:t>
      </w:r>
      <w:r w:rsidR="0054157A" w:rsidRPr="00C065BA">
        <w:rPr>
          <w:sz w:val="28"/>
          <w:szCs w:val="28"/>
        </w:rPr>
        <w:t>новы</w:t>
      </w:r>
      <w:r w:rsidR="0054157A">
        <w:rPr>
          <w:sz w:val="28"/>
          <w:szCs w:val="28"/>
        </w:rPr>
        <w:t>х</w:t>
      </w:r>
      <w:r w:rsidR="0054157A" w:rsidRPr="00C065BA">
        <w:rPr>
          <w:sz w:val="28"/>
          <w:szCs w:val="28"/>
        </w:rPr>
        <w:t xml:space="preserve"> полномочи</w:t>
      </w:r>
      <w:r w:rsidR="0054157A">
        <w:rPr>
          <w:sz w:val="28"/>
          <w:szCs w:val="28"/>
        </w:rPr>
        <w:t>й</w:t>
      </w:r>
      <w:r w:rsidR="0054157A" w:rsidRPr="00C065BA">
        <w:rPr>
          <w:sz w:val="28"/>
          <w:szCs w:val="28"/>
        </w:rPr>
        <w:t xml:space="preserve"> </w:t>
      </w:r>
      <w:r w:rsidRPr="00C065BA">
        <w:rPr>
          <w:sz w:val="28"/>
          <w:szCs w:val="28"/>
        </w:rPr>
        <w:t>органов власти субъектов Российской Федерации и органов местного самоуправления и не несет</w:t>
      </w:r>
      <w:proofErr w:type="gramEnd"/>
      <w:r w:rsidRPr="00C065BA">
        <w:rPr>
          <w:sz w:val="28"/>
          <w:szCs w:val="28"/>
        </w:rPr>
        <w:t xml:space="preserve"> риск</w:t>
      </w:r>
      <w:r w:rsidR="0054157A">
        <w:rPr>
          <w:sz w:val="28"/>
          <w:szCs w:val="28"/>
        </w:rPr>
        <w:t>а</w:t>
      </w:r>
      <w:r w:rsidRPr="00C065BA">
        <w:rPr>
          <w:sz w:val="28"/>
          <w:szCs w:val="28"/>
        </w:rPr>
        <w:t xml:space="preserve"> возложения дополнительных расходов на соответствующие бюджеты бюджетной системы Российской Федерации.</w:t>
      </w:r>
    </w:p>
    <w:p w:rsidR="009C768E" w:rsidRPr="00C065BA" w:rsidRDefault="009C768E" w:rsidP="009C768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C065BA">
        <w:rPr>
          <w:sz w:val="28"/>
          <w:szCs w:val="28"/>
        </w:rPr>
        <w:t xml:space="preserve">Разработчиком проведены публичные обсуждения проекта акта в срок </w:t>
      </w:r>
      <w:r w:rsidRPr="00C065BA">
        <w:rPr>
          <w:sz w:val="28"/>
          <w:szCs w:val="28"/>
        </w:rPr>
        <w:br/>
        <w:t xml:space="preserve">с </w:t>
      </w:r>
      <w:r w:rsidR="000B4151" w:rsidRPr="00C065BA">
        <w:rPr>
          <w:sz w:val="28"/>
          <w:szCs w:val="28"/>
        </w:rPr>
        <w:t>2</w:t>
      </w:r>
      <w:r w:rsidR="00C065BA">
        <w:rPr>
          <w:sz w:val="28"/>
          <w:szCs w:val="28"/>
        </w:rPr>
        <w:t>6</w:t>
      </w:r>
      <w:r w:rsidR="000B4151" w:rsidRPr="00C065BA">
        <w:rPr>
          <w:sz w:val="28"/>
          <w:szCs w:val="28"/>
        </w:rPr>
        <w:t xml:space="preserve"> сентября</w:t>
      </w:r>
      <w:r w:rsidRPr="00C065BA">
        <w:rPr>
          <w:sz w:val="28"/>
          <w:szCs w:val="28"/>
        </w:rPr>
        <w:t xml:space="preserve"> по </w:t>
      </w:r>
      <w:r w:rsidR="00C065BA">
        <w:rPr>
          <w:sz w:val="28"/>
          <w:szCs w:val="28"/>
        </w:rPr>
        <w:t>16</w:t>
      </w:r>
      <w:r w:rsidR="000B4151" w:rsidRPr="00C065BA">
        <w:rPr>
          <w:sz w:val="28"/>
          <w:szCs w:val="28"/>
        </w:rPr>
        <w:t xml:space="preserve"> октября</w:t>
      </w:r>
      <w:r w:rsidRPr="00C065BA">
        <w:rPr>
          <w:sz w:val="28"/>
          <w:szCs w:val="28"/>
        </w:rPr>
        <w:t xml:space="preserve"> 2018 г</w:t>
      </w:r>
      <w:r w:rsidR="00DC35B1" w:rsidRPr="00C065BA">
        <w:rPr>
          <w:sz w:val="28"/>
          <w:szCs w:val="28"/>
        </w:rPr>
        <w:t>ода</w:t>
      </w:r>
      <w:r w:rsidRPr="00C065BA">
        <w:rPr>
          <w:sz w:val="28"/>
          <w:szCs w:val="28"/>
        </w:rPr>
        <w:t xml:space="preserve">. </w:t>
      </w:r>
      <w:r w:rsidR="00535051" w:rsidRPr="00C065BA">
        <w:rPr>
          <w:sz w:val="28"/>
          <w:szCs w:val="28"/>
        </w:rPr>
        <w:t xml:space="preserve">Замечания и предложения, поступившие </w:t>
      </w:r>
      <w:r w:rsidR="000B3573">
        <w:rPr>
          <w:sz w:val="28"/>
          <w:szCs w:val="28"/>
        </w:rPr>
        <w:br/>
      </w:r>
      <w:r w:rsidR="00535051" w:rsidRPr="00C065BA">
        <w:rPr>
          <w:sz w:val="28"/>
          <w:szCs w:val="28"/>
        </w:rPr>
        <w:t>в ходе публичного обсуждения проекта акта, были включены ра</w:t>
      </w:r>
      <w:r w:rsidR="00C065BA">
        <w:rPr>
          <w:sz w:val="28"/>
          <w:szCs w:val="28"/>
        </w:rPr>
        <w:t xml:space="preserve">зработчиком </w:t>
      </w:r>
      <w:r w:rsidR="000B3573">
        <w:rPr>
          <w:sz w:val="28"/>
          <w:szCs w:val="28"/>
        </w:rPr>
        <w:br/>
      </w:r>
      <w:r w:rsidR="00C065BA">
        <w:rPr>
          <w:sz w:val="28"/>
          <w:szCs w:val="28"/>
        </w:rPr>
        <w:t xml:space="preserve">в сводку замечаний </w:t>
      </w:r>
      <w:r w:rsidR="00535051" w:rsidRPr="00C065BA">
        <w:rPr>
          <w:sz w:val="28"/>
          <w:szCs w:val="28"/>
        </w:rPr>
        <w:t>и предложений к проекту акта и сводному отчету</w:t>
      </w:r>
      <w:r w:rsidR="00117FB0" w:rsidRPr="00C065BA">
        <w:rPr>
          <w:sz w:val="28"/>
          <w:szCs w:val="28"/>
        </w:rPr>
        <w:t xml:space="preserve"> и учтены разработчиком</w:t>
      </w:r>
      <w:r w:rsidR="00535051" w:rsidRPr="00C065BA">
        <w:rPr>
          <w:sz w:val="28"/>
          <w:szCs w:val="28"/>
        </w:rPr>
        <w:t xml:space="preserve">. </w:t>
      </w:r>
      <w:r w:rsidR="000B4151" w:rsidRPr="00C065BA">
        <w:rPr>
          <w:sz w:val="28"/>
          <w:szCs w:val="28"/>
        </w:rPr>
        <w:t xml:space="preserve">Указанные предложения были учтены при подготовке настоящего заключения. </w:t>
      </w:r>
    </w:p>
    <w:p w:rsidR="000B4151" w:rsidRDefault="006A15C6" w:rsidP="000B415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C065BA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hyperlink r:id="rId9" w:history="1">
        <w:r w:rsidRPr="00C065BA">
          <w:rPr>
            <w:rStyle w:val="a3"/>
            <w:sz w:val="28"/>
            <w:szCs w:val="28"/>
            <w:lang w:val="en-US"/>
          </w:rPr>
          <w:t>http</w:t>
        </w:r>
        <w:r w:rsidRPr="00C065BA">
          <w:rPr>
            <w:rStyle w:val="a3"/>
            <w:sz w:val="28"/>
            <w:szCs w:val="28"/>
          </w:rPr>
          <w:t>://</w:t>
        </w:r>
        <w:r w:rsidRPr="00C065BA">
          <w:rPr>
            <w:rStyle w:val="a3"/>
            <w:sz w:val="28"/>
            <w:szCs w:val="28"/>
            <w:lang w:val="en-US"/>
          </w:rPr>
          <w:t>regulation</w:t>
        </w:r>
        <w:r w:rsidRPr="00C065BA">
          <w:rPr>
            <w:rStyle w:val="a3"/>
            <w:sz w:val="28"/>
            <w:szCs w:val="28"/>
          </w:rPr>
          <w:t>.</w:t>
        </w:r>
        <w:proofErr w:type="spellStart"/>
        <w:r w:rsidRPr="00C065BA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C065BA">
          <w:rPr>
            <w:rStyle w:val="a3"/>
            <w:sz w:val="28"/>
            <w:szCs w:val="28"/>
          </w:rPr>
          <w:t>.</w:t>
        </w:r>
        <w:proofErr w:type="spellStart"/>
        <w:r w:rsidRPr="00C065B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065BA">
        <w:rPr>
          <w:sz w:val="28"/>
          <w:szCs w:val="28"/>
        </w:rPr>
        <w:t xml:space="preserve"> (</w:t>
      </w:r>
      <w:r w:rsidRPr="00C065BA">
        <w:rPr>
          <w:sz w:val="28"/>
          <w:szCs w:val="28"/>
          <w:lang w:val="en-US"/>
        </w:rPr>
        <w:t>ID</w:t>
      </w:r>
      <w:r w:rsidRPr="00C065BA">
        <w:rPr>
          <w:sz w:val="28"/>
          <w:szCs w:val="28"/>
        </w:rPr>
        <w:t xml:space="preserve"> проекта – 02/0</w:t>
      </w:r>
      <w:r w:rsidR="0003593A">
        <w:rPr>
          <w:sz w:val="28"/>
          <w:szCs w:val="28"/>
        </w:rPr>
        <w:t>7</w:t>
      </w:r>
      <w:r w:rsidRPr="00C065BA">
        <w:rPr>
          <w:sz w:val="28"/>
          <w:szCs w:val="28"/>
        </w:rPr>
        <w:t>/</w:t>
      </w:r>
      <w:r w:rsidR="00DC35B1" w:rsidRPr="00C065BA">
        <w:rPr>
          <w:sz w:val="28"/>
          <w:szCs w:val="28"/>
        </w:rPr>
        <w:t>0</w:t>
      </w:r>
      <w:r w:rsidR="00CE060A" w:rsidRPr="00C065BA">
        <w:rPr>
          <w:sz w:val="28"/>
          <w:szCs w:val="28"/>
        </w:rPr>
        <w:t>9</w:t>
      </w:r>
      <w:r w:rsidR="00535051" w:rsidRPr="00C065BA">
        <w:rPr>
          <w:sz w:val="28"/>
          <w:szCs w:val="28"/>
        </w:rPr>
        <w:t>-1</w:t>
      </w:r>
      <w:r w:rsidR="00DC35B1" w:rsidRPr="00C065BA">
        <w:rPr>
          <w:sz w:val="28"/>
          <w:szCs w:val="28"/>
        </w:rPr>
        <w:t>8</w:t>
      </w:r>
      <w:r w:rsidRPr="00C065BA">
        <w:rPr>
          <w:sz w:val="28"/>
          <w:szCs w:val="28"/>
        </w:rPr>
        <w:t>/000</w:t>
      </w:r>
      <w:r w:rsidR="00C35205" w:rsidRPr="00C065BA">
        <w:rPr>
          <w:sz w:val="28"/>
          <w:szCs w:val="28"/>
        </w:rPr>
        <w:t>8</w:t>
      </w:r>
      <w:r w:rsidR="00802DB3" w:rsidRPr="00C065BA">
        <w:rPr>
          <w:sz w:val="28"/>
          <w:szCs w:val="28"/>
        </w:rPr>
        <w:t>4</w:t>
      </w:r>
      <w:r w:rsidR="0003593A">
        <w:rPr>
          <w:sz w:val="28"/>
          <w:szCs w:val="28"/>
        </w:rPr>
        <w:t>320</w:t>
      </w:r>
      <w:r w:rsidRPr="00C065BA">
        <w:rPr>
          <w:sz w:val="28"/>
          <w:szCs w:val="28"/>
        </w:rPr>
        <w:t>).</w:t>
      </w:r>
    </w:p>
    <w:p w:rsidR="0003593A" w:rsidRDefault="0003593A" w:rsidP="000B415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Рассмотрев проект акта</w:t>
      </w:r>
      <w:r w:rsidR="00DD17A0">
        <w:rPr>
          <w:sz w:val="28"/>
          <w:szCs w:val="28"/>
        </w:rPr>
        <w:t xml:space="preserve"> и сводный отчет</w:t>
      </w:r>
      <w:r>
        <w:rPr>
          <w:sz w:val="28"/>
          <w:szCs w:val="28"/>
        </w:rPr>
        <w:t>, Минэкономразвития России обращает внимание разработчика на необходимость учета следующих замечаний при доработке проекта акта.</w:t>
      </w:r>
    </w:p>
    <w:p w:rsidR="00883BAB" w:rsidRDefault="00E36CCD" w:rsidP="000B415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3BAB" w:rsidRPr="00713F49">
        <w:rPr>
          <w:sz w:val="28"/>
          <w:szCs w:val="28"/>
        </w:rPr>
        <w:t>В пунктах 1.6, 5 сводного отчета цели предлагаемого регулирования сформулированы некорректно. В соответствии с пунктом 3.6.1 Методики</w:t>
      </w:r>
      <w:r w:rsidR="0024464C">
        <w:rPr>
          <w:sz w:val="28"/>
          <w:szCs w:val="28"/>
        </w:rPr>
        <w:t xml:space="preserve"> оценки регулирующего воздействия, утвержденной приказом Минэкономразвития России от 27 мая 2013 г. № 290, </w:t>
      </w:r>
      <w:r w:rsidR="00883BAB" w:rsidRPr="00713F49">
        <w:rPr>
          <w:sz w:val="28"/>
          <w:szCs w:val="28"/>
        </w:rPr>
        <w:t>при определении цели правового регулирования разработчику необходимо представить качественные и количественные параметры, характеризующие результат введения указанного регулирования. Описание цели должно включать формулировку качественного результата регулирования, а также показатели количественной динамики, характеризующие степень достижения указанной цели с течением времени.</w:t>
      </w:r>
    </w:p>
    <w:p w:rsidR="00883BAB" w:rsidRDefault="00883BAB" w:rsidP="000B415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позицией, отраженной разработчиком в сводном отчете, цель проекта акта – снижение дисбаланса в определении стоимости лесного участка. Вместе с тем разработчиком не подтверждено наличие указанного дисбаланса </w:t>
      </w:r>
      <w:r w:rsidR="000B3573">
        <w:rPr>
          <w:sz w:val="28"/>
          <w:szCs w:val="28"/>
        </w:rPr>
        <w:br/>
      </w:r>
      <w:r>
        <w:rPr>
          <w:sz w:val="28"/>
          <w:szCs w:val="28"/>
        </w:rPr>
        <w:t>в настоящее время</w:t>
      </w:r>
      <w:r w:rsidR="00F374DC">
        <w:rPr>
          <w:sz w:val="28"/>
          <w:szCs w:val="28"/>
        </w:rPr>
        <w:t>, не приведены конкретные случаи, свидетельствующие о необходимости введения дифференцированного подхода к определению ставок</w:t>
      </w:r>
      <w:r>
        <w:rPr>
          <w:sz w:val="28"/>
          <w:szCs w:val="28"/>
        </w:rPr>
        <w:t xml:space="preserve">. </w:t>
      </w:r>
    </w:p>
    <w:p w:rsidR="00082FF0" w:rsidRDefault="00082FF0" w:rsidP="000B415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921126">
        <w:rPr>
          <w:sz w:val="28"/>
          <w:szCs w:val="28"/>
        </w:rPr>
        <w:t xml:space="preserve"> Проектом акта предлагается</w:t>
      </w:r>
      <w:r w:rsidR="00DA204C">
        <w:rPr>
          <w:sz w:val="28"/>
          <w:szCs w:val="28"/>
        </w:rPr>
        <w:t xml:space="preserve"> пересмотреть действующие </w:t>
      </w:r>
      <w:r w:rsidR="0054157A">
        <w:rPr>
          <w:sz w:val="28"/>
          <w:szCs w:val="28"/>
        </w:rPr>
        <w:t>подходы</w:t>
      </w:r>
      <w:r w:rsidR="0054157A">
        <w:rPr>
          <w:sz w:val="28"/>
          <w:szCs w:val="28"/>
        </w:rPr>
        <w:br/>
      </w:r>
      <w:r w:rsidR="00DA204C">
        <w:rPr>
          <w:sz w:val="28"/>
          <w:szCs w:val="28"/>
        </w:rPr>
        <w:t xml:space="preserve">к дифференциации ставок арендной платы за единицу объема лесных ресурсов и ставки платы за единицу площади лесного участка, находящегося </w:t>
      </w:r>
      <w:r w:rsidR="00DA204C">
        <w:rPr>
          <w:sz w:val="28"/>
          <w:szCs w:val="28"/>
        </w:rPr>
        <w:br/>
        <w:t>в федеральной собственности</w:t>
      </w:r>
      <w:r w:rsidR="0054157A">
        <w:rPr>
          <w:sz w:val="28"/>
          <w:szCs w:val="28"/>
        </w:rPr>
        <w:t>,</w:t>
      </w:r>
      <w:r w:rsidR="00DA204C">
        <w:rPr>
          <w:sz w:val="28"/>
          <w:szCs w:val="28"/>
        </w:rPr>
        <w:t xml:space="preserve"> </w:t>
      </w:r>
      <w:r w:rsidR="000F4216">
        <w:rPr>
          <w:sz w:val="28"/>
          <w:szCs w:val="28"/>
        </w:rPr>
        <w:t xml:space="preserve"> с целью</w:t>
      </w:r>
      <w:r w:rsidR="00921126">
        <w:rPr>
          <w:sz w:val="28"/>
          <w:szCs w:val="28"/>
        </w:rPr>
        <w:t xml:space="preserve"> увелич</w:t>
      </w:r>
      <w:r w:rsidR="000F4216">
        <w:rPr>
          <w:sz w:val="28"/>
          <w:szCs w:val="28"/>
        </w:rPr>
        <w:t>ения</w:t>
      </w:r>
      <w:r w:rsidR="00921126">
        <w:rPr>
          <w:sz w:val="28"/>
          <w:szCs w:val="28"/>
        </w:rPr>
        <w:t xml:space="preserve"> итогов</w:t>
      </w:r>
      <w:r w:rsidR="000F4216">
        <w:rPr>
          <w:sz w:val="28"/>
          <w:szCs w:val="28"/>
        </w:rPr>
        <w:t>ого</w:t>
      </w:r>
      <w:r w:rsidR="00921126">
        <w:rPr>
          <w:sz w:val="28"/>
          <w:szCs w:val="28"/>
        </w:rPr>
        <w:t xml:space="preserve"> размер</w:t>
      </w:r>
      <w:r w:rsidR="000F4216">
        <w:rPr>
          <w:sz w:val="28"/>
          <w:szCs w:val="28"/>
        </w:rPr>
        <w:t>а</w:t>
      </w:r>
      <w:r w:rsidR="00921126">
        <w:rPr>
          <w:sz w:val="28"/>
          <w:szCs w:val="28"/>
        </w:rPr>
        <w:t xml:space="preserve"> </w:t>
      </w:r>
      <w:r w:rsidR="002C16E9">
        <w:rPr>
          <w:sz w:val="28"/>
          <w:szCs w:val="28"/>
        </w:rPr>
        <w:t xml:space="preserve">действующей </w:t>
      </w:r>
      <w:r w:rsidR="00921126">
        <w:rPr>
          <w:sz w:val="28"/>
          <w:szCs w:val="28"/>
        </w:rPr>
        <w:t>платы</w:t>
      </w:r>
      <w:r w:rsidR="0024464C">
        <w:rPr>
          <w:sz w:val="28"/>
          <w:szCs w:val="28"/>
        </w:rPr>
        <w:t>.</w:t>
      </w:r>
    </w:p>
    <w:p w:rsidR="00E36CCD" w:rsidRDefault="00124A0C" w:rsidP="000B415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83BAB">
        <w:rPr>
          <w:sz w:val="28"/>
          <w:szCs w:val="28"/>
        </w:rPr>
        <w:t xml:space="preserve">.1. </w:t>
      </w:r>
      <w:r w:rsidR="00921126">
        <w:rPr>
          <w:sz w:val="28"/>
          <w:szCs w:val="28"/>
        </w:rPr>
        <w:t>Так, п</w:t>
      </w:r>
      <w:r w:rsidR="00E36CCD">
        <w:rPr>
          <w:sz w:val="28"/>
          <w:szCs w:val="28"/>
        </w:rPr>
        <w:t>унктами 1 и 2 проекта акта предусматривается уточнение определения разряда такс при формировании ставки платы за единицу объема древесины лесных насаждений.</w:t>
      </w:r>
    </w:p>
    <w:p w:rsidR="00072E8F" w:rsidRDefault="00082FF0" w:rsidP="00072E8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Разработчиком п</w:t>
      </w:r>
      <w:r w:rsidR="00E36CCD">
        <w:rPr>
          <w:sz w:val="28"/>
          <w:szCs w:val="28"/>
        </w:rPr>
        <w:t xml:space="preserve">редлагается внести изменения в механизм определения разряда такс для лесного участка при транспортировке </w:t>
      </w:r>
      <w:r w:rsidR="00325A8C">
        <w:rPr>
          <w:sz w:val="28"/>
          <w:szCs w:val="28"/>
        </w:rPr>
        <w:t xml:space="preserve">древесины </w:t>
      </w:r>
      <w:r w:rsidR="00E36CCD">
        <w:rPr>
          <w:sz w:val="28"/>
          <w:szCs w:val="28"/>
        </w:rPr>
        <w:t>автомобильным транспортом</w:t>
      </w:r>
      <w:r w:rsidR="000F4216">
        <w:rPr>
          <w:sz w:val="28"/>
          <w:szCs w:val="28"/>
        </w:rPr>
        <w:t xml:space="preserve"> путем</w:t>
      </w:r>
      <w:r>
        <w:rPr>
          <w:sz w:val="28"/>
          <w:szCs w:val="28"/>
        </w:rPr>
        <w:t xml:space="preserve"> </w:t>
      </w:r>
      <w:r w:rsidR="0054157A">
        <w:rPr>
          <w:sz w:val="28"/>
          <w:szCs w:val="28"/>
        </w:rPr>
        <w:t xml:space="preserve">отмены </w:t>
      </w:r>
      <w:r>
        <w:rPr>
          <w:sz w:val="28"/>
          <w:szCs w:val="28"/>
        </w:rPr>
        <w:t>положения, позволяющего</w:t>
      </w:r>
      <w:r w:rsidR="00072E8F">
        <w:rPr>
          <w:sz w:val="28"/>
          <w:szCs w:val="28"/>
        </w:rPr>
        <w:t xml:space="preserve"> </w:t>
      </w:r>
      <w:proofErr w:type="spellStart"/>
      <w:r w:rsidR="00072E8F">
        <w:rPr>
          <w:sz w:val="28"/>
          <w:szCs w:val="28"/>
        </w:rPr>
        <w:t>лесопользователям</w:t>
      </w:r>
      <w:proofErr w:type="spellEnd"/>
      <w:r w:rsidR="00072E8F">
        <w:rPr>
          <w:sz w:val="28"/>
          <w:szCs w:val="28"/>
        </w:rPr>
        <w:t xml:space="preserve"> понизить ставку </w:t>
      </w:r>
      <w:r w:rsidR="0054157A">
        <w:rPr>
          <w:sz w:val="28"/>
          <w:szCs w:val="28"/>
        </w:rPr>
        <w:t xml:space="preserve">платы, </w:t>
      </w:r>
      <w:r w:rsidR="00072E8F">
        <w:rPr>
          <w:sz w:val="28"/>
          <w:szCs w:val="28"/>
        </w:rPr>
        <w:t xml:space="preserve">на один разряд такс при расположении погрузочного пункта на расстоянии свыше 100 километров от центра лесного квартала до автомобильной дороги с твердым покрытием. </w:t>
      </w:r>
    </w:p>
    <w:p w:rsidR="00072E8F" w:rsidRDefault="00072E8F" w:rsidP="00072E8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финансово-экономическому обоснованию к проекту акта разница </w:t>
      </w:r>
      <w:r w:rsidR="00325A8C">
        <w:rPr>
          <w:sz w:val="28"/>
          <w:szCs w:val="28"/>
        </w:rPr>
        <w:br/>
      </w:r>
      <w:r>
        <w:rPr>
          <w:sz w:val="28"/>
          <w:szCs w:val="28"/>
        </w:rPr>
        <w:t xml:space="preserve">в значениях ставки платы в зависимости от разряда такс изменится </w:t>
      </w:r>
      <w:r w:rsidR="00325A8C">
        <w:rPr>
          <w:sz w:val="28"/>
          <w:szCs w:val="28"/>
        </w:rPr>
        <w:t xml:space="preserve">на </w:t>
      </w:r>
      <w:r>
        <w:rPr>
          <w:sz w:val="28"/>
          <w:szCs w:val="28"/>
        </w:rPr>
        <w:t>10%</w:t>
      </w:r>
      <w:r w:rsidR="00B10212">
        <w:rPr>
          <w:sz w:val="28"/>
          <w:szCs w:val="28"/>
        </w:rPr>
        <w:t xml:space="preserve"> </w:t>
      </w:r>
      <w:r w:rsidR="0054157A">
        <w:rPr>
          <w:sz w:val="28"/>
          <w:szCs w:val="28"/>
        </w:rPr>
        <w:t>как</w:t>
      </w:r>
      <w:r w:rsidR="0054157A">
        <w:rPr>
          <w:sz w:val="28"/>
          <w:szCs w:val="28"/>
        </w:rPr>
        <w:br/>
      </w:r>
      <w:r w:rsidR="00B10212">
        <w:rPr>
          <w:sz w:val="28"/>
          <w:szCs w:val="28"/>
        </w:rPr>
        <w:t>в большую, так и в меньшую сторону</w:t>
      </w:r>
      <w:r>
        <w:rPr>
          <w:sz w:val="28"/>
          <w:szCs w:val="28"/>
        </w:rPr>
        <w:t>.</w:t>
      </w:r>
      <w:proofErr w:type="gramEnd"/>
    </w:p>
    <w:p w:rsidR="00072E8F" w:rsidRDefault="00082FF0" w:rsidP="00072E8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Также необходимо отметить, что</w:t>
      </w:r>
      <w:r w:rsidR="00400DEB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072E8F">
        <w:rPr>
          <w:sz w:val="28"/>
          <w:szCs w:val="28"/>
        </w:rPr>
        <w:t xml:space="preserve">о мнению разработчика, количество договоров, подлежащих пересмотру в связи с изменением механизма определения разряд такс, может достигнуть 30% от общего количества предоставленных </w:t>
      </w:r>
      <w:r>
        <w:rPr>
          <w:sz w:val="28"/>
          <w:szCs w:val="28"/>
        </w:rPr>
        <w:br/>
      </w:r>
      <w:r w:rsidR="00072E8F">
        <w:rPr>
          <w:sz w:val="28"/>
          <w:szCs w:val="28"/>
        </w:rPr>
        <w:t xml:space="preserve">в пользование лесных участков. </w:t>
      </w:r>
    </w:p>
    <w:p w:rsidR="0003593A" w:rsidRDefault="00124A0C" w:rsidP="000B415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374DC">
        <w:rPr>
          <w:sz w:val="28"/>
          <w:szCs w:val="28"/>
        </w:rPr>
        <w:t>.</w:t>
      </w:r>
      <w:r w:rsidR="00082FF0">
        <w:rPr>
          <w:sz w:val="28"/>
          <w:szCs w:val="28"/>
        </w:rPr>
        <w:t>2</w:t>
      </w:r>
      <w:r w:rsidR="00F374DC">
        <w:rPr>
          <w:sz w:val="28"/>
          <w:szCs w:val="28"/>
        </w:rPr>
        <w:t>. П</w:t>
      </w:r>
      <w:r w:rsidR="0003593A">
        <w:rPr>
          <w:sz w:val="28"/>
          <w:szCs w:val="28"/>
        </w:rPr>
        <w:t xml:space="preserve">роектом акта предусматривается увеличение коэффициентов по всем категориям запаса древесины на 1 гектаре, что повлечет увеличение арендной платы для всех категорий </w:t>
      </w:r>
      <w:proofErr w:type="spellStart"/>
      <w:r w:rsidR="0003593A">
        <w:rPr>
          <w:sz w:val="28"/>
          <w:szCs w:val="28"/>
        </w:rPr>
        <w:t>лесопользователей</w:t>
      </w:r>
      <w:proofErr w:type="spellEnd"/>
      <w:r w:rsidR="0003593A">
        <w:rPr>
          <w:sz w:val="28"/>
          <w:szCs w:val="28"/>
        </w:rPr>
        <w:t>, за исключение</w:t>
      </w:r>
      <w:r w:rsidR="00552FFF">
        <w:rPr>
          <w:sz w:val="28"/>
          <w:szCs w:val="28"/>
        </w:rPr>
        <w:t xml:space="preserve"> платы за участки</w:t>
      </w:r>
      <w:r w:rsidR="0003593A">
        <w:rPr>
          <w:sz w:val="28"/>
          <w:szCs w:val="28"/>
        </w:rPr>
        <w:t xml:space="preserve"> </w:t>
      </w:r>
      <w:r w:rsidR="000B3573">
        <w:rPr>
          <w:sz w:val="28"/>
          <w:szCs w:val="28"/>
        </w:rPr>
        <w:br/>
      </w:r>
      <w:r w:rsidR="0003593A">
        <w:rPr>
          <w:sz w:val="28"/>
          <w:szCs w:val="28"/>
        </w:rPr>
        <w:t xml:space="preserve">с ликвидным запасом до 75 плотных куб. метров на 1 гектар, которые </w:t>
      </w:r>
      <w:r w:rsidR="003F4124">
        <w:rPr>
          <w:sz w:val="28"/>
          <w:szCs w:val="28"/>
        </w:rPr>
        <w:br/>
      </w:r>
      <w:r w:rsidR="0003593A">
        <w:rPr>
          <w:sz w:val="28"/>
          <w:szCs w:val="28"/>
        </w:rPr>
        <w:t xml:space="preserve">не представляют интереса для лесозаготовителей </w:t>
      </w:r>
      <w:r w:rsidR="00E36CCD">
        <w:rPr>
          <w:sz w:val="28"/>
          <w:szCs w:val="28"/>
        </w:rPr>
        <w:t>с экономической точки зрения.</w:t>
      </w:r>
    </w:p>
    <w:p w:rsidR="00F32B7B" w:rsidRDefault="00400DEB" w:rsidP="000B415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082FF0">
        <w:rPr>
          <w:sz w:val="28"/>
          <w:szCs w:val="28"/>
        </w:rPr>
        <w:t>3</w:t>
      </w:r>
      <w:r w:rsidR="00F32B7B">
        <w:rPr>
          <w:sz w:val="28"/>
          <w:szCs w:val="28"/>
        </w:rPr>
        <w:t>. Пунктом 3 проекта акта предлагается  внести изменения в механизм расчета коэффициента, влияющего на итоговую ставку платы за единицу площади лесного участка, находящегося в федеральной собственности, при осуществлении рекреационной деятельности.</w:t>
      </w:r>
    </w:p>
    <w:p w:rsidR="00B84C26" w:rsidRDefault="00F32B7B" w:rsidP="000B415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действующей редакции коэффициент, учитывающий приближенност</w:t>
      </w:r>
      <w:r w:rsidR="00F374DC">
        <w:rPr>
          <w:sz w:val="28"/>
          <w:szCs w:val="28"/>
        </w:rPr>
        <w:t>ь</w:t>
      </w:r>
      <w:r>
        <w:rPr>
          <w:sz w:val="28"/>
          <w:szCs w:val="28"/>
        </w:rPr>
        <w:t xml:space="preserve"> лесного участка к автомобильным дорогам общего пользования, отражает </w:t>
      </w:r>
      <w:r>
        <w:rPr>
          <w:sz w:val="28"/>
          <w:szCs w:val="28"/>
        </w:rPr>
        <w:br/>
        <w:t>4 категории. Проектируемым регулированием устанавливаются 7 катего</w:t>
      </w:r>
      <w:r w:rsidR="00B84C26">
        <w:rPr>
          <w:sz w:val="28"/>
          <w:szCs w:val="28"/>
        </w:rPr>
        <w:t>рий удаленности лесного участка, которые значительно увеличивают действующие повышающие коэффициенты.</w:t>
      </w:r>
      <w:r w:rsidR="00400DEB">
        <w:rPr>
          <w:sz w:val="28"/>
          <w:szCs w:val="28"/>
        </w:rPr>
        <w:t xml:space="preserve"> </w:t>
      </w:r>
      <w:r w:rsidR="00B84C26">
        <w:rPr>
          <w:sz w:val="28"/>
          <w:szCs w:val="28"/>
        </w:rPr>
        <w:t xml:space="preserve">Так, </w:t>
      </w:r>
      <w:r w:rsidR="00325A8C">
        <w:rPr>
          <w:sz w:val="28"/>
          <w:szCs w:val="28"/>
        </w:rPr>
        <w:t xml:space="preserve">например, </w:t>
      </w:r>
      <w:r w:rsidR="00B84C26">
        <w:rPr>
          <w:sz w:val="28"/>
          <w:szCs w:val="28"/>
        </w:rPr>
        <w:t>для участков</w:t>
      </w:r>
      <w:r w:rsidR="0054157A">
        <w:rPr>
          <w:sz w:val="28"/>
          <w:szCs w:val="28"/>
        </w:rPr>
        <w:t>,</w:t>
      </w:r>
      <w:r w:rsidR="00B84C26">
        <w:rPr>
          <w:sz w:val="28"/>
          <w:szCs w:val="28"/>
        </w:rPr>
        <w:t xml:space="preserve"> попадающих в зону удаленности от 4 до 5 </w:t>
      </w:r>
      <w:r w:rsidR="000B3573">
        <w:rPr>
          <w:sz w:val="28"/>
          <w:szCs w:val="28"/>
        </w:rPr>
        <w:t>км,</w:t>
      </w:r>
      <w:r w:rsidR="00B84C26">
        <w:rPr>
          <w:sz w:val="28"/>
          <w:szCs w:val="28"/>
        </w:rPr>
        <w:t xml:space="preserve"> в настоящее время используется коэффициент 0</w:t>
      </w:r>
      <w:r w:rsidR="000B3573">
        <w:rPr>
          <w:sz w:val="28"/>
          <w:szCs w:val="28"/>
        </w:rPr>
        <w:t>,</w:t>
      </w:r>
      <w:r w:rsidR="00B84C26">
        <w:rPr>
          <w:sz w:val="28"/>
          <w:szCs w:val="28"/>
        </w:rPr>
        <w:t>5</w:t>
      </w:r>
      <w:r w:rsidR="0054157A">
        <w:rPr>
          <w:sz w:val="28"/>
          <w:szCs w:val="28"/>
        </w:rPr>
        <w:t>,</w:t>
      </w:r>
      <w:r w:rsidR="0054157A">
        <w:rPr>
          <w:sz w:val="28"/>
          <w:szCs w:val="28"/>
        </w:rPr>
        <w:br/>
      </w:r>
      <w:r w:rsidR="00B84C26">
        <w:rPr>
          <w:sz w:val="28"/>
          <w:szCs w:val="28"/>
        </w:rPr>
        <w:t>а в случае вступления в силу проектируемого регулирования будет использоваться коэффициент 1,5.</w:t>
      </w:r>
    </w:p>
    <w:p w:rsidR="00325A8C" w:rsidRDefault="00400DEB" w:rsidP="00325A8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Таким образом, изменение подходов к дифференциации ставок, в </w:t>
      </w:r>
      <w:r w:rsidR="0054157A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 </w:t>
      </w:r>
      <w:r w:rsidR="00B84C26">
        <w:rPr>
          <w:sz w:val="28"/>
          <w:szCs w:val="28"/>
        </w:rPr>
        <w:t>финансово-экономическ</w:t>
      </w:r>
      <w:r>
        <w:rPr>
          <w:sz w:val="28"/>
          <w:szCs w:val="28"/>
        </w:rPr>
        <w:t>им</w:t>
      </w:r>
      <w:r w:rsidR="00B84C26">
        <w:rPr>
          <w:sz w:val="28"/>
          <w:szCs w:val="28"/>
        </w:rPr>
        <w:t xml:space="preserve"> обосновани</w:t>
      </w:r>
      <w:r>
        <w:rPr>
          <w:sz w:val="28"/>
          <w:szCs w:val="28"/>
        </w:rPr>
        <w:t>ем к проекту акта,</w:t>
      </w:r>
      <w:r w:rsidR="00B84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сопряжено с возникновением </w:t>
      </w:r>
      <w:r w:rsidR="00B84C26">
        <w:rPr>
          <w:sz w:val="28"/>
          <w:szCs w:val="28"/>
        </w:rPr>
        <w:t xml:space="preserve">дополнительных </w:t>
      </w:r>
      <w:r w:rsidR="0054157A">
        <w:rPr>
          <w:sz w:val="28"/>
          <w:szCs w:val="28"/>
        </w:rPr>
        <w:t xml:space="preserve">расходов </w:t>
      </w:r>
      <w:r w:rsidR="00082FF0">
        <w:rPr>
          <w:sz w:val="28"/>
          <w:szCs w:val="28"/>
        </w:rPr>
        <w:t>субъектов предпринимательской деятельности</w:t>
      </w:r>
      <w:r>
        <w:rPr>
          <w:sz w:val="28"/>
          <w:szCs w:val="28"/>
        </w:rPr>
        <w:t xml:space="preserve">  в 2019 году на общую сумму</w:t>
      </w:r>
      <w:r w:rsidR="00325A8C">
        <w:rPr>
          <w:sz w:val="28"/>
          <w:szCs w:val="28"/>
        </w:rPr>
        <w:t xml:space="preserve"> 1153,41 млн. рублей</w:t>
      </w:r>
      <w:r>
        <w:rPr>
          <w:sz w:val="28"/>
          <w:szCs w:val="28"/>
        </w:rPr>
        <w:t>, в 2020 году –</w:t>
      </w:r>
      <w:r w:rsidR="00325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325A8C">
        <w:rPr>
          <w:sz w:val="28"/>
          <w:szCs w:val="28"/>
        </w:rPr>
        <w:t xml:space="preserve">1290,07 млн. рублей; </w:t>
      </w:r>
      <w:r>
        <w:rPr>
          <w:sz w:val="28"/>
          <w:szCs w:val="28"/>
        </w:rPr>
        <w:t xml:space="preserve">в 2021 году – на </w:t>
      </w:r>
      <w:r w:rsidR="00325A8C">
        <w:rPr>
          <w:sz w:val="28"/>
          <w:szCs w:val="28"/>
        </w:rPr>
        <w:t>1379, 99 млн. рублей.</w:t>
      </w:r>
    </w:p>
    <w:p w:rsidR="00400DEB" w:rsidRDefault="00400DEB" w:rsidP="00400DE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Учитывая вышеизложенное, </w:t>
      </w:r>
      <w:r w:rsidRPr="00400DEB">
        <w:rPr>
          <w:sz w:val="28"/>
          <w:szCs w:val="28"/>
        </w:rPr>
        <w:t>Минэкономразвития России обращает внимание</w:t>
      </w:r>
      <w:r w:rsidR="0054157A">
        <w:rPr>
          <w:sz w:val="28"/>
          <w:szCs w:val="28"/>
        </w:rPr>
        <w:t xml:space="preserve"> на то</w:t>
      </w:r>
      <w:r w:rsidRPr="00400DEB">
        <w:rPr>
          <w:sz w:val="28"/>
          <w:szCs w:val="28"/>
        </w:rPr>
        <w:t xml:space="preserve">, что без проведения всестороннего анализа действующей модели расчета ставок с обоснованием неэффективности </w:t>
      </w:r>
      <w:r w:rsidR="0054157A" w:rsidRPr="00400DEB">
        <w:rPr>
          <w:sz w:val="28"/>
          <w:szCs w:val="28"/>
        </w:rPr>
        <w:t xml:space="preserve">ее </w:t>
      </w:r>
      <w:r w:rsidRPr="00400DEB">
        <w:rPr>
          <w:sz w:val="28"/>
          <w:szCs w:val="28"/>
        </w:rPr>
        <w:t xml:space="preserve">применения поддержать предлагаемый проектом акта подход не представляется возможным. </w:t>
      </w:r>
    </w:p>
    <w:p w:rsidR="00082FF0" w:rsidRDefault="00082FF0" w:rsidP="00082FF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00DEB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роектом акта предлагается внести изменения в повышающие коэффициенты, используемые для вычисления итоговой ставки платы за единицу </w:t>
      </w:r>
      <w:r w:rsidR="0054157A">
        <w:rPr>
          <w:sz w:val="28"/>
          <w:szCs w:val="28"/>
        </w:rPr>
        <w:t xml:space="preserve">объема </w:t>
      </w:r>
      <w:r>
        <w:rPr>
          <w:sz w:val="28"/>
          <w:szCs w:val="28"/>
        </w:rPr>
        <w:t xml:space="preserve">древесины лесных насаждений. </w:t>
      </w:r>
    </w:p>
    <w:p w:rsidR="00082FF0" w:rsidRDefault="00082FF0" w:rsidP="00082FF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Минэкономразвития России отмечает, что действующим законодательством, </w:t>
      </w:r>
      <w:r>
        <w:rPr>
          <w:sz w:val="28"/>
          <w:szCs w:val="28"/>
        </w:rPr>
        <w:br/>
        <w:t xml:space="preserve">в том числе Лесным кодексом Российской Федерации, применение указанных коэффициентов не предусмотрено. Считаем необходимым исключить повышающие коэффициенты к ставкам платы за единицу площади лесного участка, находящегося в федеральной собственности, до их установления в Лесном кодексе Российской Федерации (статьи 73-74). </w:t>
      </w:r>
    </w:p>
    <w:p w:rsidR="00CA24FD" w:rsidRDefault="00082FF0" w:rsidP="00CA24F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921126">
        <w:rPr>
          <w:sz w:val="28"/>
          <w:szCs w:val="28"/>
        </w:rPr>
        <w:t>Дополнительно отмечаем</w:t>
      </w:r>
      <w:r>
        <w:rPr>
          <w:sz w:val="28"/>
          <w:szCs w:val="28"/>
        </w:rPr>
        <w:t>,</w:t>
      </w:r>
      <w:r w:rsidR="00921126">
        <w:rPr>
          <w:sz w:val="28"/>
          <w:szCs w:val="28"/>
        </w:rPr>
        <w:t xml:space="preserve"> что</w:t>
      </w:r>
      <w:r w:rsidR="00CA24FD">
        <w:rPr>
          <w:sz w:val="28"/>
          <w:szCs w:val="28"/>
        </w:rPr>
        <w:t xml:space="preserve"> ежегодное увеличение арендной платы закреплено постановлением Правительства Российской Федерации </w:t>
      </w:r>
      <w:r w:rsidR="00921126">
        <w:rPr>
          <w:sz w:val="28"/>
          <w:szCs w:val="28"/>
        </w:rPr>
        <w:br/>
      </w:r>
      <w:r w:rsidR="00CA24FD">
        <w:rPr>
          <w:sz w:val="28"/>
          <w:szCs w:val="28"/>
        </w:rPr>
        <w:t>от 11 ноября 2017 г. №</w:t>
      </w:r>
      <w:r w:rsidR="000B3573">
        <w:rPr>
          <w:sz w:val="28"/>
          <w:szCs w:val="28"/>
        </w:rPr>
        <w:t> </w:t>
      </w:r>
      <w:r w:rsidR="00CA24FD">
        <w:rPr>
          <w:sz w:val="28"/>
          <w:szCs w:val="28"/>
        </w:rPr>
        <w:t>1363 «О коэффициентах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124A0C">
        <w:rPr>
          <w:sz w:val="28"/>
          <w:szCs w:val="28"/>
        </w:rPr>
        <w:t xml:space="preserve"> (далее </w:t>
      </w:r>
      <w:r w:rsidR="00921126">
        <w:rPr>
          <w:sz w:val="28"/>
          <w:szCs w:val="28"/>
        </w:rPr>
        <w:t>–</w:t>
      </w:r>
      <w:r w:rsidR="00124A0C">
        <w:rPr>
          <w:sz w:val="28"/>
          <w:szCs w:val="28"/>
        </w:rPr>
        <w:t xml:space="preserve"> </w:t>
      </w:r>
      <w:r w:rsidR="00921126">
        <w:rPr>
          <w:sz w:val="28"/>
          <w:szCs w:val="28"/>
        </w:rPr>
        <w:t xml:space="preserve">постановление </w:t>
      </w:r>
      <w:r w:rsidR="00921126">
        <w:rPr>
          <w:sz w:val="28"/>
          <w:szCs w:val="28"/>
        </w:rPr>
        <w:br/>
        <w:t>Правительства</w:t>
      </w:r>
      <w:r w:rsidR="00124A0C">
        <w:rPr>
          <w:sz w:val="28"/>
          <w:szCs w:val="28"/>
        </w:rPr>
        <w:t xml:space="preserve"> № 1363)</w:t>
      </w:r>
      <w:r w:rsidR="00CA24FD">
        <w:rPr>
          <w:sz w:val="28"/>
          <w:szCs w:val="28"/>
        </w:rPr>
        <w:t>, которым установлены повышающие коэффициенты арендной платы на 2018-2020 год</w:t>
      </w:r>
      <w:r w:rsidR="003F4124">
        <w:rPr>
          <w:sz w:val="28"/>
          <w:szCs w:val="28"/>
        </w:rPr>
        <w:t>а</w:t>
      </w:r>
      <w:r w:rsidR="00883BAB">
        <w:rPr>
          <w:sz w:val="28"/>
          <w:szCs w:val="28"/>
        </w:rPr>
        <w:t xml:space="preserve"> (от 1,57 до 2,62 в зависимости от</w:t>
      </w:r>
      <w:proofErr w:type="gramEnd"/>
      <w:r w:rsidR="00883BAB">
        <w:rPr>
          <w:sz w:val="28"/>
          <w:szCs w:val="28"/>
        </w:rPr>
        <w:t xml:space="preserve"> цели использования лесного участка)</w:t>
      </w:r>
      <w:r w:rsidR="00CA24FD">
        <w:rPr>
          <w:sz w:val="28"/>
          <w:szCs w:val="28"/>
        </w:rPr>
        <w:t>.</w:t>
      </w:r>
    </w:p>
    <w:p w:rsidR="00CA24FD" w:rsidRDefault="00CA24FD" w:rsidP="00CA24F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Таким образом, принятие проектируемого регу</w:t>
      </w:r>
      <w:r w:rsidR="00921126">
        <w:rPr>
          <w:sz w:val="28"/>
          <w:szCs w:val="28"/>
        </w:rPr>
        <w:t>лирования повлечет</w:t>
      </w:r>
      <w:r>
        <w:rPr>
          <w:sz w:val="28"/>
          <w:szCs w:val="28"/>
        </w:rPr>
        <w:t xml:space="preserve"> двойной необоснованный рост арендной платы. </w:t>
      </w:r>
      <w:r w:rsidR="00124A0C">
        <w:rPr>
          <w:sz w:val="28"/>
          <w:szCs w:val="28"/>
        </w:rPr>
        <w:t xml:space="preserve">Считаем необходимым учесть введенные </w:t>
      </w:r>
      <w:r w:rsidR="00921126">
        <w:rPr>
          <w:sz w:val="28"/>
          <w:szCs w:val="28"/>
        </w:rPr>
        <w:t>п</w:t>
      </w:r>
      <w:r w:rsidR="00124A0C">
        <w:rPr>
          <w:sz w:val="28"/>
          <w:szCs w:val="28"/>
        </w:rPr>
        <w:t>остановлением</w:t>
      </w:r>
      <w:r w:rsidR="00921126">
        <w:rPr>
          <w:sz w:val="28"/>
          <w:szCs w:val="28"/>
        </w:rPr>
        <w:t xml:space="preserve"> Правительства</w:t>
      </w:r>
      <w:r w:rsidR="00124A0C">
        <w:rPr>
          <w:sz w:val="28"/>
          <w:szCs w:val="28"/>
        </w:rPr>
        <w:t xml:space="preserve"> № 1363 повышающие коэффициенты, применяемые к ставкам платы за единицу площади лесного участка, находящегос</w:t>
      </w:r>
      <w:r w:rsidR="000B3573">
        <w:rPr>
          <w:sz w:val="28"/>
          <w:szCs w:val="28"/>
        </w:rPr>
        <w:t>я в федеральной собственности.</w:t>
      </w:r>
    </w:p>
    <w:p w:rsidR="00185F6F" w:rsidRDefault="00185F6F" w:rsidP="00185F6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C065BA">
        <w:rPr>
          <w:sz w:val="28"/>
          <w:szCs w:val="28"/>
        </w:rPr>
        <w:t xml:space="preserve">На основе проведенной оценки регулирующего воздействия проекта акта Минэкономразвития России сделан вывод об отсутствии достаточного обоснования решения проблемы предложенным способом регулирования. </w:t>
      </w:r>
    </w:p>
    <w:p w:rsidR="003134EC" w:rsidRDefault="00185F6F" w:rsidP="0048164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C065BA">
        <w:rPr>
          <w:sz w:val="28"/>
          <w:szCs w:val="28"/>
        </w:rPr>
        <w:t xml:space="preserve">Кроме того, сделан вывод о наличии в проекте акта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</w:t>
      </w:r>
      <w:r w:rsidR="000B3573">
        <w:rPr>
          <w:sz w:val="28"/>
          <w:szCs w:val="28"/>
        </w:rPr>
        <w:br/>
      </w:r>
      <w:r w:rsidRPr="00C065BA">
        <w:rPr>
          <w:sz w:val="28"/>
          <w:szCs w:val="28"/>
        </w:rPr>
        <w:t xml:space="preserve">или способствующих их введению, а также положений, приводящих </w:t>
      </w:r>
      <w:r w:rsidR="000B3573">
        <w:rPr>
          <w:sz w:val="28"/>
          <w:szCs w:val="28"/>
        </w:rPr>
        <w:br/>
      </w:r>
      <w:r w:rsidRPr="00C065BA">
        <w:rPr>
          <w:sz w:val="28"/>
          <w:szCs w:val="28"/>
        </w:rPr>
        <w:t xml:space="preserve">к возникновению необоснованных расходов физических и юридических лиц </w:t>
      </w:r>
      <w:r w:rsidR="000B3573">
        <w:rPr>
          <w:sz w:val="28"/>
          <w:szCs w:val="28"/>
        </w:rPr>
        <w:br/>
      </w:r>
      <w:r w:rsidRPr="00C065BA">
        <w:rPr>
          <w:sz w:val="28"/>
          <w:szCs w:val="28"/>
        </w:rPr>
        <w:t>в сфере предпринимательской и иной экономической деятельности, а также бюджетов всех уровней бюджетной системы Российской Федерации.</w:t>
      </w:r>
      <w:bookmarkEnd w:id="0"/>
      <w:bookmarkEnd w:id="1"/>
      <w:bookmarkEnd w:id="2"/>
      <w:bookmarkEnd w:id="3"/>
      <w:bookmarkEnd w:id="4"/>
      <w:bookmarkEnd w:id="5"/>
      <w:proofErr w:type="gramEnd"/>
    </w:p>
    <w:sectPr w:rsidR="003134EC" w:rsidSect="00370E65">
      <w:headerReference w:type="even" r:id="rId10"/>
      <w:headerReference w:type="default" r:id="rId11"/>
      <w:headerReference w:type="first" r:id="rId12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39" w:rsidRDefault="00431D39">
      <w:r>
        <w:separator/>
      </w:r>
    </w:p>
  </w:endnote>
  <w:endnote w:type="continuationSeparator" w:id="0">
    <w:p w:rsidR="00431D39" w:rsidRDefault="0043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39" w:rsidRDefault="00431D39">
      <w:r>
        <w:separator/>
      </w:r>
    </w:p>
  </w:footnote>
  <w:footnote w:type="continuationSeparator" w:id="0">
    <w:p w:rsidR="00431D39" w:rsidRDefault="00431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614193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B329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9E" w:rsidRDefault="00614193">
    <w:pPr>
      <w:pStyle w:val="ad"/>
      <w:jc w:val="center"/>
    </w:pPr>
    <w:r>
      <w:fldChar w:fldCharType="begin"/>
    </w:r>
    <w:r w:rsidR="00F75C9E">
      <w:instrText>PAGE   \* MERGEFORMAT</w:instrText>
    </w:r>
    <w:r>
      <w:fldChar w:fldCharType="separate"/>
    </w:r>
    <w:r w:rsidR="0024464C">
      <w:rPr>
        <w:noProof/>
      </w:rPr>
      <w:t>2</w:t>
    </w:r>
    <w:r>
      <w:fldChar w:fldCharType="end"/>
    </w:r>
  </w:p>
  <w:p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95"/>
    <w:multiLevelType w:val="hybridMultilevel"/>
    <w:tmpl w:val="3DE851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9265E"/>
    <w:multiLevelType w:val="hybridMultilevel"/>
    <w:tmpl w:val="66DEB702"/>
    <w:lvl w:ilvl="0" w:tplc="2BE67100">
      <w:start w:val="650"/>
      <w:numFmt w:val="decimal"/>
      <w:lvlText w:val="%1."/>
      <w:lvlJc w:val="left"/>
      <w:pPr>
        <w:ind w:left="720" w:hanging="360"/>
      </w:pPr>
      <w:rPr>
        <w:rFonts w:hint="default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B7B7C"/>
    <w:multiLevelType w:val="hybridMultilevel"/>
    <w:tmpl w:val="95B01F30"/>
    <w:lvl w:ilvl="0" w:tplc="EB8E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C01D48"/>
    <w:multiLevelType w:val="hybridMultilevel"/>
    <w:tmpl w:val="71E61012"/>
    <w:lvl w:ilvl="0" w:tplc="F4224056">
      <w:start w:val="650"/>
      <w:numFmt w:val="decimal"/>
      <w:lvlText w:val="%1."/>
      <w:lvlJc w:val="left"/>
      <w:pPr>
        <w:ind w:left="10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B692988"/>
    <w:multiLevelType w:val="hybridMultilevel"/>
    <w:tmpl w:val="F04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27D82"/>
    <w:multiLevelType w:val="hybridMultilevel"/>
    <w:tmpl w:val="8F067D00"/>
    <w:lvl w:ilvl="0" w:tplc="9338436E">
      <w:start w:val="1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24047"/>
    <w:multiLevelType w:val="hybridMultilevel"/>
    <w:tmpl w:val="27D204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D82BE0"/>
    <w:multiLevelType w:val="hybridMultilevel"/>
    <w:tmpl w:val="4060F8A8"/>
    <w:lvl w:ilvl="0" w:tplc="5D9E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9C5AC1"/>
    <w:multiLevelType w:val="multilevel"/>
    <w:tmpl w:val="B5E2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D659C5"/>
    <w:multiLevelType w:val="hybridMultilevel"/>
    <w:tmpl w:val="3D2073F4"/>
    <w:lvl w:ilvl="0" w:tplc="D4C896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>
    <w:nsid w:val="6AA1634F"/>
    <w:multiLevelType w:val="multilevel"/>
    <w:tmpl w:val="93B64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D9332D"/>
    <w:multiLevelType w:val="multilevel"/>
    <w:tmpl w:val="F3F23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5E4A61"/>
    <w:multiLevelType w:val="hybridMultilevel"/>
    <w:tmpl w:val="DDFEE662"/>
    <w:lvl w:ilvl="0" w:tplc="08BA21F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62464B"/>
    <w:multiLevelType w:val="hybridMultilevel"/>
    <w:tmpl w:val="F2881418"/>
    <w:lvl w:ilvl="0" w:tplc="F9AA9D8E">
      <w:start w:val="650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3"/>
  </w:num>
  <w:num w:numId="2">
    <w:abstractNumId w:val="6"/>
  </w:num>
  <w:num w:numId="3">
    <w:abstractNumId w:val="25"/>
  </w:num>
  <w:num w:numId="4">
    <w:abstractNumId w:val="12"/>
  </w:num>
  <w:num w:numId="5">
    <w:abstractNumId w:val="15"/>
  </w:num>
  <w:num w:numId="6">
    <w:abstractNumId w:val="7"/>
  </w:num>
  <w:num w:numId="7">
    <w:abstractNumId w:val="3"/>
  </w:num>
  <w:num w:numId="8">
    <w:abstractNumId w:val="20"/>
  </w:num>
  <w:num w:numId="9">
    <w:abstractNumId w:val="1"/>
  </w:num>
  <w:num w:numId="10">
    <w:abstractNumId w:val="16"/>
  </w:num>
  <w:num w:numId="11">
    <w:abstractNumId w:val="18"/>
  </w:num>
  <w:num w:numId="12">
    <w:abstractNumId w:val="21"/>
  </w:num>
  <w:num w:numId="13">
    <w:abstractNumId w:val="8"/>
  </w:num>
  <w:num w:numId="14">
    <w:abstractNumId w:val="23"/>
  </w:num>
  <w:num w:numId="15">
    <w:abstractNumId w:val="24"/>
  </w:num>
  <w:num w:numId="16">
    <w:abstractNumId w:val="11"/>
  </w:num>
  <w:num w:numId="17">
    <w:abstractNumId w:val="5"/>
  </w:num>
  <w:num w:numId="18">
    <w:abstractNumId w:val="29"/>
  </w:num>
  <w:num w:numId="19">
    <w:abstractNumId w:val="2"/>
  </w:num>
  <w:num w:numId="20">
    <w:abstractNumId w:val="17"/>
  </w:num>
  <w:num w:numId="21">
    <w:abstractNumId w:val="27"/>
  </w:num>
  <w:num w:numId="22">
    <w:abstractNumId w:val="19"/>
  </w:num>
  <w:num w:numId="23">
    <w:abstractNumId w:val="4"/>
  </w:num>
  <w:num w:numId="24">
    <w:abstractNumId w:val="17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5">
    <w:abstractNumId w:val="17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6">
    <w:abstractNumId w:val="10"/>
  </w:num>
  <w:num w:numId="27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6"/>
  </w:num>
  <w:num w:numId="31">
    <w:abstractNumId w:val="0"/>
  </w:num>
  <w:num w:numId="32">
    <w:abstractNumId w:val="28"/>
  </w:num>
  <w:num w:numId="33">
    <w:abstractNumId w:val="22"/>
  </w:num>
  <w:num w:numId="34">
    <w:abstractNumId w:val="1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56"/>
    <w:rsid w:val="000000A7"/>
    <w:rsid w:val="000004FA"/>
    <w:rsid w:val="000006A3"/>
    <w:rsid w:val="000006B8"/>
    <w:rsid w:val="000012AD"/>
    <w:rsid w:val="00001306"/>
    <w:rsid w:val="00001388"/>
    <w:rsid w:val="000017D0"/>
    <w:rsid w:val="00001C7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549"/>
    <w:rsid w:val="00021660"/>
    <w:rsid w:val="00021721"/>
    <w:rsid w:val="0002225F"/>
    <w:rsid w:val="0002255B"/>
    <w:rsid w:val="000229A2"/>
    <w:rsid w:val="00022CAA"/>
    <w:rsid w:val="000230A8"/>
    <w:rsid w:val="000233DC"/>
    <w:rsid w:val="0002386C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593A"/>
    <w:rsid w:val="000364F9"/>
    <w:rsid w:val="0003658D"/>
    <w:rsid w:val="0003660A"/>
    <w:rsid w:val="0003699E"/>
    <w:rsid w:val="0003699F"/>
    <w:rsid w:val="00036BB9"/>
    <w:rsid w:val="00036D66"/>
    <w:rsid w:val="000375BF"/>
    <w:rsid w:val="00037641"/>
    <w:rsid w:val="0003769A"/>
    <w:rsid w:val="0003784F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693"/>
    <w:rsid w:val="00044865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AC7"/>
    <w:rsid w:val="000473CD"/>
    <w:rsid w:val="00047D9E"/>
    <w:rsid w:val="000504FA"/>
    <w:rsid w:val="000510A8"/>
    <w:rsid w:val="00051349"/>
    <w:rsid w:val="00051456"/>
    <w:rsid w:val="00051C2C"/>
    <w:rsid w:val="00051F8A"/>
    <w:rsid w:val="000520CE"/>
    <w:rsid w:val="0005276C"/>
    <w:rsid w:val="00052E36"/>
    <w:rsid w:val="00052FA5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12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8F"/>
    <w:rsid w:val="00072E98"/>
    <w:rsid w:val="000736AF"/>
    <w:rsid w:val="000737C1"/>
    <w:rsid w:val="00073D20"/>
    <w:rsid w:val="000740B7"/>
    <w:rsid w:val="00074890"/>
    <w:rsid w:val="00074F74"/>
    <w:rsid w:val="00075143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2A1C"/>
    <w:rsid w:val="00082C28"/>
    <w:rsid w:val="00082D31"/>
    <w:rsid w:val="00082FBA"/>
    <w:rsid w:val="00082FF0"/>
    <w:rsid w:val="00083173"/>
    <w:rsid w:val="000832FC"/>
    <w:rsid w:val="0008360F"/>
    <w:rsid w:val="00083EB9"/>
    <w:rsid w:val="000845E8"/>
    <w:rsid w:val="000856AE"/>
    <w:rsid w:val="00085735"/>
    <w:rsid w:val="000858E9"/>
    <w:rsid w:val="00085981"/>
    <w:rsid w:val="00085DD6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5CC"/>
    <w:rsid w:val="00096786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D72"/>
    <w:rsid w:val="000A2EAB"/>
    <w:rsid w:val="000A302D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573"/>
    <w:rsid w:val="000B3848"/>
    <w:rsid w:val="000B3AEB"/>
    <w:rsid w:val="000B40E8"/>
    <w:rsid w:val="000B4151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216"/>
    <w:rsid w:val="000F4408"/>
    <w:rsid w:val="000F4680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E14"/>
    <w:rsid w:val="00105252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17FB0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4A0C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A77"/>
    <w:rsid w:val="00136B88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732"/>
    <w:rsid w:val="00140905"/>
    <w:rsid w:val="00140B37"/>
    <w:rsid w:val="00140BA6"/>
    <w:rsid w:val="00140EA0"/>
    <w:rsid w:val="00140EA4"/>
    <w:rsid w:val="0014109B"/>
    <w:rsid w:val="0014121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888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449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1D3C"/>
    <w:rsid w:val="00162034"/>
    <w:rsid w:val="001623B7"/>
    <w:rsid w:val="00162584"/>
    <w:rsid w:val="00162876"/>
    <w:rsid w:val="001632E9"/>
    <w:rsid w:val="00163408"/>
    <w:rsid w:val="0016379C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26B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5F6F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AD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A67"/>
    <w:rsid w:val="001A6D0C"/>
    <w:rsid w:val="001A766D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87D"/>
    <w:rsid w:val="001B5B9E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0C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BF1"/>
    <w:rsid w:val="001E6CD4"/>
    <w:rsid w:val="001E6ED4"/>
    <w:rsid w:val="001E6F5C"/>
    <w:rsid w:val="001E6FF7"/>
    <w:rsid w:val="001E7042"/>
    <w:rsid w:val="001E7994"/>
    <w:rsid w:val="001E7A91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D07"/>
    <w:rsid w:val="001F3F30"/>
    <w:rsid w:val="001F3F73"/>
    <w:rsid w:val="001F4249"/>
    <w:rsid w:val="001F42AD"/>
    <w:rsid w:val="001F4303"/>
    <w:rsid w:val="001F48C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5F8D"/>
    <w:rsid w:val="001F63E6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80E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422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232"/>
    <w:rsid w:val="002152AD"/>
    <w:rsid w:val="0021547F"/>
    <w:rsid w:val="002155B2"/>
    <w:rsid w:val="002162AF"/>
    <w:rsid w:val="0021643C"/>
    <w:rsid w:val="0021665B"/>
    <w:rsid w:val="00216CB6"/>
    <w:rsid w:val="00216E7C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7C"/>
    <w:rsid w:val="00222925"/>
    <w:rsid w:val="00222D1E"/>
    <w:rsid w:val="00222EBF"/>
    <w:rsid w:val="002238D8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D9B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64C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72D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73D1"/>
    <w:rsid w:val="00277666"/>
    <w:rsid w:val="002776A8"/>
    <w:rsid w:val="002776AA"/>
    <w:rsid w:val="00277791"/>
    <w:rsid w:val="002778BD"/>
    <w:rsid w:val="002806DD"/>
    <w:rsid w:val="00280C53"/>
    <w:rsid w:val="00280E84"/>
    <w:rsid w:val="00280FD3"/>
    <w:rsid w:val="00281624"/>
    <w:rsid w:val="00281E57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53EF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E7B"/>
    <w:rsid w:val="00292FF1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D00"/>
    <w:rsid w:val="002A74D5"/>
    <w:rsid w:val="002A756C"/>
    <w:rsid w:val="002A75D2"/>
    <w:rsid w:val="002A7EC4"/>
    <w:rsid w:val="002A7F58"/>
    <w:rsid w:val="002B01FC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349D"/>
    <w:rsid w:val="002B40F6"/>
    <w:rsid w:val="002B41E8"/>
    <w:rsid w:val="002B42C5"/>
    <w:rsid w:val="002B4411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91"/>
    <w:rsid w:val="002C03F9"/>
    <w:rsid w:val="002C06B8"/>
    <w:rsid w:val="002C0766"/>
    <w:rsid w:val="002C0EAB"/>
    <w:rsid w:val="002C12D2"/>
    <w:rsid w:val="002C1434"/>
    <w:rsid w:val="002C1564"/>
    <w:rsid w:val="002C16E9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BD4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72A"/>
    <w:rsid w:val="002E37B1"/>
    <w:rsid w:val="002E3985"/>
    <w:rsid w:val="002E3C64"/>
    <w:rsid w:val="002E3E23"/>
    <w:rsid w:val="002E4048"/>
    <w:rsid w:val="002E4A82"/>
    <w:rsid w:val="002E4BA0"/>
    <w:rsid w:val="002E4DE8"/>
    <w:rsid w:val="002E502F"/>
    <w:rsid w:val="002E52E7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62A"/>
    <w:rsid w:val="002F6A34"/>
    <w:rsid w:val="002F6B80"/>
    <w:rsid w:val="002F6CEE"/>
    <w:rsid w:val="002F706A"/>
    <w:rsid w:val="002F76B1"/>
    <w:rsid w:val="002F784F"/>
    <w:rsid w:val="002F7A4B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D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A8C"/>
    <w:rsid w:val="00325DE8"/>
    <w:rsid w:val="00325F61"/>
    <w:rsid w:val="00326247"/>
    <w:rsid w:val="00326478"/>
    <w:rsid w:val="003266B4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B1D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467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738E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BF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30E2"/>
    <w:rsid w:val="003B3126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FC0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D8F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B7C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124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DEB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9B4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07EFC"/>
    <w:rsid w:val="0041010C"/>
    <w:rsid w:val="0041018D"/>
    <w:rsid w:val="004105B8"/>
    <w:rsid w:val="00410686"/>
    <w:rsid w:val="0041074D"/>
    <w:rsid w:val="00410A0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565"/>
    <w:rsid w:val="00421709"/>
    <w:rsid w:val="004218A4"/>
    <w:rsid w:val="00421D9C"/>
    <w:rsid w:val="00422143"/>
    <w:rsid w:val="0042231C"/>
    <w:rsid w:val="0042232C"/>
    <w:rsid w:val="00422591"/>
    <w:rsid w:val="0042262E"/>
    <w:rsid w:val="00422718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7129"/>
    <w:rsid w:val="00427954"/>
    <w:rsid w:val="00427FB3"/>
    <w:rsid w:val="004300BB"/>
    <w:rsid w:val="00430187"/>
    <w:rsid w:val="00430682"/>
    <w:rsid w:val="00430954"/>
    <w:rsid w:val="00430B60"/>
    <w:rsid w:val="00430F5C"/>
    <w:rsid w:val="00431181"/>
    <w:rsid w:val="0043138B"/>
    <w:rsid w:val="004314F8"/>
    <w:rsid w:val="004319F9"/>
    <w:rsid w:val="00431D39"/>
    <w:rsid w:val="00431EA0"/>
    <w:rsid w:val="00432543"/>
    <w:rsid w:val="004327D3"/>
    <w:rsid w:val="00432863"/>
    <w:rsid w:val="004328A0"/>
    <w:rsid w:val="00432AD9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759"/>
    <w:rsid w:val="00435C8A"/>
    <w:rsid w:val="00436296"/>
    <w:rsid w:val="004364ED"/>
    <w:rsid w:val="004366CA"/>
    <w:rsid w:val="00436721"/>
    <w:rsid w:val="004368ED"/>
    <w:rsid w:val="00436932"/>
    <w:rsid w:val="00436ABD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C43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51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F5"/>
    <w:rsid w:val="00476B85"/>
    <w:rsid w:val="00476E37"/>
    <w:rsid w:val="00476F46"/>
    <w:rsid w:val="0047704E"/>
    <w:rsid w:val="00477100"/>
    <w:rsid w:val="004777DC"/>
    <w:rsid w:val="00477A31"/>
    <w:rsid w:val="00480269"/>
    <w:rsid w:val="0048031D"/>
    <w:rsid w:val="00480330"/>
    <w:rsid w:val="004804BF"/>
    <w:rsid w:val="0048077E"/>
    <w:rsid w:val="00480A22"/>
    <w:rsid w:val="00480B9C"/>
    <w:rsid w:val="0048103D"/>
    <w:rsid w:val="00481644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448"/>
    <w:rsid w:val="00483888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25E"/>
    <w:rsid w:val="00493375"/>
    <w:rsid w:val="0049344F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AC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65B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7B37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7165"/>
    <w:rsid w:val="004C7308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7BE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F82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F34"/>
    <w:rsid w:val="00511087"/>
    <w:rsid w:val="005120A6"/>
    <w:rsid w:val="00512FBF"/>
    <w:rsid w:val="005132C6"/>
    <w:rsid w:val="00513593"/>
    <w:rsid w:val="005137F0"/>
    <w:rsid w:val="00513925"/>
    <w:rsid w:val="00513C64"/>
    <w:rsid w:val="00514045"/>
    <w:rsid w:val="005141AE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5BA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051"/>
    <w:rsid w:val="00535161"/>
    <w:rsid w:val="005354B7"/>
    <w:rsid w:val="00535664"/>
    <w:rsid w:val="00535CDE"/>
    <w:rsid w:val="00535CE5"/>
    <w:rsid w:val="00536241"/>
    <w:rsid w:val="00536767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157A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2FFF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702"/>
    <w:rsid w:val="00572BE8"/>
    <w:rsid w:val="00572EFE"/>
    <w:rsid w:val="00573030"/>
    <w:rsid w:val="005730EF"/>
    <w:rsid w:val="0057367F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6F42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7FD"/>
    <w:rsid w:val="00583E6D"/>
    <w:rsid w:val="005847FB"/>
    <w:rsid w:val="00584A48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37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6D7"/>
    <w:rsid w:val="005C5920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2F3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93"/>
    <w:rsid w:val="005E4A35"/>
    <w:rsid w:val="005E4A50"/>
    <w:rsid w:val="005E4D26"/>
    <w:rsid w:val="005E4E36"/>
    <w:rsid w:val="005E4EFD"/>
    <w:rsid w:val="005E5077"/>
    <w:rsid w:val="005E516D"/>
    <w:rsid w:val="005E539C"/>
    <w:rsid w:val="005E57BF"/>
    <w:rsid w:val="005E5916"/>
    <w:rsid w:val="005E598D"/>
    <w:rsid w:val="005E5AFE"/>
    <w:rsid w:val="005E5BD2"/>
    <w:rsid w:val="005E6604"/>
    <w:rsid w:val="005E6D82"/>
    <w:rsid w:val="005E763B"/>
    <w:rsid w:val="005E7B8D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B18"/>
    <w:rsid w:val="00601CBA"/>
    <w:rsid w:val="00601E42"/>
    <w:rsid w:val="00601E54"/>
    <w:rsid w:val="00601F13"/>
    <w:rsid w:val="00601FDA"/>
    <w:rsid w:val="00602074"/>
    <w:rsid w:val="00602A72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A0D"/>
    <w:rsid w:val="00604E0B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CA7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E3B"/>
    <w:rsid w:val="00614193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9C"/>
    <w:rsid w:val="006241F6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BB8"/>
    <w:rsid w:val="00633C81"/>
    <w:rsid w:val="00633F79"/>
    <w:rsid w:val="0063428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CF"/>
    <w:rsid w:val="00637326"/>
    <w:rsid w:val="00637442"/>
    <w:rsid w:val="00637768"/>
    <w:rsid w:val="00637979"/>
    <w:rsid w:val="00637AF7"/>
    <w:rsid w:val="00637C7A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92D"/>
    <w:rsid w:val="00650B01"/>
    <w:rsid w:val="00650D4E"/>
    <w:rsid w:val="00650D80"/>
    <w:rsid w:val="00650FCD"/>
    <w:rsid w:val="00651456"/>
    <w:rsid w:val="00651921"/>
    <w:rsid w:val="00651B3E"/>
    <w:rsid w:val="00651CDD"/>
    <w:rsid w:val="00652048"/>
    <w:rsid w:val="006523A4"/>
    <w:rsid w:val="00652422"/>
    <w:rsid w:val="00652702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3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F41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DA2"/>
    <w:rsid w:val="00687FDC"/>
    <w:rsid w:val="00690258"/>
    <w:rsid w:val="00690DA5"/>
    <w:rsid w:val="00690F7B"/>
    <w:rsid w:val="0069180B"/>
    <w:rsid w:val="0069193C"/>
    <w:rsid w:val="00691B13"/>
    <w:rsid w:val="00692266"/>
    <w:rsid w:val="00692921"/>
    <w:rsid w:val="0069318D"/>
    <w:rsid w:val="00693626"/>
    <w:rsid w:val="00693824"/>
    <w:rsid w:val="00693A39"/>
    <w:rsid w:val="00693EDB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5C6"/>
    <w:rsid w:val="006A17CC"/>
    <w:rsid w:val="006A1AF9"/>
    <w:rsid w:val="006A1BB5"/>
    <w:rsid w:val="006A1CB8"/>
    <w:rsid w:val="006A246E"/>
    <w:rsid w:val="006A25AA"/>
    <w:rsid w:val="006A27F8"/>
    <w:rsid w:val="006A283F"/>
    <w:rsid w:val="006A2887"/>
    <w:rsid w:val="006A28C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F8C"/>
    <w:rsid w:val="006A60A5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573"/>
    <w:rsid w:val="006B4F1B"/>
    <w:rsid w:val="006B50BA"/>
    <w:rsid w:val="006B50DE"/>
    <w:rsid w:val="006B557A"/>
    <w:rsid w:val="006B5764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2007"/>
    <w:rsid w:val="006D222D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533"/>
    <w:rsid w:val="006D4592"/>
    <w:rsid w:val="006D45B4"/>
    <w:rsid w:val="006D489C"/>
    <w:rsid w:val="006D4C68"/>
    <w:rsid w:val="006D50C8"/>
    <w:rsid w:val="006D53EF"/>
    <w:rsid w:val="006D56DA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350"/>
    <w:rsid w:val="006F6C91"/>
    <w:rsid w:val="006F6E1E"/>
    <w:rsid w:val="006F7325"/>
    <w:rsid w:val="006F74FB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752"/>
    <w:rsid w:val="00714B29"/>
    <w:rsid w:val="0071504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1C"/>
    <w:rsid w:val="00723EC7"/>
    <w:rsid w:val="00723EC8"/>
    <w:rsid w:val="00724CB5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41C"/>
    <w:rsid w:val="00736980"/>
    <w:rsid w:val="00736C24"/>
    <w:rsid w:val="00737149"/>
    <w:rsid w:val="007372AC"/>
    <w:rsid w:val="00737D71"/>
    <w:rsid w:val="00737DB1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8CA"/>
    <w:rsid w:val="00741B2F"/>
    <w:rsid w:val="0074234E"/>
    <w:rsid w:val="0074279E"/>
    <w:rsid w:val="00742B4B"/>
    <w:rsid w:val="00742D78"/>
    <w:rsid w:val="00742EDA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A67"/>
    <w:rsid w:val="00756E97"/>
    <w:rsid w:val="00757823"/>
    <w:rsid w:val="00757904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61E"/>
    <w:rsid w:val="00763BC2"/>
    <w:rsid w:val="00763D7A"/>
    <w:rsid w:val="00763E2D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58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A0109"/>
    <w:rsid w:val="007A062E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471E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795"/>
    <w:rsid w:val="007C089B"/>
    <w:rsid w:val="007C0E58"/>
    <w:rsid w:val="007C14E2"/>
    <w:rsid w:val="007C189C"/>
    <w:rsid w:val="007C20B8"/>
    <w:rsid w:val="007C27D5"/>
    <w:rsid w:val="007C2A62"/>
    <w:rsid w:val="007C2AD4"/>
    <w:rsid w:val="007C2B3A"/>
    <w:rsid w:val="007C2C75"/>
    <w:rsid w:val="007C31E0"/>
    <w:rsid w:val="007C369C"/>
    <w:rsid w:val="007C39C4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5203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E04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49"/>
    <w:rsid w:val="007E1E62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9DA"/>
    <w:rsid w:val="007E6BC9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638"/>
    <w:rsid w:val="00802737"/>
    <w:rsid w:val="0080286D"/>
    <w:rsid w:val="00802980"/>
    <w:rsid w:val="00802AB6"/>
    <w:rsid w:val="00802DB3"/>
    <w:rsid w:val="00803028"/>
    <w:rsid w:val="0080317D"/>
    <w:rsid w:val="008034B1"/>
    <w:rsid w:val="00803985"/>
    <w:rsid w:val="00803BF0"/>
    <w:rsid w:val="008040B0"/>
    <w:rsid w:val="008041A0"/>
    <w:rsid w:val="00804CFB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17FAF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274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0B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9E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B8B"/>
    <w:rsid w:val="00856D58"/>
    <w:rsid w:val="00856D6F"/>
    <w:rsid w:val="008571F0"/>
    <w:rsid w:val="00857498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4607"/>
    <w:rsid w:val="00864E7B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BB6"/>
    <w:rsid w:val="00867C41"/>
    <w:rsid w:val="00867C52"/>
    <w:rsid w:val="00867D37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94"/>
    <w:rsid w:val="0087707D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BAB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3B0"/>
    <w:rsid w:val="0089288E"/>
    <w:rsid w:val="00892955"/>
    <w:rsid w:val="00892B6E"/>
    <w:rsid w:val="00893209"/>
    <w:rsid w:val="0089335D"/>
    <w:rsid w:val="00893540"/>
    <w:rsid w:val="0089366E"/>
    <w:rsid w:val="00893B81"/>
    <w:rsid w:val="00893E52"/>
    <w:rsid w:val="00893F27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BE"/>
    <w:rsid w:val="008B08F8"/>
    <w:rsid w:val="008B0C65"/>
    <w:rsid w:val="008B0E36"/>
    <w:rsid w:val="008B0F06"/>
    <w:rsid w:val="008B1568"/>
    <w:rsid w:val="008B192C"/>
    <w:rsid w:val="008B1EB5"/>
    <w:rsid w:val="008B1F5B"/>
    <w:rsid w:val="008B2065"/>
    <w:rsid w:val="008B2796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A0F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D2D"/>
    <w:rsid w:val="008D0D64"/>
    <w:rsid w:val="008D124E"/>
    <w:rsid w:val="008D1607"/>
    <w:rsid w:val="008D1AAA"/>
    <w:rsid w:val="008D1AED"/>
    <w:rsid w:val="008D1B99"/>
    <w:rsid w:val="008D1EC9"/>
    <w:rsid w:val="008D253C"/>
    <w:rsid w:val="008D25EB"/>
    <w:rsid w:val="008D2952"/>
    <w:rsid w:val="008D2A19"/>
    <w:rsid w:val="008D2BAF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D2A"/>
    <w:rsid w:val="008D7EBA"/>
    <w:rsid w:val="008E0046"/>
    <w:rsid w:val="008E0343"/>
    <w:rsid w:val="008E035F"/>
    <w:rsid w:val="008E06A8"/>
    <w:rsid w:val="008E09E9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472"/>
    <w:rsid w:val="008F2575"/>
    <w:rsid w:val="008F2719"/>
    <w:rsid w:val="008F287C"/>
    <w:rsid w:val="008F2C28"/>
    <w:rsid w:val="008F2CC5"/>
    <w:rsid w:val="008F2EF6"/>
    <w:rsid w:val="008F3452"/>
    <w:rsid w:val="008F356F"/>
    <w:rsid w:val="008F3643"/>
    <w:rsid w:val="008F3761"/>
    <w:rsid w:val="008F376C"/>
    <w:rsid w:val="008F3849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83"/>
    <w:rsid w:val="0090504E"/>
    <w:rsid w:val="009054BB"/>
    <w:rsid w:val="00905968"/>
    <w:rsid w:val="00905A9E"/>
    <w:rsid w:val="00906A55"/>
    <w:rsid w:val="00906CA1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88F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50D0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9A"/>
    <w:rsid w:val="00921126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45"/>
    <w:rsid w:val="00937A79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353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E1B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3F70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E2E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70C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83"/>
    <w:rsid w:val="009C75D9"/>
    <w:rsid w:val="009C7626"/>
    <w:rsid w:val="009C768E"/>
    <w:rsid w:val="009C77FD"/>
    <w:rsid w:val="009C780C"/>
    <w:rsid w:val="009C78AA"/>
    <w:rsid w:val="009C7D06"/>
    <w:rsid w:val="009C7FE8"/>
    <w:rsid w:val="009D0507"/>
    <w:rsid w:val="009D0578"/>
    <w:rsid w:val="009D06B1"/>
    <w:rsid w:val="009D0AC4"/>
    <w:rsid w:val="009D0CA2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F55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CA0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944"/>
    <w:rsid w:val="009F3311"/>
    <w:rsid w:val="009F3368"/>
    <w:rsid w:val="009F3477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462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185"/>
    <w:rsid w:val="00A30348"/>
    <w:rsid w:val="00A308F9"/>
    <w:rsid w:val="00A30CEF"/>
    <w:rsid w:val="00A30EF1"/>
    <w:rsid w:val="00A31021"/>
    <w:rsid w:val="00A31A16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CD8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607"/>
    <w:rsid w:val="00A506D1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F7"/>
    <w:rsid w:val="00A61533"/>
    <w:rsid w:val="00A615D2"/>
    <w:rsid w:val="00A616AB"/>
    <w:rsid w:val="00A6217C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B2E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9A7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12"/>
    <w:rsid w:val="00B10270"/>
    <w:rsid w:val="00B103AD"/>
    <w:rsid w:val="00B10475"/>
    <w:rsid w:val="00B10686"/>
    <w:rsid w:val="00B10995"/>
    <w:rsid w:val="00B110E0"/>
    <w:rsid w:val="00B112D6"/>
    <w:rsid w:val="00B11399"/>
    <w:rsid w:val="00B11447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9E"/>
    <w:rsid w:val="00B13A7A"/>
    <w:rsid w:val="00B13A86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D35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FAB"/>
    <w:rsid w:val="00B534AA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A8A"/>
    <w:rsid w:val="00B60E4C"/>
    <w:rsid w:val="00B61047"/>
    <w:rsid w:val="00B61403"/>
    <w:rsid w:val="00B616B3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A3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2D7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C26"/>
    <w:rsid w:val="00B84DD5"/>
    <w:rsid w:val="00B84E1E"/>
    <w:rsid w:val="00B855B3"/>
    <w:rsid w:val="00B857C2"/>
    <w:rsid w:val="00B85C8A"/>
    <w:rsid w:val="00B86012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D8A"/>
    <w:rsid w:val="00B90EF1"/>
    <w:rsid w:val="00B91045"/>
    <w:rsid w:val="00B91285"/>
    <w:rsid w:val="00B91381"/>
    <w:rsid w:val="00B915BF"/>
    <w:rsid w:val="00B9184E"/>
    <w:rsid w:val="00B91D4B"/>
    <w:rsid w:val="00B926D4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BBE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AAA"/>
    <w:rsid w:val="00BA4BD7"/>
    <w:rsid w:val="00BA4C80"/>
    <w:rsid w:val="00BA53CA"/>
    <w:rsid w:val="00BA55C6"/>
    <w:rsid w:val="00BA56D7"/>
    <w:rsid w:val="00BA59E1"/>
    <w:rsid w:val="00BA5B3C"/>
    <w:rsid w:val="00BA5F0C"/>
    <w:rsid w:val="00BA61DE"/>
    <w:rsid w:val="00BA61F8"/>
    <w:rsid w:val="00BA6535"/>
    <w:rsid w:val="00BA6570"/>
    <w:rsid w:val="00BA660F"/>
    <w:rsid w:val="00BA7049"/>
    <w:rsid w:val="00BA7076"/>
    <w:rsid w:val="00BA75B0"/>
    <w:rsid w:val="00BA779A"/>
    <w:rsid w:val="00BA785F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4127"/>
    <w:rsid w:val="00BB4355"/>
    <w:rsid w:val="00BB45D3"/>
    <w:rsid w:val="00BB4BC2"/>
    <w:rsid w:val="00BB4BC6"/>
    <w:rsid w:val="00BB4FD8"/>
    <w:rsid w:val="00BB562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C6E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04B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F03DE"/>
    <w:rsid w:val="00BF0749"/>
    <w:rsid w:val="00BF08FC"/>
    <w:rsid w:val="00BF0B9F"/>
    <w:rsid w:val="00BF10CF"/>
    <w:rsid w:val="00BF12ED"/>
    <w:rsid w:val="00BF1444"/>
    <w:rsid w:val="00BF16D6"/>
    <w:rsid w:val="00BF18F9"/>
    <w:rsid w:val="00BF1DDE"/>
    <w:rsid w:val="00BF1F8C"/>
    <w:rsid w:val="00BF2069"/>
    <w:rsid w:val="00BF22C3"/>
    <w:rsid w:val="00BF2333"/>
    <w:rsid w:val="00BF24FD"/>
    <w:rsid w:val="00BF27F6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41D4"/>
    <w:rsid w:val="00C043DC"/>
    <w:rsid w:val="00C047BB"/>
    <w:rsid w:val="00C04E1E"/>
    <w:rsid w:val="00C04F19"/>
    <w:rsid w:val="00C0503D"/>
    <w:rsid w:val="00C05964"/>
    <w:rsid w:val="00C059A5"/>
    <w:rsid w:val="00C06268"/>
    <w:rsid w:val="00C06334"/>
    <w:rsid w:val="00C063C6"/>
    <w:rsid w:val="00C063FF"/>
    <w:rsid w:val="00C064F4"/>
    <w:rsid w:val="00C065BA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571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5205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425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9"/>
    <w:rsid w:val="00C825FC"/>
    <w:rsid w:val="00C82B1B"/>
    <w:rsid w:val="00C82FFE"/>
    <w:rsid w:val="00C8399C"/>
    <w:rsid w:val="00C83C0A"/>
    <w:rsid w:val="00C83C57"/>
    <w:rsid w:val="00C84132"/>
    <w:rsid w:val="00C84222"/>
    <w:rsid w:val="00C844C2"/>
    <w:rsid w:val="00C84701"/>
    <w:rsid w:val="00C84BB6"/>
    <w:rsid w:val="00C857DE"/>
    <w:rsid w:val="00C8598D"/>
    <w:rsid w:val="00C8599A"/>
    <w:rsid w:val="00C85A56"/>
    <w:rsid w:val="00C860ED"/>
    <w:rsid w:val="00C86B58"/>
    <w:rsid w:val="00C86C9A"/>
    <w:rsid w:val="00C86CE0"/>
    <w:rsid w:val="00C86EB0"/>
    <w:rsid w:val="00C87131"/>
    <w:rsid w:val="00C873A4"/>
    <w:rsid w:val="00C87499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F5C"/>
    <w:rsid w:val="00C97242"/>
    <w:rsid w:val="00C9728D"/>
    <w:rsid w:val="00C976F0"/>
    <w:rsid w:val="00C978A0"/>
    <w:rsid w:val="00C97A10"/>
    <w:rsid w:val="00C97C4F"/>
    <w:rsid w:val="00C97C74"/>
    <w:rsid w:val="00CA02B9"/>
    <w:rsid w:val="00CA0617"/>
    <w:rsid w:val="00CA1245"/>
    <w:rsid w:val="00CA1CCA"/>
    <w:rsid w:val="00CA1E0D"/>
    <w:rsid w:val="00CA1EF5"/>
    <w:rsid w:val="00CA24AE"/>
    <w:rsid w:val="00CA24FD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32AD"/>
    <w:rsid w:val="00CB355C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196"/>
    <w:rsid w:val="00CB520A"/>
    <w:rsid w:val="00CB5319"/>
    <w:rsid w:val="00CB54B7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F9F"/>
    <w:rsid w:val="00CC603F"/>
    <w:rsid w:val="00CC6389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97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E0251"/>
    <w:rsid w:val="00CE040A"/>
    <w:rsid w:val="00CE060A"/>
    <w:rsid w:val="00CE093C"/>
    <w:rsid w:val="00CE09C0"/>
    <w:rsid w:val="00CE09FD"/>
    <w:rsid w:val="00CE0AB6"/>
    <w:rsid w:val="00CE0C92"/>
    <w:rsid w:val="00CE0E0C"/>
    <w:rsid w:val="00CE1A24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CE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2FF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A81"/>
    <w:rsid w:val="00D41B0E"/>
    <w:rsid w:val="00D41DF5"/>
    <w:rsid w:val="00D426AC"/>
    <w:rsid w:val="00D42983"/>
    <w:rsid w:val="00D42AFE"/>
    <w:rsid w:val="00D43164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4EA2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52B3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703E"/>
    <w:rsid w:val="00D8708B"/>
    <w:rsid w:val="00D871F7"/>
    <w:rsid w:val="00D8723C"/>
    <w:rsid w:val="00D873B6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8C1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04C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E3A"/>
    <w:rsid w:val="00DA30A9"/>
    <w:rsid w:val="00DA3157"/>
    <w:rsid w:val="00DA35F1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391"/>
    <w:rsid w:val="00DC03DD"/>
    <w:rsid w:val="00DC0620"/>
    <w:rsid w:val="00DC07B2"/>
    <w:rsid w:val="00DC082F"/>
    <w:rsid w:val="00DC0AAC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316D"/>
    <w:rsid w:val="00DC317C"/>
    <w:rsid w:val="00DC34AA"/>
    <w:rsid w:val="00DC35B1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7A0"/>
    <w:rsid w:val="00DD1987"/>
    <w:rsid w:val="00DD1BF3"/>
    <w:rsid w:val="00DD1D7D"/>
    <w:rsid w:val="00DD2109"/>
    <w:rsid w:val="00DD25FF"/>
    <w:rsid w:val="00DD2689"/>
    <w:rsid w:val="00DD3372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73E"/>
    <w:rsid w:val="00DF38E5"/>
    <w:rsid w:val="00DF3FE8"/>
    <w:rsid w:val="00DF4178"/>
    <w:rsid w:val="00DF43F9"/>
    <w:rsid w:val="00DF4A1F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AF9"/>
    <w:rsid w:val="00E02B78"/>
    <w:rsid w:val="00E02E4E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463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F2"/>
    <w:rsid w:val="00E34776"/>
    <w:rsid w:val="00E34984"/>
    <w:rsid w:val="00E34B3D"/>
    <w:rsid w:val="00E34B9D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CD"/>
    <w:rsid w:val="00E36CDF"/>
    <w:rsid w:val="00E36DEC"/>
    <w:rsid w:val="00E36FB5"/>
    <w:rsid w:val="00E37128"/>
    <w:rsid w:val="00E37BBA"/>
    <w:rsid w:val="00E40364"/>
    <w:rsid w:val="00E404C1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A34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864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CE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F21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29E"/>
    <w:rsid w:val="00EC02FF"/>
    <w:rsid w:val="00EC0462"/>
    <w:rsid w:val="00EC0AA9"/>
    <w:rsid w:val="00EC0D62"/>
    <w:rsid w:val="00EC1225"/>
    <w:rsid w:val="00EC1739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804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A62"/>
    <w:rsid w:val="00EE6A92"/>
    <w:rsid w:val="00EE6E17"/>
    <w:rsid w:val="00EE6F2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1B2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643"/>
    <w:rsid w:val="00F10ABB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8B3"/>
    <w:rsid w:val="00F13963"/>
    <w:rsid w:val="00F13F19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27A"/>
    <w:rsid w:val="00F2062C"/>
    <w:rsid w:val="00F20704"/>
    <w:rsid w:val="00F2092C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B7B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4DC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108"/>
    <w:rsid w:val="00F621A5"/>
    <w:rsid w:val="00F622DB"/>
    <w:rsid w:val="00F625BA"/>
    <w:rsid w:val="00F62812"/>
    <w:rsid w:val="00F6287D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0DE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7EB"/>
    <w:rsid w:val="00F728C3"/>
    <w:rsid w:val="00F72C8A"/>
    <w:rsid w:val="00F72D2A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B3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F2"/>
    <w:rsid w:val="00FB0C7B"/>
    <w:rsid w:val="00FB0D7F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08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1F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paragraph" w:customStyle="1" w:styleId="ConsPlusNonformat">
    <w:name w:val="ConsPlusNonformat"/>
    <w:uiPriority w:val="99"/>
    <w:rsid w:val="001634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paragraph" w:customStyle="1" w:styleId="ConsPlusNonformat">
    <w:name w:val="ConsPlusNonformat"/>
    <w:uiPriority w:val="99"/>
    <w:rsid w:val="001634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600AA-7899-4C48-B661-6633964D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Деханов Александр Сергеевич</dc:creator>
  <cp:lastModifiedBy>Марченко Екатерина Николаевна</cp:lastModifiedBy>
  <cp:revision>9</cp:revision>
  <cp:lastPrinted>2017-12-04T12:30:00Z</cp:lastPrinted>
  <dcterms:created xsi:type="dcterms:W3CDTF">2018-12-27T08:53:00Z</dcterms:created>
  <dcterms:modified xsi:type="dcterms:W3CDTF">2018-12-28T09:56:00Z</dcterms:modified>
</cp:coreProperties>
</file>