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EF" w:rsidRPr="00FD50BF" w:rsidRDefault="00980DEF" w:rsidP="00980DEF">
      <w:pPr>
        <w:jc w:val="right"/>
        <w:rPr>
          <w:szCs w:val="28"/>
        </w:rPr>
      </w:pPr>
      <w:r w:rsidRPr="00FD50BF">
        <w:rPr>
          <w:szCs w:val="28"/>
        </w:rPr>
        <w:t>Проект</w:t>
      </w:r>
    </w:p>
    <w:p w:rsidR="00980DEF" w:rsidRPr="00CE01F0" w:rsidRDefault="00980DEF" w:rsidP="00980DEF">
      <w:pPr>
        <w:jc w:val="center"/>
      </w:pPr>
    </w:p>
    <w:p w:rsidR="00980DEF" w:rsidRPr="00FD50BF" w:rsidRDefault="00980DEF" w:rsidP="00980DEF">
      <w:pPr>
        <w:jc w:val="center"/>
        <w:rPr>
          <w:b/>
          <w:szCs w:val="28"/>
        </w:rPr>
      </w:pPr>
      <w:r w:rsidRPr="00FD50BF">
        <w:rPr>
          <w:b/>
          <w:szCs w:val="28"/>
        </w:rPr>
        <w:t>ПРАВИТЕЛЬСТВО</w:t>
      </w:r>
    </w:p>
    <w:p w:rsidR="00980DEF" w:rsidRPr="00FD50BF" w:rsidRDefault="00980DEF" w:rsidP="00980DEF">
      <w:pPr>
        <w:jc w:val="center"/>
        <w:rPr>
          <w:b/>
          <w:szCs w:val="28"/>
        </w:rPr>
      </w:pPr>
      <w:r w:rsidRPr="00FD50BF">
        <w:rPr>
          <w:b/>
          <w:szCs w:val="28"/>
        </w:rPr>
        <w:t>ХАНТЫ-МАНСИЙСКОГО АВТОНОМНОГО ОКРУГА - ЮГРЫ</w:t>
      </w:r>
    </w:p>
    <w:p w:rsidR="00980DEF" w:rsidRPr="00FD50BF" w:rsidRDefault="00980DEF" w:rsidP="00980DEF">
      <w:pPr>
        <w:ind w:left="-142" w:firstLine="142"/>
        <w:jc w:val="center"/>
      </w:pPr>
    </w:p>
    <w:p w:rsidR="00980DEF" w:rsidRPr="00FD50BF" w:rsidRDefault="00980DEF" w:rsidP="00980DEF">
      <w:pPr>
        <w:shd w:val="clear" w:color="auto" w:fill="FFFFFF"/>
        <w:autoSpaceDE w:val="0"/>
        <w:autoSpaceDN w:val="0"/>
        <w:adjustRightInd w:val="0"/>
        <w:jc w:val="center"/>
        <w:rPr>
          <w:b/>
          <w:sz w:val="31"/>
        </w:rPr>
      </w:pPr>
      <w:r w:rsidRPr="00FD50BF">
        <w:rPr>
          <w:b/>
          <w:sz w:val="31"/>
        </w:rPr>
        <w:t>ПОСТАНОВЛЕНИЕ</w:t>
      </w:r>
    </w:p>
    <w:p w:rsidR="00980DEF" w:rsidRPr="00FD50BF" w:rsidRDefault="00980DEF" w:rsidP="00980DEF">
      <w:pPr>
        <w:shd w:val="clear" w:color="auto" w:fill="FFFFFF"/>
        <w:autoSpaceDE w:val="0"/>
        <w:autoSpaceDN w:val="0"/>
        <w:adjustRightInd w:val="0"/>
        <w:jc w:val="center"/>
        <w:rPr>
          <w:b/>
          <w:sz w:val="31"/>
        </w:rPr>
      </w:pPr>
    </w:p>
    <w:p w:rsidR="00980DEF" w:rsidRPr="00FD50BF" w:rsidRDefault="00980DEF" w:rsidP="00980DEF">
      <w:pPr>
        <w:shd w:val="clear" w:color="auto" w:fill="FFFFFF"/>
        <w:autoSpaceDE w:val="0"/>
        <w:autoSpaceDN w:val="0"/>
        <w:adjustRightInd w:val="0"/>
        <w:jc w:val="center"/>
        <w:rPr>
          <w:sz w:val="31"/>
        </w:rPr>
      </w:pPr>
      <w:r w:rsidRPr="00FD50BF">
        <w:rPr>
          <w:sz w:val="31"/>
        </w:rPr>
        <w:t xml:space="preserve">от ______________ №______ </w:t>
      </w:r>
    </w:p>
    <w:p w:rsidR="00980DEF" w:rsidRPr="00FD50BF" w:rsidRDefault="00980DEF" w:rsidP="00980DEF">
      <w:pPr>
        <w:shd w:val="clear" w:color="auto" w:fill="FFFFFF"/>
        <w:autoSpaceDE w:val="0"/>
        <w:autoSpaceDN w:val="0"/>
        <w:adjustRightInd w:val="0"/>
        <w:jc w:val="center"/>
        <w:rPr>
          <w:sz w:val="31"/>
        </w:rPr>
      </w:pPr>
    </w:p>
    <w:p w:rsidR="00980DEF" w:rsidRPr="00FD50BF" w:rsidRDefault="00980DEF" w:rsidP="00980DEF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smartTag w:uri="urn:schemas-microsoft-com:office:smarttags" w:element="PersonName">
        <w:r w:rsidRPr="00FD50BF">
          <w:rPr>
            <w:sz w:val="30"/>
            <w:szCs w:val="30"/>
          </w:rPr>
          <w:t>Ханты-Мансийск</w:t>
        </w:r>
      </w:smartTag>
    </w:p>
    <w:p w:rsidR="00980DEF" w:rsidRPr="00FD50BF" w:rsidRDefault="00980DEF" w:rsidP="00980DE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980DEF" w:rsidRDefault="00980DEF" w:rsidP="00980DEF">
      <w:pPr>
        <w:shd w:val="clear" w:color="auto" w:fill="FFFFFF"/>
        <w:tabs>
          <w:tab w:val="left" w:pos="375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D21D9D">
        <w:rPr>
          <w:b/>
          <w:szCs w:val="28"/>
        </w:rPr>
        <w:t>Об утверждении Методики определения предельных размеров наценок (надбавок) на продукцию (товары), реализуем</w:t>
      </w:r>
      <w:r>
        <w:rPr>
          <w:b/>
          <w:szCs w:val="28"/>
        </w:rPr>
        <w:t>ую</w:t>
      </w:r>
      <w:r w:rsidRPr="00D21D9D">
        <w:rPr>
          <w:b/>
          <w:szCs w:val="28"/>
        </w:rPr>
        <w:t xml:space="preserve">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</w:r>
    </w:p>
    <w:p w:rsidR="00980DEF" w:rsidRPr="00D21D9D" w:rsidRDefault="00980DEF" w:rsidP="00980DEF">
      <w:pPr>
        <w:shd w:val="clear" w:color="auto" w:fill="FFFFFF"/>
        <w:tabs>
          <w:tab w:val="left" w:pos="375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Ханты-Мансийском</w:t>
      </w:r>
      <w:proofErr w:type="gramEnd"/>
      <w:r>
        <w:rPr>
          <w:b/>
          <w:szCs w:val="28"/>
        </w:rPr>
        <w:t xml:space="preserve"> автономном</w:t>
      </w:r>
      <w:r w:rsidRPr="00D21D9D">
        <w:rPr>
          <w:b/>
          <w:szCs w:val="28"/>
        </w:rPr>
        <w:t xml:space="preserve"> округе – Югре</w:t>
      </w:r>
      <w:r w:rsidRPr="00D21D9D">
        <w:rPr>
          <w:b/>
          <w:bCs/>
          <w:szCs w:val="28"/>
        </w:rPr>
        <w:t xml:space="preserve"> </w:t>
      </w:r>
    </w:p>
    <w:p w:rsidR="00980DEF" w:rsidRPr="00FD50BF" w:rsidRDefault="00980DEF" w:rsidP="00980DEF">
      <w:pPr>
        <w:shd w:val="clear" w:color="auto" w:fill="FFFFFF"/>
        <w:tabs>
          <w:tab w:val="left" w:pos="3750"/>
        </w:tabs>
        <w:autoSpaceDE w:val="0"/>
        <w:autoSpaceDN w:val="0"/>
        <w:adjustRightInd w:val="0"/>
        <w:jc w:val="center"/>
      </w:pPr>
    </w:p>
    <w:p w:rsidR="00980DEF" w:rsidRDefault="00980DEF" w:rsidP="00980D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Ханты-Мансийского автономного округа – Югры</w:t>
      </w:r>
      <w:r w:rsidRPr="00255B49">
        <w:rPr>
          <w:szCs w:val="28"/>
        </w:rPr>
        <w:t xml:space="preserve"> </w:t>
      </w:r>
      <w:r>
        <w:rPr>
          <w:szCs w:val="28"/>
        </w:rPr>
        <w:t xml:space="preserve">                  от 01.03.2013 № 63-п «О государственном регулировании цен (тарифов) на отдельные товары (услуги)</w:t>
      </w:r>
      <w:bookmarkStart w:id="0" w:name="_GoBack"/>
      <w:bookmarkEnd w:id="0"/>
      <w:r>
        <w:rPr>
          <w:szCs w:val="28"/>
        </w:rPr>
        <w:t xml:space="preserve"> в Ханты-Мансийском автономном округе – Югре»</w:t>
      </w:r>
      <w:r>
        <w:rPr>
          <w:bCs/>
          <w:szCs w:val="28"/>
        </w:rPr>
        <w:t xml:space="preserve">, </w:t>
      </w:r>
      <w:r>
        <w:t xml:space="preserve">от 14.04.2012 № 137-п «О Региональной службе по тарифам Ханты-Мансийского автономного округа – Югры» </w:t>
      </w:r>
      <w:r w:rsidRPr="00FD50BF">
        <w:t xml:space="preserve">Правительство Ханты-Мансийского автономного округа </w:t>
      </w:r>
      <w:r>
        <w:t>–</w:t>
      </w:r>
      <w:r w:rsidRPr="00FD50BF">
        <w:t xml:space="preserve"> Югры</w:t>
      </w:r>
      <w:r w:rsidRPr="00FD50BF">
        <w:rPr>
          <w:b/>
          <w:bCs/>
          <w:szCs w:val="28"/>
        </w:rPr>
        <w:t xml:space="preserve"> </w:t>
      </w:r>
      <w:r w:rsidRPr="00FD50BF">
        <w:t xml:space="preserve"> </w:t>
      </w:r>
      <w:proofErr w:type="gramStart"/>
      <w:r w:rsidRPr="00FD50BF">
        <w:rPr>
          <w:b/>
        </w:rPr>
        <w:t>п</w:t>
      </w:r>
      <w:proofErr w:type="gramEnd"/>
      <w:r w:rsidRPr="00FD50BF">
        <w:rPr>
          <w:b/>
        </w:rPr>
        <w:t xml:space="preserve"> о с т а н </w:t>
      </w:r>
      <w:proofErr w:type="gramStart"/>
      <w:r w:rsidRPr="00FD50BF">
        <w:rPr>
          <w:b/>
        </w:rPr>
        <w:t>о</w:t>
      </w:r>
      <w:proofErr w:type="gramEnd"/>
      <w:r w:rsidRPr="00FD50BF">
        <w:rPr>
          <w:b/>
        </w:rPr>
        <w:t xml:space="preserve"> в л я е т</w:t>
      </w:r>
      <w:r w:rsidRPr="00FD50BF">
        <w:t>:</w:t>
      </w:r>
    </w:p>
    <w:p w:rsidR="00980DEF" w:rsidRDefault="00980DEF" w:rsidP="00980D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980DEF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 xml:space="preserve">Утвердить Методику определения предельных размеров наценок (надбавок) на продукцию (товары), реализуемую на предприятиях общественного питания при общеобразовательных организациях, профессиональных образовательных </w:t>
      </w:r>
      <w:proofErr w:type="gramStart"/>
      <w:r>
        <w:rPr>
          <w:szCs w:val="28"/>
        </w:rPr>
        <w:t>организациях</w:t>
      </w:r>
      <w:proofErr w:type="gramEnd"/>
      <w:r>
        <w:rPr>
          <w:szCs w:val="28"/>
        </w:rPr>
        <w:t xml:space="preserve"> и образовательных организациях высшего образования в</w:t>
      </w:r>
      <w:r w:rsidRPr="00461ACD">
        <w:rPr>
          <w:szCs w:val="28"/>
        </w:rPr>
        <w:t xml:space="preserve"> Ханты-Мансийско</w:t>
      </w:r>
      <w:r>
        <w:rPr>
          <w:szCs w:val="28"/>
        </w:rPr>
        <w:t>м</w:t>
      </w:r>
      <w:r w:rsidRPr="00461ACD">
        <w:rPr>
          <w:szCs w:val="28"/>
        </w:rPr>
        <w:t xml:space="preserve"> автономно</w:t>
      </w:r>
      <w:r>
        <w:rPr>
          <w:szCs w:val="28"/>
        </w:rPr>
        <w:t>м</w:t>
      </w:r>
      <w:r w:rsidRPr="00461ACD">
        <w:rPr>
          <w:szCs w:val="28"/>
        </w:rPr>
        <w:t xml:space="preserve"> </w:t>
      </w:r>
      <w:r>
        <w:rPr>
          <w:szCs w:val="28"/>
        </w:rPr>
        <w:t xml:space="preserve"> </w:t>
      </w:r>
      <w:r w:rsidRPr="00461ACD">
        <w:rPr>
          <w:szCs w:val="28"/>
        </w:rPr>
        <w:t>округ</w:t>
      </w:r>
      <w:r>
        <w:rPr>
          <w:szCs w:val="28"/>
        </w:rPr>
        <w:t>е – Югре согласно приложению к настоящему постановлению.</w:t>
      </w:r>
    </w:p>
    <w:p w:rsidR="00980DEF" w:rsidRDefault="00980DEF" w:rsidP="00980DEF">
      <w:pPr>
        <w:pStyle w:val="a3"/>
        <w:ind w:left="0" w:firstLine="709"/>
        <w:jc w:val="both"/>
      </w:pPr>
    </w:p>
    <w:p w:rsidR="00980DEF" w:rsidRDefault="00980DEF" w:rsidP="00980DEF">
      <w:pPr>
        <w:pStyle w:val="a3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60"/>
        <w:gridCol w:w="3127"/>
      </w:tblGrid>
      <w:tr w:rsidR="00980DEF" w:rsidRPr="006859C1" w:rsidTr="009A6AC1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EF" w:rsidRPr="00CA74BA" w:rsidRDefault="00980DEF" w:rsidP="009A6A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319E1" w:rsidRDefault="00980DEF" w:rsidP="009A6AC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Губернатор </w:t>
            </w:r>
          </w:p>
          <w:p w:rsidR="00980DEF" w:rsidRDefault="00980DEF" w:rsidP="009A6AC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Ханты-Мансийского</w:t>
            </w:r>
          </w:p>
          <w:p w:rsidR="00980DEF" w:rsidRPr="00CA74BA" w:rsidRDefault="00980DEF" w:rsidP="009A6AC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CA74BA">
              <w:rPr>
                <w:szCs w:val="28"/>
              </w:rPr>
              <w:t>автономного</w:t>
            </w:r>
            <w:proofErr w:type="gramEnd"/>
            <w:r w:rsidRPr="00CA74BA">
              <w:rPr>
                <w:szCs w:val="28"/>
              </w:rPr>
              <w:t xml:space="preserve"> округа</w:t>
            </w:r>
            <w:r>
              <w:rPr>
                <w:szCs w:val="28"/>
              </w:rPr>
              <w:t xml:space="preserve"> – Югры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DEF" w:rsidRPr="00CA74BA" w:rsidRDefault="00980DEF" w:rsidP="009A6AC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80DEF" w:rsidRPr="006859C1" w:rsidRDefault="00980DEF" w:rsidP="00E319E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E319E1">
              <w:rPr>
                <w:szCs w:val="28"/>
              </w:rPr>
              <w:t xml:space="preserve"> </w:t>
            </w:r>
            <w:proofErr w:type="spellStart"/>
            <w:r w:rsidRPr="00CA74BA">
              <w:rPr>
                <w:szCs w:val="28"/>
              </w:rPr>
              <w:t>Н.В.Комарова</w:t>
            </w:r>
            <w:proofErr w:type="spellEnd"/>
          </w:p>
        </w:tc>
      </w:tr>
    </w:tbl>
    <w:p w:rsidR="00D84B63" w:rsidRDefault="00D84B63"/>
    <w:p w:rsidR="00980DEF" w:rsidRDefault="00980DEF"/>
    <w:p w:rsidR="00980DEF" w:rsidRDefault="00980DEF"/>
    <w:p w:rsidR="00980DEF" w:rsidRDefault="00980DEF"/>
    <w:p w:rsidR="009A6AC1" w:rsidRDefault="009A6AC1" w:rsidP="00980DEF">
      <w:pPr>
        <w:jc w:val="right"/>
        <w:rPr>
          <w:szCs w:val="28"/>
        </w:rPr>
      </w:pPr>
    </w:p>
    <w:p w:rsidR="00980DEF" w:rsidRPr="00762983" w:rsidRDefault="00980DEF" w:rsidP="00980DEF">
      <w:pPr>
        <w:jc w:val="right"/>
        <w:rPr>
          <w:szCs w:val="28"/>
        </w:rPr>
      </w:pPr>
      <w:r w:rsidRPr="00762983">
        <w:rPr>
          <w:szCs w:val="28"/>
        </w:rPr>
        <w:t>Приложение</w:t>
      </w:r>
    </w:p>
    <w:p w:rsidR="00980DEF" w:rsidRDefault="00980DEF" w:rsidP="00980DEF">
      <w:pPr>
        <w:jc w:val="right"/>
        <w:rPr>
          <w:szCs w:val="28"/>
        </w:rPr>
      </w:pPr>
      <w:r w:rsidRPr="00762983">
        <w:rPr>
          <w:szCs w:val="28"/>
        </w:rPr>
        <w:t xml:space="preserve"> к </w:t>
      </w:r>
      <w:r>
        <w:rPr>
          <w:szCs w:val="28"/>
        </w:rPr>
        <w:t>постановлению Правительства</w:t>
      </w:r>
      <w:r w:rsidRPr="00762983">
        <w:rPr>
          <w:szCs w:val="28"/>
        </w:rPr>
        <w:t xml:space="preserve"> </w:t>
      </w:r>
    </w:p>
    <w:p w:rsidR="00980DEF" w:rsidRPr="00762983" w:rsidRDefault="00980DEF" w:rsidP="00980DEF">
      <w:pPr>
        <w:jc w:val="right"/>
        <w:rPr>
          <w:szCs w:val="28"/>
        </w:rPr>
      </w:pPr>
      <w:r w:rsidRPr="00762983">
        <w:rPr>
          <w:szCs w:val="28"/>
        </w:rPr>
        <w:t>Ханты-Мансийского</w:t>
      </w:r>
    </w:p>
    <w:p w:rsidR="00980DEF" w:rsidRPr="00762983" w:rsidRDefault="00980DEF" w:rsidP="00980DEF">
      <w:pPr>
        <w:jc w:val="right"/>
        <w:rPr>
          <w:szCs w:val="28"/>
        </w:rPr>
      </w:pPr>
      <w:proofErr w:type="gramStart"/>
      <w:r w:rsidRPr="00762983">
        <w:rPr>
          <w:szCs w:val="28"/>
        </w:rPr>
        <w:t>автономного</w:t>
      </w:r>
      <w:proofErr w:type="gramEnd"/>
      <w:r w:rsidRPr="00762983">
        <w:rPr>
          <w:szCs w:val="28"/>
        </w:rPr>
        <w:t xml:space="preserve"> округа – Югры </w:t>
      </w:r>
    </w:p>
    <w:p w:rsidR="00980DEF" w:rsidRPr="00762983" w:rsidRDefault="00980DEF" w:rsidP="00980DEF">
      <w:pPr>
        <w:jc w:val="right"/>
        <w:rPr>
          <w:szCs w:val="28"/>
        </w:rPr>
      </w:pPr>
      <w:r>
        <w:rPr>
          <w:szCs w:val="28"/>
        </w:rPr>
        <w:t xml:space="preserve">№ ___ </w:t>
      </w:r>
      <w:r w:rsidRPr="00762983">
        <w:rPr>
          <w:szCs w:val="28"/>
        </w:rPr>
        <w:t>от ________ 201</w:t>
      </w:r>
      <w:r>
        <w:rPr>
          <w:szCs w:val="28"/>
        </w:rPr>
        <w:t>5</w:t>
      </w:r>
      <w:r w:rsidRPr="00762983">
        <w:rPr>
          <w:szCs w:val="28"/>
        </w:rPr>
        <w:t xml:space="preserve"> года</w:t>
      </w:r>
    </w:p>
    <w:p w:rsidR="00980DEF" w:rsidRPr="00762983" w:rsidRDefault="00980DEF" w:rsidP="00980DEF">
      <w:pPr>
        <w:jc w:val="right"/>
        <w:rPr>
          <w:szCs w:val="28"/>
        </w:rPr>
      </w:pPr>
    </w:p>
    <w:p w:rsidR="00980DEF" w:rsidRPr="00762983" w:rsidRDefault="00980DEF" w:rsidP="00980DEF">
      <w:pPr>
        <w:jc w:val="center"/>
        <w:rPr>
          <w:b/>
          <w:szCs w:val="28"/>
        </w:rPr>
      </w:pPr>
      <w:r w:rsidRPr="00762983">
        <w:rPr>
          <w:b/>
          <w:szCs w:val="28"/>
        </w:rPr>
        <w:t xml:space="preserve">Методика определения предельных </w:t>
      </w:r>
      <w:r>
        <w:rPr>
          <w:b/>
          <w:szCs w:val="28"/>
        </w:rPr>
        <w:t xml:space="preserve">размеров </w:t>
      </w:r>
      <w:r w:rsidRPr="00762983">
        <w:rPr>
          <w:b/>
          <w:szCs w:val="28"/>
        </w:rPr>
        <w:t xml:space="preserve">наценок (надбавок) </w:t>
      </w:r>
    </w:p>
    <w:p w:rsidR="00980DEF" w:rsidRPr="00762983" w:rsidRDefault="00980DEF" w:rsidP="00980DEF">
      <w:pPr>
        <w:jc w:val="center"/>
        <w:rPr>
          <w:szCs w:val="28"/>
        </w:rPr>
      </w:pPr>
      <w:r w:rsidRPr="00762983">
        <w:rPr>
          <w:b/>
          <w:szCs w:val="28"/>
        </w:rPr>
        <w:t>на продукцию (товары), реализуем</w:t>
      </w:r>
      <w:r>
        <w:rPr>
          <w:b/>
          <w:szCs w:val="28"/>
        </w:rPr>
        <w:t>ую</w:t>
      </w:r>
      <w:r w:rsidRPr="00762983">
        <w:rPr>
          <w:b/>
          <w:szCs w:val="28"/>
        </w:rPr>
        <w:t xml:space="preserve"> на предприятиях общественного питания при общеобразовательных организациях, профессиональных образовательных организациях и образовательных организациях высшего образования  </w:t>
      </w:r>
      <w:proofErr w:type="gramStart"/>
      <w:r w:rsidRPr="00762983">
        <w:rPr>
          <w:b/>
          <w:szCs w:val="28"/>
        </w:rPr>
        <w:t>в</w:t>
      </w:r>
      <w:proofErr w:type="gramEnd"/>
      <w:r w:rsidRPr="00762983">
        <w:rPr>
          <w:b/>
          <w:szCs w:val="28"/>
        </w:rPr>
        <w:t xml:space="preserve"> </w:t>
      </w:r>
      <w:proofErr w:type="gramStart"/>
      <w:r w:rsidRPr="00762983">
        <w:rPr>
          <w:b/>
          <w:szCs w:val="28"/>
        </w:rPr>
        <w:t>Ханты-Мансийском</w:t>
      </w:r>
      <w:proofErr w:type="gramEnd"/>
      <w:r w:rsidRPr="00762983">
        <w:rPr>
          <w:b/>
          <w:szCs w:val="28"/>
        </w:rPr>
        <w:t xml:space="preserve"> автономном округе </w:t>
      </w:r>
      <w:r>
        <w:rPr>
          <w:b/>
          <w:szCs w:val="28"/>
        </w:rPr>
        <w:t>–</w:t>
      </w:r>
      <w:r w:rsidRPr="00762983">
        <w:rPr>
          <w:b/>
          <w:szCs w:val="28"/>
        </w:rPr>
        <w:t xml:space="preserve"> Югре</w:t>
      </w:r>
    </w:p>
    <w:p w:rsidR="00980DEF" w:rsidRPr="00762983" w:rsidRDefault="00980DEF" w:rsidP="00980DEF">
      <w:pPr>
        <w:jc w:val="center"/>
        <w:rPr>
          <w:szCs w:val="28"/>
        </w:rPr>
      </w:pPr>
    </w:p>
    <w:p w:rsidR="00980DEF" w:rsidRPr="00762983" w:rsidRDefault="00980DEF" w:rsidP="00980DEF">
      <w:pPr>
        <w:numPr>
          <w:ilvl w:val="0"/>
          <w:numId w:val="1"/>
        </w:numPr>
        <w:jc w:val="center"/>
        <w:rPr>
          <w:szCs w:val="28"/>
        </w:rPr>
      </w:pPr>
      <w:r w:rsidRPr="00762983">
        <w:rPr>
          <w:szCs w:val="28"/>
        </w:rPr>
        <w:t>Общие положения</w:t>
      </w:r>
    </w:p>
    <w:p w:rsidR="00980DEF" w:rsidRPr="00762983" w:rsidRDefault="00980DEF" w:rsidP="00980DEF">
      <w:pPr>
        <w:ind w:left="540"/>
        <w:rPr>
          <w:szCs w:val="28"/>
        </w:rPr>
      </w:pP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E9069A">
        <w:rPr>
          <w:szCs w:val="28"/>
        </w:rPr>
        <w:t xml:space="preserve"> </w:t>
      </w:r>
      <w:proofErr w:type="gramStart"/>
      <w:r w:rsidRPr="00762983">
        <w:rPr>
          <w:szCs w:val="28"/>
        </w:rPr>
        <w:t xml:space="preserve">Методика определения предельных </w:t>
      </w:r>
      <w:r>
        <w:rPr>
          <w:szCs w:val="28"/>
        </w:rPr>
        <w:t xml:space="preserve">размеров </w:t>
      </w:r>
      <w:r w:rsidRPr="00762983">
        <w:rPr>
          <w:szCs w:val="28"/>
        </w:rPr>
        <w:t>наценок (надбавок) на продукцию (товары), реализуем</w:t>
      </w:r>
      <w:r>
        <w:rPr>
          <w:szCs w:val="28"/>
        </w:rPr>
        <w:t>ую</w:t>
      </w:r>
      <w:r w:rsidRPr="00762983">
        <w:rPr>
          <w:szCs w:val="28"/>
        </w:rPr>
        <w:t xml:space="preserve"> на предприятиях общественного питания при общеобразовательных</w:t>
      </w:r>
      <w:r>
        <w:rPr>
          <w:szCs w:val="28"/>
        </w:rPr>
        <w:t xml:space="preserve"> </w:t>
      </w:r>
      <w:r w:rsidRPr="00762983">
        <w:rPr>
          <w:szCs w:val="28"/>
        </w:rPr>
        <w:t>организациях, профессиональных образовательных организациях и образовательных организациях высшего образования в Ханты-Мансийском автономном округе – Югре (далее – Методика) разработана в соответствии с Налоговым кодексом Российской Федерации, постановлением Правительства Российской Федерации от 07.03.1995  № 239  «О  мерах  по  упорядочению  государственного регулирования цен (тарифов)», постановлениями Правительства Ханты-Мансийского автономного округа</w:t>
      </w:r>
      <w:proofErr w:type="gramEnd"/>
      <w:r w:rsidRPr="00762983">
        <w:rPr>
          <w:szCs w:val="28"/>
        </w:rPr>
        <w:t xml:space="preserve"> – </w:t>
      </w:r>
      <w:proofErr w:type="gramStart"/>
      <w:r w:rsidRPr="00762983">
        <w:rPr>
          <w:szCs w:val="28"/>
        </w:rPr>
        <w:t xml:space="preserve">Югры </w:t>
      </w:r>
      <w:r w:rsidRPr="00762983">
        <w:rPr>
          <w:color w:val="000000"/>
          <w:spacing w:val="1"/>
          <w:szCs w:val="28"/>
        </w:rPr>
        <w:t xml:space="preserve">от 04.05.2007 № 114-п </w:t>
      </w:r>
      <w:r>
        <w:rPr>
          <w:color w:val="000000"/>
          <w:spacing w:val="1"/>
          <w:szCs w:val="28"/>
        </w:rPr>
        <w:t xml:space="preserve">              </w:t>
      </w:r>
      <w:r w:rsidRPr="00762983">
        <w:rPr>
          <w:color w:val="000000"/>
          <w:spacing w:val="1"/>
          <w:szCs w:val="28"/>
        </w:rPr>
        <w:t xml:space="preserve">«Об утверждении Порядка рассмотрения и принятия решения об установлении цен, тарифов, надбавок и (или) их предельных уровней на товары, услуги на территории Ханты-Мансийского автономного округа – Югры», </w:t>
      </w:r>
      <w:r>
        <w:rPr>
          <w:szCs w:val="28"/>
        </w:rPr>
        <w:t xml:space="preserve">от 01.03.2013  № 63-п </w:t>
      </w:r>
      <w:r w:rsidRPr="00762983">
        <w:rPr>
          <w:szCs w:val="28"/>
        </w:rPr>
        <w:t>«О государственном регулировании цен (тарифов) на отдельные товары (услуги) в Ханты-Мансийском автономном округе – Югре»</w:t>
      </w:r>
      <w:r>
        <w:rPr>
          <w:szCs w:val="28"/>
        </w:rPr>
        <w:t xml:space="preserve">, </w:t>
      </w:r>
      <w:r w:rsidRPr="00762983">
        <w:rPr>
          <w:szCs w:val="28"/>
        </w:rPr>
        <w:t>от 14.04.2012  № 137-п «О Региональной службе по тарифам Ханты-Мансийс</w:t>
      </w:r>
      <w:r>
        <w:rPr>
          <w:szCs w:val="28"/>
        </w:rPr>
        <w:t>кого автономного округа – Югры»</w:t>
      </w:r>
      <w:r w:rsidRPr="00762983">
        <w:rPr>
          <w:szCs w:val="28"/>
        </w:rPr>
        <w:t>.</w:t>
      </w:r>
      <w:proofErr w:type="gramEnd"/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2. Настоящая Методика определяет порядок </w:t>
      </w:r>
      <w:r>
        <w:rPr>
          <w:szCs w:val="28"/>
        </w:rPr>
        <w:t>расчё</w:t>
      </w:r>
      <w:r w:rsidRPr="00762983">
        <w:rPr>
          <w:szCs w:val="28"/>
        </w:rPr>
        <w:t xml:space="preserve">та предельных </w:t>
      </w:r>
      <w:r>
        <w:rPr>
          <w:szCs w:val="28"/>
        </w:rPr>
        <w:t xml:space="preserve">размеров </w:t>
      </w:r>
      <w:r w:rsidRPr="00762983">
        <w:rPr>
          <w:szCs w:val="28"/>
        </w:rPr>
        <w:t>наценок (надбавок) на продукцию (товары), реализуем</w:t>
      </w:r>
      <w:r>
        <w:rPr>
          <w:szCs w:val="28"/>
        </w:rPr>
        <w:t>ую</w:t>
      </w:r>
      <w:r w:rsidRPr="00762983">
        <w:rPr>
          <w:szCs w:val="28"/>
        </w:rPr>
        <w:t xml:space="preserve"> на предприятиях общественного питания независимо от организационно-правовых форм и форм собственности, ведомственной принадлежности и места регистрации при общеобразовательных  организациях, профессиональных образовательных организациях и образовательных организациях высшего образования</w:t>
      </w:r>
      <w:r>
        <w:rPr>
          <w:szCs w:val="28"/>
        </w:rPr>
        <w:t xml:space="preserve"> (далее – образовательные организации)</w:t>
      </w:r>
      <w:r w:rsidRPr="00762983">
        <w:rPr>
          <w:szCs w:val="28"/>
        </w:rPr>
        <w:t>.</w:t>
      </w:r>
    </w:p>
    <w:p w:rsidR="00254CDF" w:rsidRDefault="00254CDF" w:rsidP="00980DE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CDF" w:rsidRDefault="00254CDF" w:rsidP="00980DE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CDF" w:rsidRDefault="00254CDF" w:rsidP="00980DE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DEF" w:rsidRPr="00762983" w:rsidRDefault="00980DEF" w:rsidP="00980DE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83">
        <w:rPr>
          <w:rFonts w:ascii="Times New Roman" w:hAnsi="Times New Roman" w:cs="Times New Roman"/>
          <w:sz w:val="28"/>
          <w:szCs w:val="28"/>
        </w:rPr>
        <w:lastRenderedPageBreak/>
        <w:t>3. Основными целями данной Методики являются:</w:t>
      </w:r>
    </w:p>
    <w:p w:rsidR="00980DEF" w:rsidRPr="00762983" w:rsidRDefault="00980DEF" w:rsidP="00980DE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83">
        <w:rPr>
          <w:rFonts w:ascii="Times New Roman" w:hAnsi="Times New Roman" w:cs="Times New Roman"/>
          <w:sz w:val="28"/>
          <w:szCs w:val="28"/>
        </w:rPr>
        <w:t>установление единого механиз</w:t>
      </w:r>
      <w:r>
        <w:rPr>
          <w:rFonts w:ascii="Times New Roman" w:hAnsi="Times New Roman" w:cs="Times New Roman"/>
          <w:sz w:val="28"/>
          <w:szCs w:val="28"/>
        </w:rPr>
        <w:t>ма формирования затрат при расчё</w:t>
      </w:r>
      <w:r w:rsidRPr="0076298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размеров</w:t>
      </w:r>
      <w:r w:rsidRPr="00762983">
        <w:rPr>
          <w:rFonts w:ascii="Times New Roman" w:hAnsi="Times New Roman" w:cs="Times New Roman"/>
          <w:sz w:val="28"/>
          <w:szCs w:val="28"/>
        </w:rPr>
        <w:t xml:space="preserve"> наценок (надбавок) на продукцию (товары), реализуем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62983">
        <w:rPr>
          <w:rFonts w:ascii="Times New Roman" w:hAnsi="Times New Roman" w:cs="Times New Roman"/>
          <w:sz w:val="28"/>
          <w:szCs w:val="28"/>
        </w:rPr>
        <w:t xml:space="preserve"> на предприятиях общественного питания при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762983">
        <w:rPr>
          <w:rFonts w:ascii="Times New Roman" w:hAnsi="Times New Roman" w:cs="Times New Roman"/>
          <w:sz w:val="28"/>
          <w:szCs w:val="28"/>
        </w:rPr>
        <w:t>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соблюдение баланса интересов между предприятиями общественного питания и потребителями.</w:t>
      </w:r>
    </w:p>
    <w:p w:rsidR="00980DEF" w:rsidRPr="00762983" w:rsidRDefault="00980DEF" w:rsidP="00980DEF">
      <w:pPr>
        <w:ind w:firstLine="540"/>
        <w:jc w:val="both"/>
        <w:rPr>
          <w:szCs w:val="28"/>
        </w:rPr>
      </w:pPr>
    </w:p>
    <w:p w:rsidR="00980DEF" w:rsidRPr="00762983" w:rsidRDefault="00980DEF" w:rsidP="00980DEF">
      <w:pPr>
        <w:numPr>
          <w:ilvl w:val="0"/>
          <w:numId w:val="1"/>
        </w:numPr>
        <w:ind w:left="0" w:firstLine="709"/>
        <w:jc w:val="center"/>
        <w:rPr>
          <w:szCs w:val="28"/>
        </w:rPr>
      </w:pPr>
      <w:r w:rsidRPr="00762983">
        <w:rPr>
          <w:szCs w:val="28"/>
        </w:rPr>
        <w:t>Основные понятия, используемые в настоящей Методике</w:t>
      </w:r>
    </w:p>
    <w:p w:rsidR="00980DEF" w:rsidRPr="00762983" w:rsidRDefault="00980DEF" w:rsidP="00980DEF">
      <w:pPr>
        <w:ind w:firstLine="709"/>
        <w:rPr>
          <w:szCs w:val="28"/>
        </w:rPr>
      </w:pP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Для целей настоящей Методики применяются следующие понятия: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услуги общественного питания – результат деятельности предприятий общественного питания (юридических лиц или индивидуальных предпринимателей) по удовлетворению потребностей потребителя в продукции общественного питания;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предприятия общественного питания при образовательных организациях – предприятия независимо от организационно-правовой формы, предназначенные для производства, реализации и (или) организации потребления продукции общественного питания, включая кулинарную продукцию, мучные кондитерские и булочные изделия  в школьных столовых, а также в столовых профессиональных образовательных организаций и образовательных организаций высшего образования;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регулируемая деятельность – деятельность предприятий общественного питания</w:t>
      </w:r>
      <w:r w:rsidRPr="00762983">
        <w:rPr>
          <w:color w:val="FF0000"/>
          <w:szCs w:val="28"/>
        </w:rPr>
        <w:t xml:space="preserve"> </w:t>
      </w:r>
      <w:r w:rsidRPr="00762983">
        <w:rPr>
          <w:szCs w:val="28"/>
        </w:rPr>
        <w:t>независимо от организационно-правовой формы по оказанию услуг общественного питания в образовательных организациях;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выручка от реализации продукции, товаров, работ на предприятиях общественного питания – материальные ценности в денежном выражении либо денежные суммы, полученные в результате коммерческой или предпринимательской деятельности после реализации (продажи) товаров (услуг) предприятиями общественного питания;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proofErr w:type="gramStart"/>
      <w:r w:rsidRPr="00762983">
        <w:rPr>
          <w:szCs w:val="28"/>
        </w:rPr>
        <w:t xml:space="preserve">продукция собственного производства – готовые кулинарные изделия и полуфабрикаты, выработанные на кухне или в подсобных производственных цехах предприятия общественного питания </w:t>
      </w:r>
      <w:r>
        <w:rPr>
          <w:szCs w:val="28"/>
        </w:rPr>
        <w:t>путё</w:t>
      </w:r>
      <w:r w:rsidRPr="00762983">
        <w:rPr>
          <w:szCs w:val="28"/>
        </w:rPr>
        <w:t xml:space="preserve">м тепловой или холодной обработки сырья и продуктов, независимо от того как реализуется эта продукция – в данном предприятии непосредственно потребителям, другим предприятиям общественного питания или розничным торгующим организациям для последующей продажи потребителям; </w:t>
      </w:r>
      <w:proofErr w:type="gramEnd"/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покупные товары – продукты питания, реализуемые предприятиями общественного питания без осуществления кулинарной и технологической обработки;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наценка – разница между продажной стоимостью и ценой приобретения товара</w:t>
      </w:r>
      <w:r w:rsidRPr="00762983">
        <w:rPr>
          <w:i/>
          <w:szCs w:val="28"/>
        </w:rPr>
        <w:t xml:space="preserve">;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lastRenderedPageBreak/>
        <w:t xml:space="preserve">издержки предприятий общественного питания – расходы, связанные с выпуском и реализацией продукции собственного производства и продажей покупных товаров в предприятиях общественного питания;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валовая выручка – сумма наценки (надбавки), относящейся к реализованной продукции собственного производства и покупным товарам.</w:t>
      </w:r>
    </w:p>
    <w:p w:rsidR="00980DEF" w:rsidRPr="00762983" w:rsidRDefault="00980DEF" w:rsidP="00980DEF">
      <w:pPr>
        <w:ind w:firstLine="540"/>
        <w:jc w:val="both"/>
        <w:rPr>
          <w:szCs w:val="28"/>
        </w:rPr>
      </w:pPr>
    </w:p>
    <w:p w:rsidR="00980DEF" w:rsidRDefault="00980DEF" w:rsidP="00980DEF">
      <w:pPr>
        <w:ind w:firstLine="851"/>
        <w:jc w:val="center"/>
        <w:rPr>
          <w:szCs w:val="28"/>
        </w:rPr>
      </w:pPr>
    </w:p>
    <w:p w:rsidR="00980DEF" w:rsidRPr="00762983" w:rsidRDefault="00980DEF" w:rsidP="00980DEF">
      <w:pPr>
        <w:ind w:firstLine="851"/>
        <w:jc w:val="center"/>
        <w:rPr>
          <w:b/>
          <w:szCs w:val="28"/>
        </w:rPr>
      </w:pPr>
      <w:r>
        <w:rPr>
          <w:szCs w:val="28"/>
          <w:lang w:val="en-US"/>
        </w:rPr>
        <w:t>III</w:t>
      </w:r>
      <w:r w:rsidRPr="00762983">
        <w:rPr>
          <w:szCs w:val="28"/>
        </w:rPr>
        <w:t xml:space="preserve">. Основные принципы определения предельных </w:t>
      </w:r>
      <w:r>
        <w:rPr>
          <w:szCs w:val="28"/>
        </w:rPr>
        <w:t>размеров</w:t>
      </w:r>
      <w:r w:rsidRPr="00762983">
        <w:rPr>
          <w:szCs w:val="28"/>
        </w:rPr>
        <w:t xml:space="preserve"> наценок (надбавок) на продукцию предприятий общественного питания при </w:t>
      </w:r>
      <w:proofErr w:type="gramStart"/>
      <w:r w:rsidRPr="00762983">
        <w:rPr>
          <w:szCs w:val="28"/>
        </w:rPr>
        <w:t>образовательных  организациях</w:t>
      </w:r>
      <w:proofErr w:type="gramEnd"/>
    </w:p>
    <w:p w:rsidR="00980DEF" w:rsidRPr="00762983" w:rsidRDefault="00980DEF" w:rsidP="00980DEF">
      <w:pPr>
        <w:ind w:firstLine="851"/>
        <w:jc w:val="center"/>
        <w:rPr>
          <w:b/>
          <w:szCs w:val="28"/>
        </w:rPr>
      </w:pPr>
    </w:p>
    <w:p w:rsidR="00980DEF" w:rsidRPr="00B90F0B" w:rsidRDefault="00980DEF" w:rsidP="00980DEF">
      <w:pPr>
        <w:ind w:firstLine="709"/>
        <w:jc w:val="both"/>
        <w:rPr>
          <w:bCs/>
          <w:szCs w:val="28"/>
        </w:rPr>
      </w:pPr>
      <w:r w:rsidRPr="00B90F0B">
        <w:rPr>
          <w:szCs w:val="28"/>
        </w:rPr>
        <w:t>4. Количество предприятий общественного питания при образовательных  организациях</w:t>
      </w:r>
      <w:r w:rsidRPr="00B90F0B">
        <w:rPr>
          <w:bCs/>
          <w:szCs w:val="28"/>
        </w:rPr>
        <w:t xml:space="preserve">, представивших расчетные материалы, должно составлять не менее 15 процентов от их числа, расположенных в субъекте Российской Федерации. 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5. </w:t>
      </w:r>
      <w:r w:rsidRPr="00762983">
        <w:rPr>
          <w:bCs/>
          <w:szCs w:val="28"/>
        </w:rPr>
        <w:t xml:space="preserve">Предельные </w:t>
      </w:r>
      <w:r>
        <w:rPr>
          <w:bCs/>
          <w:szCs w:val="28"/>
        </w:rPr>
        <w:t xml:space="preserve">размеры </w:t>
      </w:r>
      <w:r w:rsidRPr="00762983">
        <w:rPr>
          <w:szCs w:val="28"/>
        </w:rPr>
        <w:t>нацен</w:t>
      </w:r>
      <w:r>
        <w:rPr>
          <w:szCs w:val="28"/>
        </w:rPr>
        <w:t>ок (надбавок</w:t>
      </w:r>
      <w:r w:rsidRPr="00762983">
        <w:rPr>
          <w:szCs w:val="28"/>
        </w:rPr>
        <w:t xml:space="preserve">) на продукцию предприятий общественного питания при </w:t>
      </w:r>
      <w:r>
        <w:rPr>
          <w:szCs w:val="28"/>
        </w:rPr>
        <w:t>образовательных  организациях</w:t>
      </w:r>
      <w:r w:rsidRPr="00762983">
        <w:rPr>
          <w:szCs w:val="28"/>
        </w:rPr>
        <w:t xml:space="preserve"> рассчитываются Региональной службой по тарифам автономного округа – Югры (далее – РСТ Югры) с учётом анализа влияния установленных размеров наценок (</w:t>
      </w:r>
      <w:r w:rsidRPr="00762983">
        <w:rPr>
          <w:bCs/>
          <w:szCs w:val="28"/>
        </w:rPr>
        <w:t>надбавок)</w:t>
      </w:r>
      <w:r w:rsidRPr="00762983">
        <w:rPr>
          <w:szCs w:val="28"/>
        </w:rPr>
        <w:t xml:space="preserve"> на финансово-экономическое состояние предприятий общественного питания</w:t>
      </w:r>
      <w:r>
        <w:rPr>
          <w:szCs w:val="28"/>
        </w:rPr>
        <w:t>, проведё</w:t>
      </w:r>
      <w:r w:rsidRPr="00762983">
        <w:rPr>
          <w:szCs w:val="28"/>
        </w:rPr>
        <w:t xml:space="preserve">нного на основе запрошенных у вышеуказанных предприятий документов. </w:t>
      </w:r>
      <w:r w:rsidRPr="00762983">
        <w:rPr>
          <w:szCs w:val="28"/>
        </w:rPr>
        <w:tab/>
      </w:r>
    </w:p>
    <w:p w:rsidR="00980DEF" w:rsidRPr="00D969CC" w:rsidRDefault="00980DEF" w:rsidP="00980DE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</w:t>
      </w:r>
      <w:r w:rsidRPr="00762983">
        <w:rPr>
          <w:szCs w:val="28"/>
        </w:rPr>
        <w:t xml:space="preserve">. </w:t>
      </w:r>
      <w:proofErr w:type="gramStart"/>
      <w:r w:rsidRPr="00762983">
        <w:rPr>
          <w:szCs w:val="28"/>
        </w:rPr>
        <w:t>При проведении анализа влияния установленных размеров наценок (</w:t>
      </w:r>
      <w:r w:rsidRPr="00762983">
        <w:rPr>
          <w:bCs/>
          <w:szCs w:val="28"/>
        </w:rPr>
        <w:t>надбавок)</w:t>
      </w:r>
      <w:r>
        <w:rPr>
          <w:szCs w:val="28"/>
        </w:rPr>
        <w:t xml:space="preserve"> </w:t>
      </w:r>
      <w:r w:rsidRPr="00762983">
        <w:rPr>
          <w:szCs w:val="28"/>
        </w:rPr>
        <w:t>на финансово-экономическое состояние предприятий общественного питания</w:t>
      </w:r>
      <w:r>
        <w:rPr>
          <w:szCs w:val="28"/>
        </w:rPr>
        <w:t xml:space="preserve"> и расчё</w:t>
      </w:r>
      <w:r w:rsidRPr="00762983">
        <w:rPr>
          <w:szCs w:val="28"/>
        </w:rPr>
        <w:t xml:space="preserve">та предельных размеров наценок (надбавок), расходы принимаются РСТ Югры в соответствии </w:t>
      </w:r>
      <w:r w:rsidRPr="00E11218">
        <w:rPr>
          <w:szCs w:val="28"/>
        </w:rPr>
        <w:t>с пунктом 20</w:t>
      </w:r>
      <w:r w:rsidRPr="004844FB">
        <w:rPr>
          <w:szCs w:val="28"/>
        </w:rPr>
        <w:t xml:space="preserve"> </w:t>
      </w:r>
      <w:r w:rsidRPr="00D969CC">
        <w:rPr>
          <w:szCs w:val="28"/>
        </w:rPr>
        <w:t>Порядка рассмотрения и принятия решений об установлении цен, тарифов, надбавок и (или) их предельных уровней на товары, услуги на территории Ханты-Мансийского автономного округа – Югры</w:t>
      </w:r>
      <w:r>
        <w:rPr>
          <w:szCs w:val="28"/>
        </w:rPr>
        <w:t>, утверждённого постановлением</w:t>
      </w:r>
      <w:r w:rsidRPr="00D969CC">
        <w:rPr>
          <w:szCs w:val="28"/>
        </w:rPr>
        <w:t xml:space="preserve"> Правительства Ханты-Мансийского автономного окру</w:t>
      </w:r>
      <w:r>
        <w:rPr>
          <w:szCs w:val="28"/>
        </w:rPr>
        <w:t>га – Югры</w:t>
      </w:r>
      <w:proofErr w:type="gramEnd"/>
      <w:r>
        <w:rPr>
          <w:szCs w:val="28"/>
        </w:rPr>
        <w:t xml:space="preserve"> от 04.05.2007 № 114-п</w:t>
      </w:r>
      <w:r w:rsidRPr="00D969CC">
        <w:rPr>
          <w:szCs w:val="28"/>
        </w:rPr>
        <w:t>.</w:t>
      </w:r>
    </w:p>
    <w:p w:rsidR="00980DEF" w:rsidRPr="00762983" w:rsidRDefault="00980DEF" w:rsidP="00980DE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7. </w:t>
      </w:r>
      <w:r w:rsidRPr="00762983">
        <w:rPr>
          <w:szCs w:val="28"/>
        </w:rPr>
        <w:t xml:space="preserve">Расходы, возмещаемые за счет средств бюджетов разных уровней, при определении </w:t>
      </w:r>
      <w:r>
        <w:rPr>
          <w:szCs w:val="28"/>
        </w:rPr>
        <w:t>наценок (</w:t>
      </w:r>
      <w:r w:rsidRPr="00762983">
        <w:rPr>
          <w:szCs w:val="28"/>
        </w:rPr>
        <w:t>надбавок</w:t>
      </w:r>
      <w:r>
        <w:rPr>
          <w:szCs w:val="28"/>
        </w:rPr>
        <w:t>)</w:t>
      </w:r>
      <w:r w:rsidRPr="00762983">
        <w:rPr>
          <w:szCs w:val="28"/>
        </w:rPr>
        <w:t xml:space="preserve"> не включаются. </w:t>
      </w:r>
    </w:p>
    <w:p w:rsidR="00980DEF" w:rsidRPr="00762983" w:rsidRDefault="00980DEF" w:rsidP="00980DE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8</w:t>
      </w:r>
      <w:r w:rsidRPr="00762983">
        <w:rPr>
          <w:szCs w:val="28"/>
        </w:rPr>
        <w:t>. Не допускается пов</w:t>
      </w:r>
      <w:r>
        <w:rPr>
          <w:szCs w:val="28"/>
        </w:rPr>
        <w:t>торный учё</w:t>
      </w:r>
      <w:r w:rsidRPr="00762983">
        <w:rPr>
          <w:szCs w:val="28"/>
        </w:rPr>
        <w:t>т одних и тех же расходов по различным видам деятельности.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62983">
        <w:rPr>
          <w:szCs w:val="28"/>
        </w:rPr>
        <w:t>. Распределение расходов по регулируемым видам деятельности (реализация продукции собственного производства и реализация покупных товаров) производится в соответствии с одним из методов: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согласно учётной политике;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отсутствия в учётной политике метода распределения расходов по регулируемым видам деятельности, </w:t>
      </w:r>
      <w:r w:rsidRPr="00762983">
        <w:rPr>
          <w:szCs w:val="28"/>
        </w:rPr>
        <w:t xml:space="preserve">пропорционально объему выручки от реализации продукции собственного производства и покупных товаров. </w:t>
      </w:r>
    </w:p>
    <w:p w:rsidR="00980DEF" w:rsidRPr="00B90F0B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10. Расчё</w:t>
      </w:r>
      <w:r w:rsidRPr="00762983">
        <w:rPr>
          <w:szCs w:val="28"/>
        </w:rPr>
        <w:t>т расходов на плановый период регулирования осуществляется на основе анализа фактических, сложившихся в отч</w:t>
      </w:r>
      <w:r>
        <w:rPr>
          <w:szCs w:val="28"/>
        </w:rPr>
        <w:t>ё</w:t>
      </w:r>
      <w:r w:rsidRPr="00762983">
        <w:rPr>
          <w:szCs w:val="28"/>
        </w:rPr>
        <w:t>тном периоде регулирования, и экономически обоснованных расходов</w:t>
      </w:r>
      <w:r>
        <w:rPr>
          <w:szCs w:val="28"/>
        </w:rPr>
        <w:t>, с учё</w:t>
      </w:r>
      <w:r w:rsidRPr="00762983">
        <w:rPr>
          <w:szCs w:val="28"/>
        </w:rPr>
        <w:t xml:space="preserve">том прогнозного </w:t>
      </w:r>
      <w:proofErr w:type="gramStart"/>
      <w:r w:rsidRPr="00762983">
        <w:rPr>
          <w:szCs w:val="28"/>
        </w:rPr>
        <w:t>индекса потребительских цен Министерства экономического развития Российской Федерации</w:t>
      </w:r>
      <w:proofErr w:type="gramEnd"/>
      <w:r>
        <w:rPr>
          <w:szCs w:val="28"/>
        </w:rPr>
        <w:t xml:space="preserve"> </w:t>
      </w:r>
      <w:r w:rsidRPr="00B90F0B">
        <w:rPr>
          <w:szCs w:val="28"/>
        </w:rPr>
        <w:t>по отрасли «платные услуги населению».</w:t>
      </w:r>
    </w:p>
    <w:p w:rsidR="00980DEF" w:rsidRPr="00762983" w:rsidRDefault="00980DEF" w:rsidP="00980DEF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Pr="00762983">
        <w:rPr>
          <w:szCs w:val="28"/>
        </w:rPr>
        <w:t xml:space="preserve">. Расходы, связанные с выпуском и реализацией продукции собственного производства и продажей покупных товаров в предприятиях общественного питания подразделяются </w:t>
      </w:r>
      <w:proofErr w:type="gramStart"/>
      <w:r w:rsidRPr="00762983">
        <w:rPr>
          <w:szCs w:val="28"/>
        </w:rPr>
        <w:t>на</w:t>
      </w:r>
      <w:proofErr w:type="gramEnd"/>
      <w:r w:rsidRPr="00762983">
        <w:rPr>
          <w:szCs w:val="28"/>
        </w:rPr>
        <w:t xml:space="preserve"> прямые и косвенные.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762983">
        <w:rPr>
          <w:szCs w:val="28"/>
        </w:rPr>
        <w:t xml:space="preserve">. </w:t>
      </w:r>
      <w:proofErr w:type="gramStart"/>
      <w:r w:rsidRPr="00762983">
        <w:rPr>
          <w:szCs w:val="28"/>
        </w:rPr>
        <w:t>К прямым расходам относятся: расходы на оплату труда, страховые взносы, аренда, с</w:t>
      </w:r>
      <w:r w:rsidRPr="00762983">
        <w:rPr>
          <w:color w:val="000000"/>
          <w:szCs w:val="28"/>
        </w:rPr>
        <w:t xml:space="preserve">одержание и эксплуатация зданий, сооружений, помещений и оборудования, амортизационные отчисления, транспортные расходы, коммунальные услуги, </w:t>
      </w:r>
      <w:r w:rsidRPr="00762983">
        <w:rPr>
          <w:szCs w:val="28"/>
        </w:rPr>
        <w:t>материальные затраты,</w:t>
      </w:r>
      <w:r>
        <w:rPr>
          <w:szCs w:val="28"/>
        </w:rPr>
        <w:t xml:space="preserve"> налоги,</w:t>
      </w:r>
      <w:r w:rsidRPr="00762983">
        <w:rPr>
          <w:color w:val="FF0000"/>
          <w:szCs w:val="28"/>
        </w:rPr>
        <w:t xml:space="preserve"> </w:t>
      </w:r>
      <w:r w:rsidRPr="00762983">
        <w:rPr>
          <w:color w:val="000000"/>
          <w:szCs w:val="28"/>
        </w:rPr>
        <w:t>прочие прямые расходы.</w:t>
      </w:r>
      <w:proofErr w:type="gramEnd"/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762983">
        <w:rPr>
          <w:szCs w:val="28"/>
        </w:rPr>
        <w:t>.1. Оплата труда.</w:t>
      </w:r>
    </w:p>
    <w:p w:rsidR="00980DEF" w:rsidRDefault="00980DEF" w:rsidP="00980DEF">
      <w:pPr>
        <w:ind w:firstLine="709"/>
        <w:jc w:val="both"/>
        <w:rPr>
          <w:bCs/>
          <w:szCs w:val="28"/>
        </w:rPr>
      </w:pPr>
      <w:r w:rsidRPr="00762983">
        <w:rPr>
          <w:szCs w:val="28"/>
        </w:rPr>
        <w:t>В статье отражаются расходы на оплату труда основного производственного персонала, занятого в процессе оказания регулируемого вида деятельности</w:t>
      </w:r>
      <w:r w:rsidRPr="00762983">
        <w:rPr>
          <w:bCs/>
          <w:szCs w:val="28"/>
        </w:rPr>
        <w:t>.</w:t>
      </w:r>
    </w:p>
    <w:p w:rsidR="00980DEF" w:rsidRPr="00902F25" w:rsidRDefault="00980DEF" w:rsidP="00980DEF">
      <w:pPr>
        <w:ind w:firstLine="709"/>
        <w:jc w:val="both"/>
        <w:rPr>
          <w:spacing w:val="1"/>
          <w:szCs w:val="28"/>
        </w:rPr>
      </w:pPr>
      <w:r>
        <w:rPr>
          <w:szCs w:val="28"/>
        </w:rPr>
        <w:t>Расчё</w:t>
      </w:r>
      <w:r w:rsidRPr="00762983">
        <w:rPr>
          <w:szCs w:val="28"/>
        </w:rPr>
        <w:t xml:space="preserve">т расходов на оплату труда основного производственного персонала выполняется исходя из нормативной численности  </w:t>
      </w:r>
      <w:r>
        <w:rPr>
          <w:szCs w:val="28"/>
        </w:rPr>
        <w:t xml:space="preserve">производственного персонала </w:t>
      </w:r>
      <w:r w:rsidRPr="00762983">
        <w:rPr>
          <w:szCs w:val="28"/>
        </w:rPr>
        <w:t>и фонда оплаты</w:t>
      </w:r>
      <w:r>
        <w:rPr>
          <w:szCs w:val="28"/>
        </w:rPr>
        <w:t xml:space="preserve"> труда по </w:t>
      </w:r>
      <w:r w:rsidRPr="00B90F0B">
        <w:rPr>
          <w:szCs w:val="28"/>
        </w:rPr>
        <w:t xml:space="preserve">каждой должности с учётом прогнозного </w:t>
      </w:r>
      <w:proofErr w:type="gramStart"/>
      <w:r w:rsidRPr="00B90F0B">
        <w:rPr>
          <w:szCs w:val="28"/>
        </w:rPr>
        <w:t>индекса потребительских цен Министерства экономического развития Российской Федерации</w:t>
      </w:r>
      <w:proofErr w:type="gramEnd"/>
      <w:r w:rsidRPr="00B90F0B">
        <w:rPr>
          <w:szCs w:val="28"/>
        </w:rPr>
        <w:t xml:space="preserve"> по отрасли «платные услуги населению». Фонд оплаты</w:t>
      </w:r>
      <w:r w:rsidRPr="00762983">
        <w:rPr>
          <w:szCs w:val="28"/>
        </w:rPr>
        <w:t xml:space="preserve"> труда рассчитывается </w:t>
      </w:r>
      <w:r>
        <w:rPr>
          <w:szCs w:val="28"/>
        </w:rPr>
        <w:t>на основании</w:t>
      </w:r>
      <w:r w:rsidRPr="00762983">
        <w:rPr>
          <w:szCs w:val="28"/>
        </w:rPr>
        <w:t xml:space="preserve"> </w:t>
      </w:r>
      <w:r>
        <w:rPr>
          <w:spacing w:val="1"/>
          <w:szCs w:val="28"/>
        </w:rPr>
        <w:t>штатного</w:t>
      </w:r>
      <w:r w:rsidRPr="00762983">
        <w:rPr>
          <w:spacing w:val="1"/>
          <w:szCs w:val="28"/>
        </w:rPr>
        <w:t xml:space="preserve"> распис</w:t>
      </w:r>
      <w:r>
        <w:rPr>
          <w:spacing w:val="1"/>
          <w:szCs w:val="28"/>
        </w:rPr>
        <w:t>ания, положения об оплате труда, положения</w:t>
      </w:r>
      <w:r w:rsidRPr="00762983">
        <w:rPr>
          <w:spacing w:val="1"/>
          <w:szCs w:val="28"/>
        </w:rPr>
        <w:t xml:space="preserve"> о текущем премировании, разовых выплатах стимулирующего характера, а также других локальных правовых актов, регулирующих размер выплат ст</w:t>
      </w:r>
      <w:r>
        <w:rPr>
          <w:spacing w:val="1"/>
          <w:szCs w:val="28"/>
        </w:rPr>
        <w:t>имулирующего характера, утверждё</w:t>
      </w:r>
      <w:r w:rsidRPr="00762983">
        <w:rPr>
          <w:spacing w:val="1"/>
          <w:szCs w:val="28"/>
        </w:rPr>
        <w:t>нных в установленном порядке.</w:t>
      </w:r>
      <w:r>
        <w:rPr>
          <w:szCs w:val="28"/>
        </w:rPr>
        <w:t xml:space="preserve"> </w:t>
      </w:r>
      <w:r w:rsidRPr="00CE37AB">
        <w:rPr>
          <w:szCs w:val="28"/>
        </w:rPr>
        <w:t>Численность производственного персона</w:t>
      </w:r>
      <w:r>
        <w:rPr>
          <w:szCs w:val="28"/>
        </w:rPr>
        <w:t>ла</w:t>
      </w:r>
      <w:r w:rsidRPr="0089204E">
        <w:rPr>
          <w:szCs w:val="28"/>
        </w:rPr>
        <w:t xml:space="preserve"> </w:t>
      </w:r>
      <w:r w:rsidRPr="00B90F0B">
        <w:rPr>
          <w:szCs w:val="28"/>
        </w:rPr>
        <w:t>подтверждается расчётом и должна быть достаточной для обеспечения требований безопасности жизни и здоровья потребителей и сохранности их имущества, выполнения санитарных и  технологических норм и правил, а также требований пожарной и электробезопасности. Бюджетными организациями расчет выполняется</w:t>
      </w:r>
      <w:r>
        <w:rPr>
          <w:szCs w:val="28"/>
        </w:rPr>
        <w:t xml:space="preserve"> с учё</w:t>
      </w:r>
      <w:r w:rsidRPr="00CE37AB">
        <w:rPr>
          <w:szCs w:val="28"/>
        </w:rPr>
        <w:t>том приказа Департамента образования и науки Ханты-Мансийского автономного ок</w:t>
      </w:r>
      <w:r>
        <w:rPr>
          <w:szCs w:val="28"/>
        </w:rPr>
        <w:t xml:space="preserve">руга – Югры от 12.05.2008 № 412 </w:t>
      </w:r>
      <w:r w:rsidRPr="00CE37AB">
        <w:rPr>
          <w:szCs w:val="28"/>
        </w:rPr>
        <w:t>«О методике формирования штатных расписаний образовательных учреждений Ханты-</w:t>
      </w:r>
      <w:r>
        <w:rPr>
          <w:szCs w:val="28"/>
        </w:rPr>
        <w:t>М</w:t>
      </w:r>
      <w:r w:rsidRPr="00CE37AB">
        <w:rPr>
          <w:szCs w:val="28"/>
        </w:rPr>
        <w:t>ансийского автономного округа – Югры</w:t>
      </w:r>
      <w:r w:rsidRPr="00902F25">
        <w:rPr>
          <w:szCs w:val="28"/>
        </w:rPr>
        <w:t>»</w:t>
      </w:r>
      <w:r w:rsidRPr="00B90F0B">
        <w:rPr>
          <w:szCs w:val="28"/>
        </w:rPr>
        <w:t>.</w:t>
      </w:r>
    </w:p>
    <w:p w:rsidR="00980DEF" w:rsidRPr="00B90F0B" w:rsidRDefault="00980DEF" w:rsidP="00980DEF">
      <w:pPr>
        <w:ind w:firstLine="709"/>
        <w:jc w:val="both"/>
        <w:rPr>
          <w:szCs w:val="28"/>
        </w:rPr>
      </w:pPr>
      <w:proofErr w:type="gramStart"/>
      <w:r w:rsidRPr="00902F25">
        <w:rPr>
          <w:szCs w:val="28"/>
        </w:rPr>
        <w:t>Среднемесячная заработная плата</w:t>
      </w:r>
      <w:r>
        <w:rPr>
          <w:szCs w:val="28"/>
        </w:rPr>
        <w:t>, принимаемая к расчё</w:t>
      </w:r>
      <w:r w:rsidRPr="00762983">
        <w:rPr>
          <w:szCs w:val="28"/>
        </w:rPr>
        <w:t xml:space="preserve">ту, не должна превышать средний уровень заработной платы по Ханты-Мансийскому автономному округу – Югре, рассчитанный территориальным органом Федеральной службы государственной статистики по Ханты-Мансийскому автономному округу – Югре (по разделу «Деятельность столовых при предприятиях и учреждениях общественного питания») за последний полный финансовый год, с учётом </w:t>
      </w:r>
      <w:r w:rsidRPr="00762983">
        <w:rPr>
          <w:szCs w:val="28"/>
        </w:rPr>
        <w:lastRenderedPageBreak/>
        <w:t>прогнозного индекса потребительских цен Министерства экономического развития Российской Федерации</w:t>
      </w:r>
      <w:r w:rsidRPr="009D2B8B">
        <w:rPr>
          <w:b/>
          <w:szCs w:val="28"/>
        </w:rPr>
        <w:t xml:space="preserve"> </w:t>
      </w:r>
      <w:r w:rsidRPr="00B90F0B">
        <w:rPr>
          <w:szCs w:val="28"/>
        </w:rPr>
        <w:t>по отрасли «платные услуги</w:t>
      </w:r>
      <w:proofErr w:type="gramEnd"/>
      <w:r w:rsidRPr="00B90F0B">
        <w:rPr>
          <w:szCs w:val="28"/>
        </w:rPr>
        <w:t xml:space="preserve"> населению».</w:t>
      </w:r>
    </w:p>
    <w:p w:rsidR="00980DEF" w:rsidRPr="00762983" w:rsidRDefault="00980DEF" w:rsidP="00980DEF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2983">
        <w:rPr>
          <w:rFonts w:ascii="Times New Roman" w:hAnsi="Times New Roman" w:cs="Times New Roman"/>
          <w:sz w:val="28"/>
          <w:szCs w:val="28"/>
        </w:rPr>
        <w:t>.2. Страховые взносы.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В данной статье отражаются по установленным законодательством тарифам обязательные отчисления от расходов на оплату труда работников, включенных в статью «Оплата труда».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762983">
        <w:rPr>
          <w:szCs w:val="28"/>
        </w:rPr>
        <w:t>.3. Аренда.</w:t>
      </w:r>
    </w:p>
    <w:p w:rsidR="00980DEF" w:rsidRPr="00762983" w:rsidRDefault="00980DEF" w:rsidP="00980DEF">
      <w:pPr>
        <w:pStyle w:val="a4"/>
        <w:ind w:firstLine="709"/>
        <w:rPr>
          <w:rStyle w:val="FontStyle17"/>
          <w:szCs w:val="28"/>
        </w:rPr>
      </w:pPr>
      <w:r w:rsidRPr="00762983">
        <w:rPr>
          <w:rFonts w:ascii="Times New Roman" w:hAnsi="Times New Roman" w:cs="Times New Roman"/>
          <w:sz w:val="28"/>
          <w:szCs w:val="28"/>
        </w:rPr>
        <w:t>В расходах на аренду отражаются арендные платежи, установленные договорами аренды.</w:t>
      </w:r>
      <w:r w:rsidRPr="007629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62983">
        <w:rPr>
          <w:rFonts w:ascii="Times New Roman" w:hAnsi="Times New Roman" w:cs="Times New Roman"/>
          <w:color w:val="000000"/>
          <w:sz w:val="28"/>
          <w:szCs w:val="28"/>
        </w:rPr>
        <w:t xml:space="preserve">Сумма арендных платежей принимается в размере, не превышающем их экономически обоснованный уровень. Экономически обоснованный уровень арендной платы определяется исходя из принципа возмещения арендодателю амортизации, налогов на имущество и землю и других установленных законодательством Российской Федерации обязательных платежей, связанных с владением имуществом, переданным в </w:t>
      </w:r>
      <w:r w:rsidRPr="00762983">
        <w:rPr>
          <w:rFonts w:ascii="Times New Roman" w:hAnsi="Times New Roman" w:cs="Times New Roman"/>
          <w:sz w:val="28"/>
          <w:szCs w:val="28"/>
        </w:rPr>
        <w:t>аренду для использования при оказании регулируемого вида деятельности.</w:t>
      </w:r>
    </w:p>
    <w:p w:rsidR="00980DEF" w:rsidRPr="00762983" w:rsidRDefault="00980DEF" w:rsidP="00980DE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12</w:t>
      </w:r>
      <w:r w:rsidRPr="00762983">
        <w:rPr>
          <w:szCs w:val="28"/>
        </w:rPr>
        <w:t>.4. С</w:t>
      </w:r>
      <w:r w:rsidRPr="00762983">
        <w:rPr>
          <w:color w:val="000000"/>
          <w:szCs w:val="28"/>
        </w:rPr>
        <w:t>одержание и эксплуатация зданий, сооружений, помещений и оборудования, коммунальные услуги.</w:t>
      </w:r>
    </w:p>
    <w:p w:rsidR="00980DEF" w:rsidRPr="00762983" w:rsidRDefault="00980DEF" w:rsidP="00980DE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62983">
        <w:rPr>
          <w:rFonts w:ascii="Times New Roman" w:hAnsi="Times New Roman" w:cs="Times New Roman"/>
          <w:color w:val="000000"/>
          <w:sz w:val="28"/>
          <w:szCs w:val="28"/>
        </w:rPr>
        <w:t>В данной статье отражаются расходы на санитарное содержание, техническое обслуживание, ремонтные работы зданий, сооружений, помещений и оборудования</w:t>
      </w:r>
      <w:r w:rsidRPr="0076298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762983">
        <w:rPr>
          <w:rFonts w:ascii="Times New Roman" w:hAnsi="Times New Roman" w:cs="Times New Roman"/>
          <w:sz w:val="28"/>
          <w:szCs w:val="28"/>
        </w:rPr>
        <w:t xml:space="preserve"> расходы на электроснабжение, </w:t>
      </w:r>
      <w:r w:rsidRPr="00762983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водоснабжение, водоотведение, газоснабжение и </w:t>
      </w:r>
      <w:r w:rsidRPr="00762983">
        <w:rPr>
          <w:rFonts w:ascii="Times New Roman" w:hAnsi="Times New Roman" w:cs="Times New Roman"/>
          <w:sz w:val="28"/>
          <w:szCs w:val="28"/>
        </w:rPr>
        <w:t>теплоснабжение при оказании регулируемого вида деятельности.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proofErr w:type="gramStart"/>
      <w:r w:rsidRPr="00762983">
        <w:rPr>
          <w:szCs w:val="28"/>
        </w:rPr>
        <w:t>Указанные расходы представляются предприятиями общественного питания с подробными расчётами по каждой составляющей данной с</w:t>
      </w:r>
      <w:r>
        <w:rPr>
          <w:szCs w:val="28"/>
        </w:rPr>
        <w:t>татьи затрат, на базе подтверждё</w:t>
      </w:r>
      <w:r w:rsidRPr="00762983">
        <w:rPr>
          <w:szCs w:val="28"/>
        </w:rPr>
        <w:t xml:space="preserve">нных объёмов услуг, нормативов, </w:t>
      </w:r>
      <w:proofErr w:type="spellStart"/>
      <w:r w:rsidRPr="00762983">
        <w:rPr>
          <w:szCs w:val="28"/>
        </w:rPr>
        <w:t>среднесложившихся</w:t>
      </w:r>
      <w:proofErr w:type="spellEnd"/>
      <w:r w:rsidRPr="00762983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B90F0B">
        <w:rPr>
          <w:szCs w:val="28"/>
        </w:rPr>
        <w:t>муниципального образования в Ханты-Мансийском автономном округе – Югре рыночных цен, с учётом прогнозного индекса потребительских цен Министерства экономического развития Российской Федерации по отрасли «платные услуги населению»,</w:t>
      </w:r>
      <w:r w:rsidRPr="00762983">
        <w:rPr>
          <w:szCs w:val="28"/>
        </w:rPr>
        <w:t xml:space="preserve"> с приложением подтверждающих </w:t>
      </w:r>
      <w:r w:rsidRPr="00B90F0B">
        <w:rPr>
          <w:szCs w:val="28"/>
        </w:rPr>
        <w:t>эти расходы документов.</w:t>
      </w:r>
      <w:r w:rsidRPr="00762983">
        <w:rPr>
          <w:szCs w:val="28"/>
        </w:rPr>
        <w:t xml:space="preserve"> </w:t>
      </w:r>
      <w:proofErr w:type="gramEnd"/>
    </w:p>
    <w:p w:rsidR="00980DEF" w:rsidRPr="00762983" w:rsidRDefault="00980DEF" w:rsidP="00980D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Pr="00762983">
        <w:rPr>
          <w:color w:val="000000"/>
          <w:szCs w:val="28"/>
        </w:rPr>
        <w:t>.5. Амортизационные отчисления.</w:t>
      </w:r>
    </w:p>
    <w:p w:rsidR="00980DEF" w:rsidRPr="00762983" w:rsidRDefault="00980DEF" w:rsidP="00980DEF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83">
        <w:rPr>
          <w:rFonts w:ascii="Times New Roman" w:hAnsi="Times New Roman" w:cs="Times New Roman"/>
          <w:sz w:val="28"/>
          <w:szCs w:val="28"/>
        </w:rPr>
        <w:t xml:space="preserve">В данной статье отражаются </w:t>
      </w:r>
      <w:r w:rsidRPr="00762983">
        <w:rPr>
          <w:rFonts w:ascii="Times New Roman" w:hAnsi="Times New Roman" w:cs="Times New Roman"/>
          <w:color w:val="000000"/>
          <w:sz w:val="28"/>
          <w:szCs w:val="28"/>
        </w:rPr>
        <w:t xml:space="preserve">амортизационные отчисления на полное восстановление основных производственных фондов, исчисленные исходя из </w:t>
      </w:r>
      <w:r w:rsidRPr="00762983">
        <w:rPr>
          <w:rFonts w:ascii="Times New Roman" w:hAnsi="Times New Roman" w:cs="Times New Roman"/>
          <w:sz w:val="28"/>
          <w:szCs w:val="28"/>
        </w:rPr>
        <w:t>балансовой стоимости основных фондов и норм амор</w:t>
      </w:r>
      <w:r>
        <w:rPr>
          <w:rFonts w:ascii="Times New Roman" w:hAnsi="Times New Roman" w:cs="Times New Roman"/>
          <w:sz w:val="28"/>
          <w:szCs w:val="28"/>
        </w:rPr>
        <w:t>тизационных отчислений, утверждё</w:t>
      </w:r>
      <w:r w:rsidRPr="00762983">
        <w:rPr>
          <w:rFonts w:ascii="Times New Roman" w:hAnsi="Times New Roman" w:cs="Times New Roman"/>
          <w:sz w:val="28"/>
          <w:szCs w:val="28"/>
        </w:rPr>
        <w:t>нных в установленном порядке. В расходы по амортизации включаются суммы амортизационных отчислений по объектам основных средств и нематериальных активов, непосредственно используемых при оказании регулируемого вида деятельности.</w:t>
      </w:r>
    </w:p>
    <w:p w:rsidR="00980DEF" w:rsidRPr="00762983" w:rsidRDefault="00980DEF" w:rsidP="00980D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Pr="00762983">
        <w:rPr>
          <w:color w:val="000000"/>
          <w:szCs w:val="28"/>
        </w:rPr>
        <w:t>.6. Транспортные расходы.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В данную статью включаются расходы на оказание транспортных услуг сторонними организациями по договорам или фактические затраты на доставку продуктов питания собственным транспортом, включая его </w:t>
      </w:r>
      <w:r w:rsidRPr="00762983">
        <w:rPr>
          <w:szCs w:val="28"/>
        </w:rPr>
        <w:lastRenderedPageBreak/>
        <w:t xml:space="preserve">содержание и обслуживание, с приложением расшифровки расходов и подтверждающих эти расходы документов. </w:t>
      </w:r>
    </w:p>
    <w:p w:rsidR="00980DEF" w:rsidRPr="00B90F0B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При формировании расходов на оказание транспортных услуг сторонними организациями их стоимость определяется исходя из фактических цен, не превышающих </w:t>
      </w:r>
      <w:proofErr w:type="spellStart"/>
      <w:r w:rsidRPr="00762983">
        <w:rPr>
          <w:szCs w:val="28"/>
        </w:rPr>
        <w:t>среднесложившихся</w:t>
      </w:r>
      <w:proofErr w:type="spellEnd"/>
      <w:r w:rsidRPr="00762983">
        <w:rPr>
          <w:szCs w:val="28"/>
        </w:rPr>
        <w:t xml:space="preserve"> на территории </w:t>
      </w:r>
      <w:r w:rsidRPr="00B90F0B">
        <w:rPr>
          <w:szCs w:val="28"/>
        </w:rPr>
        <w:t xml:space="preserve">муниципального образования в Ханты-Мансийском автономном округе – Югре рыночных цен с учётом прогнозного </w:t>
      </w:r>
      <w:proofErr w:type="gramStart"/>
      <w:r w:rsidRPr="00B90F0B">
        <w:rPr>
          <w:szCs w:val="28"/>
        </w:rPr>
        <w:t>индекса потребительских цен Министерства экономического развития Российской Федерации</w:t>
      </w:r>
      <w:proofErr w:type="gramEnd"/>
      <w:r w:rsidRPr="00B90F0B">
        <w:rPr>
          <w:szCs w:val="28"/>
        </w:rPr>
        <w:t xml:space="preserve"> по отрасли «платные услуги населению».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Расчё</w:t>
      </w:r>
      <w:r w:rsidRPr="00762983">
        <w:rPr>
          <w:szCs w:val="28"/>
        </w:rPr>
        <w:t>т расходов на содержание и обслуживание собственного транспорта осуществляется в соответствии с нормами расхода материалов и запасных частей на техническое обслуживание и текущий ремонт автомобилей, нормами эксплуатационного пробега шин автотранспортных средств</w:t>
      </w:r>
      <w:r>
        <w:rPr>
          <w:szCs w:val="28"/>
        </w:rPr>
        <w:t xml:space="preserve">, </w:t>
      </w:r>
      <w:r w:rsidRPr="004F0D69">
        <w:rPr>
          <w:szCs w:val="28"/>
        </w:rPr>
        <w:t>а также исходя из пробега автомобилей, транспортной схемы доставки с приложением подтверждающих документов.</w:t>
      </w:r>
      <w:r w:rsidRPr="00762983">
        <w:rPr>
          <w:szCs w:val="28"/>
        </w:rPr>
        <w:t xml:space="preserve"> </w:t>
      </w:r>
    </w:p>
    <w:p w:rsidR="00980DEF" w:rsidRPr="00762983" w:rsidRDefault="00980DEF" w:rsidP="00980D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Pr="00762983">
        <w:rPr>
          <w:color w:val="000000"/>
          <w:szCs w:val="28"/>
        </w:rPr>
        <w:t>.7. Материальные затраты.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В данную статью включаются расходы на спецодежду, инвентарь</w:t>
      </w:r>
      <w:r>
        <w:rPr>
          <w:szCs w:val="28"/>
        </w:rPr>
        <w:t>,</w:t>
      </w:r>
      <w:r w:rsidRPr="00762983">
        <w:rPr>
          <w:szCs w:val="28"/>
        </w:rPr>
        <w:t xml:space="preserve"> горюче-смазочные материалы и прочие </w:t>
      </w:r>
      <w:r>
        <w:rPr>
          <w:szCs w:val="28"/>
        </w:rPr>
        <w:t>затраты. Расчё</w:t>
      </w:r>
      <w:r w:rsidRPr="00762983">
        <w:rPr>
          <w:szCs w:val="28"/>
        </w:rPr>
        <w:t>т расходов на спецодежду и инвентарь осуществляется на основании нормативов обеспечения работник</w:t>
      </w:r>
      <w:r>
        <w:rPr>
          <w:szCs w:val="28"/>
        </w:rPr>
        <w:t>ов спецодеждой, а также утверждё</w:t>
      </w:r>
      <w:r w:rsidRPr="00762983">
        <w:rPr>
          <w:szCs w:val="28"/>
        </w:rPr>
        <w:t>нных норм оснащения предприятий общественного питания посудой, столовым</w:t>
      </w:r>
      <w:r>
        <w:rPr>
          <w:szCs w:val="28"/>
        </w:rPr>
        <w:t>и приборами и кухонным инвентарё</w:t>
      </w:r>
      <w:r w:rsidRPr="00762983">
        <w:rPr>
          <w:szCs w:val="28"/>
        </w:rPr>
        <w:t xml:space="preserve">м. При формировании расходов их стоимость определяется исходя из фактических цен, не превышающих </w:t>
      </w:r>
      <w:proofErr w:type="spellStart"/>
      <w:r w:rsidRPr="00762983">
        <w:rPr>
          <w:szCs w:val="28"/>
        </w:rPr>
        <w:t>среднесложившихся</w:t>
      </w:r>
      <w:proofErr w:type="spellEnd"/>
      <w:r w:rsidRPr="009D2B8B">
        <w:rPr>
          <w:szCs w:val="28"/>
        </w:rPr>
        <w:t xml:space="preserve"> </w:t>
      </w:r>
      <w:r w:rsidRPr="00762983">
        <w:rPr>
          <w:szCs w:val="28"/>
        </w:rPr>
        <w:t xml:space="preserve">на </w:t>
      </w:r>
      <w:r w:rsidRPr="00B90F0B">
        <w:rPr>
          <w:szCs w:val="28"/>
        </w:rPr>
        <w:t>территории муниципального образования в</w:t>
      </w:r>
      <w:r>
        <w:rPr>
          <w:szCs w:val="28"/>
        </w:rPr>
        <w:t xml:space="preserve"> Ханты-Мансийском автономном</w:t>
      </w:r>
      <w:r w:rsidRPr="00762983">
        <w:rPr>
          <w:szCs w:val="28"/>
        </w:rPr>
        <w:t xml:space="preserve"> </w:t>
      </w:r>
      <w:r>
        <w:rPr>
          <w:szCs w:val="28"/>
        </w:rPr>
        <w:t>округе – Югре рыночных цен с учё</w:t>
      </w:r>
      <w:r w:rsidRPr="00762983">
        <w:rPr>
          <w:szCs w:val="28"/>
        </w:rPr>
        <w:t xml:space="preserve">том прогнозного </w:t>
      </w:r>
      <w:proofErr w:type="gramStart"/>
      <w:r w:rsidRPr="00762983">
        <w:rPr>
          <w:szCs w:val="28"/>
        </w:rPr>
        <w:t>индекса потребительских цен Министерства экономического развития Российской Федерации</w:t>
      </w:r>
      <w:proofErr w:type="gramEnd"/>
      <w:r w:rsidRPr="00762983">
        <w:rPr>
          <w:szCs w:val="28"/>
        </w:rPr>
        <w:t>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Расчё</w:t>
      </w:r>
      <w:r w:rsidRPr="00762983">
        <w:rPr>
          <w:szCs w:val="28"/>
        </w:rPr>
        <w:t xml:space="preserve">т расходов на горюче-смазочные материалы осуществляется в соответствии с нормами расхода топлив и смазочных материалов на автомобильном транспорте.  </w:t>
      </w:r>
      <w:proofErr w:type="gramStart"/>
      <w:r w:rsidRPr="00762983">
        <w:rPr>
          <w:szCs w:val="28"/>
        </w:rPr>
        <w:t xml:space="preserve">Стоимость топлива определяется исходя из фактической стоимости, не превышающей </w:t>
      </w:r>
      <w:proofErr w:type="spellStart"/>
      <w:r w:rsidRPr="00762983">
        <w:rPr>
          <w:szCs w:val="28"/>
        </w:rPr>
        <w:t>среднесложившихся</w:t>
      </w:r>
      <w:proofErr w:type="spellEnd"/>
      <w:r w:rsidRPr="00762983">
        <w:rPr>
          <w:szCs w:val="28"/>
        </w:rPr>
        <w:t xml:space="preserve"> в городских округах и муниципальных районах Ханты-Мансийского авт</w:t>
      </w:r>
      <w:r>
        <w:rPr>
          <w:szCs w:val="28"/>
        </w:rPr>
        <w:t>ономного округа – Югры цен с учё</w:t>
      </w:r>
      <w:r w:rsidRPr="00762983">
        <w:rPr>
          <w:szCs w:val="28"/>
        </w:rPr>
        <w:t>том прогнозного индекса потребительских цен Министерства экономического развития Российской Федерации и (или) на основании данных мониторинга закупочных и розничных цен на нефтепродукты в городских округах и муниципальных районах Ханты-Мансийского автономного округа – Югры.</w:t>
      </w:r>
      <w:proofErr w:type="gramEnd"/>
      <w:r w:rsidRPr="00762983">
        <w:rPr>
          <w:szCs w:val="28"/>
        </w:rPr>
        <w:t xml:space="preserve"> Стоимость смазочных материалов определяется исходя из фактических цен, не превышающих </w:t>
      </w:r>
      <w:proofErr w:type="spellStart"/>
      <w:r w:rsidRPr="00762983">
        <w:rPr>
          <w:szCs w:val="28"/>
        </w:rPr>
        <w:t>среднесложившихся</w:t>
      </w:r>
      <w:proofErr w:type="spellEnd"/>
      <w:r w:rsidRPr="00762983">
        <w:rPr>
          <w:szCs w:val="28"/>
        </w:rPr>
        <w:t xml:space="preserve"> на территории </w:t>
      </w:r>
      <w:r w:rsidRPr="00B90F0B">
        <w:rPr>
          <w:szCs w:val="28"/>
        </w:rPr>
        <w:t xml:space="preserve">муниципального образования в Ханты-Мансийском автономном округе – Югре рыночных цен с учётом прогнозного </w:t>
      </w:r>
      <w:proofErr w:type="gramStart"/>
      <w:r w:rsidRPr="00B90F0B">
        <w:rPr>
          <w:szCs w:val="28"/>
        </w:rPr>
        <w:t xml:space="preserve">индекса потребительских </w:t>
      </w:r>
      <w:r w:rsidRPr="00762983">
        <w:rPr>
          <w:szCs w:val="28"/>
        </w:rPr>
        <w:t>цен Министерства экономического развития Российской Федерации</w:t>
      </w:r>
      <w:proofErr w:type="gramEnd"/>
      <w:r w:rsidRPr="00762983">
        <w:rPr>
          <w:szCs w:val="28"/>
        </w:rPr>
        <w:t>.</w:t>
      </w:r>
    </w:p>
    <w:p w:rsidR="00254CDF" w:rsidRDefault="00254CDF" w:rsidP="00980DEF">
      <w:pPr>
        <w:ind w:firstLine="709"/>
        <w:jc w:val="both"/>
        <w:rPr>
          <w:color w:val="000000"/>
          <w:szCs w:val="28"/>
        </w:rPr>
      </w:pPr>
    </w:p>
    <w:p w:rsidR="00254CDF" w:rsidRDefault="00254CDF" w:rsidP="00980DEF">
      <w:pPr>
        <w:ind w:firstLine="709"/>
        <w:jc w:val="both"/>
        <w:rPr>
          <w:color w:val="000000"/>
          <w:szCs w:val="28"/>
        </w:rPr>
      </w:pP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12</w:t>
      </w:r>
      <w:r w:rsidRPr="00762983">
        <w:rPr>
          <w:color w:val="000000"/>
          <w:szCs w:val="28"/>
        </w:rPr>
        <w:t xml:space="preserve">.8. </w:t>
      </w:r>
      <w:r w:rsidRPr="00762983">
        <w:rPr>
          <w:szCs w:val="28"/>
        </w:rPr>
        <w:t>Налоги.</w:t>
      </w:r>
    </w:p>
    <w:p w:rsidR="00980DEF" w:rsidRPr="00762983" w:rsidRDefault="00980DEF" w:rsidP="00980DEF">
      <w:pPr>
        <w:ind w:firstLine="709"/>
        <w:jc w:val="both"/>
        <w:rPr>
          <w:color w:val="000000"/>
          <w:szCs w:val="28"/>
        </w:rPr>
      </w:pPr>
      <w:r w:rsidRPr="00762983">
        <w:rPr>
          <w:szCs w:val="28"/>
        </w:rPr>
        <w:t>В данной статье отражаются налоговые платежи (налог на имущество организаций, земельный налог, транспортный налог, прочие налоги), в соответствии с Налоговым кодексом Российской Федерации, относящиеся на регулируемую деятельность.</w:t>
      </w:r>
    </w:p>
    <w:p w:rsidR="00980DEF" w:rsidRPr="00762983" w:rsidRDefault="00980DEF" w:rsidP="00980D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Pr="00762983">
        <w:rPr>
          <w:color w:val="000000"/>
          <w:szCs w:val="28"/>
        </w:rPr>
        <w:t>.9. Прочие прямые расходы.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В данной статье от</w:t>
      </w:r>
      <w:r>
        <w:rPr>
          <w:szCs w:val="28"/>
        </w:rPr>
        <w:t>ражаются расходы, не учтё</w:t>
      </w:r>
      <w:r w:rsidRPr="00762983">
        <w:rPr>
          <w:szCs w:val="28"/>
        </w:rPr>
        <w:t>нные в подпунктах</w:t>
      </w:r>
      <w:r>
        <w:rPr>
          <w:szCs w:val="28"/>
        </w:rPr>
        <w:t xml:space="preserve"> 12.1-12</w:t>
      </w:r>
      <w:r w:rsidRPr="00762983">
        <w:rPr>
          <w:szCs w:val="28"/>
        </w:rPr>
        <w:t xml:space="preserve">.8 </w:t>
      </w:r>
      <w:r>
        <w:rPr>
          <w:szCs w:val="28"/>
        </w:rPr>
        <w:t xml:space="preserve">пункта 12 </w:t>
      </w:r>
      <w:r w:rsidRPr="00762983">
        <w:rPr>
          <w:szCs w:val="28"/>
        </w:rPr>
        <w:t xml:space="preserve">настоящей Методики, с приложением расшифровки расходов и документов, подтверждающих обоснованность и оправданность затрат. </w:t>
      </w:r>
    </w:p>
    <w:p w:rsidR="00980DEF" w:rsidRPr="00762983" w:rsidRDefault="00980DEF" w:rsidP="00980D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</w:t>
      </w:r>
      <w:r w:rsidRPr="00762983">
        <w:rPr>
          <w:color w:val="000000"/>
          <w:szCs w:val="28"/>
        </w:rPr>
        <w:t>. Косвенные расходы.</w:t>
      </w:r>
    </w:p>
    <w:p w:rsidR="00980DEF" w:rsidRPr="00762983" w:rsidRDefault="00980DEF" w:rsidP="00980DEF">
      <w:pPr>
        <w:ind w:firstLine="709"/>
        <w:jc w:val="both"/>
        <w:rPr>
          <w:color w:val="000000"/>
          <w:szCs w:val="28"/>
        </w:rPr>
      </w:pPr>
      <w:proofErr w:type="gramStart"/>
      <w:r w:rsidRPr="00762983">
        <w:rPr>
          <w:color w:val="000000"/>
          <w:szCs w:val="28"/>
        </w:rPr>
        <w:t>В данной статье отражаются расходы на оплату труда административно-хозяйственного и управленческого персонала со страховыми взносами,  расходы на аренду помещений общехозяйственного назначения, расходы на содержание и эксплуатацию зданий, сооружений, помещений и оборудования управленческого и общехозяйственного назначения, амортизационные отчисления,  транспортные расходы, коммунальные услуги, прочие расходы: расходы по оплате информационных, аудиторских, консультационных услуг, налоги, уплачиваемые в целом по организации (налог на имущество, транспортный</w:t>
      </w:r>
      <w:proofErr w:type="gramEnd"/>
      <w:r w:rsidRPr="00762983">
        <w:rPr>
          <w:color w:val="000000"/>
          <w:szCs w:val="28"/>
        </w:rPr>
        <w:t xml:space="preserve"> налог, земельный налог и т.п.), другие аналогичные по назначению расходы, возникающие в процессе управления </w:t>
      </w:r>
      <w:r w:rsidRPr="00E309FA">
        <w:rPr>
          <w:color w:val="000000"/>
          <w:szCs w:val="28"/>
        </w:rPr>
        <w:t>предприятием общественного питания</w:t>
      </w:r>
      <w:r w:rsidRPr="00762983">
        <w:rPr>
          <w:color w:val="000000"/>
          <w:szCs w:val="28"/>
        </w:rPr>
        <w:t xml:space="preserve"> и обусловленные е</w:t>
      </w:r>
      <w:r>
        <w:rPr>
          <w:color w:val="000000"/>
          <w:szCs w:val="28"/>
        </w:rPr>
        <w:t>го</w:t>
      </w:r>
      <w:r w:rsidRPr="00762983">
        <w:rPr>
          <w:color w:val="000000"/>
          <w:szCs w:val="28"/>
        </w:rPr>
        <w:t xml:space="preserve"> содержанием как единого финансово-имущественного комплекса.  </w:t>
      </w:r>
    </w:p>
    <w:p w:rsidR="00980DEF" w:rsidRPr="00762983" w:rsidRDefault="00980DEF" w:rsidP="00980DEF">
      <w:pPr>
        <w:ind w:firstLine="709"/>
        <w:jc w:val="both"/>
        <w:rPr>
          <w:color w:val="000000"/>
          <w:szCs w:val="28"/>
        </w:rPr>
      </w:pPr>
      <w:r w:rsidRPr="00762983">
        <w:rPr>
          <w:color w:val="000000"/>
          <w:szCs w:val="28"/>
        </w:rPr>
        <w:t xml:space="preserve">Распределение косвенных расходов по видам деятельности </w:t>
      </w:r>
      <w:r w:rsidRPr="00E309FA">
        <w:rPr>
          <w:color w:val="000000"/>
          <w:szCs w:val="28"/>
        </w:rPr>
        <w:t>предприятия общественного питания</w:t>
      </w:r>
      <w:r>
        <w:rPr>
          <w:color w:val="000000"/>
          <w:szCs w:val="28"/>
        </w:rPr>
        <w:t xml:space="preserve"> </w:t>
      </w:r>
      <w:r w:rsidRPr="00762983">
        <w:rPr>
          <w:color w:val="000000"/>
          <w:szCs w:val="28"/>
        </w:rPr>
        <w:t xml:space="preserve">осуществляется пропорционально прямым расходам или иным способом, предусмотренным учётной политикой </w:t>
      </w:r>
      <w:r w:rsidRPr="00E309FA">
        <w:rPr>
          <w:color w:val="000000"/>
          <w:szCs w:val="28"/>
        </w:rPr>
        <w:t>предприятия общественного питания.</w:t>
      </w:r>
      <w:r w:rsidRPr="00762983">
        <w:rPr>
          <w:color w:val="000000"/>
          <w:szCs w:val="28"/>
        </w:rPr>
        <w:t xml:space="preserve"> Косвенные расходы не могут </w:t>
      </w:r>
      <w:r>
        <w:rPr>
          <w:color w:val="000000"/>
          <w:szCs w:val="28"/>
        </w:rPr>
        <w:t xml:space="preserve">превышать </w:t>
      </w:r>
      <w:r w:rsidRPr="00B90F0B">
        <w:rPr>
          <w:color w:val="000000"/>
          <w:szCs w:val="28"/>
        </w:rPr>
        <w:t>35 %</w:t>
      </w:r>
      <w:r w:rsidRPr="00762983">
        <w:rPr>
          <w:color w:val="000000"/>
          <w:szCs w:val="28"/>
        </w:rPr>
        <w:t xml:space="preserve"> от прямых расходов.</w:t>
      </w:r>
    </w:p>
    <w:p w:rsidR="00980DEF" w:rsidRPr="00762983" w:rsidRDefault="00980DEF" w:rsidP="00980DEF">
      <w:pPr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При расчё</w:t>
      </w:r>
      <w:r w:rsidRPr="00762983">
        <w:rPr>
          <w:color w:val="000000"/>
          <w:szCs w:val="28"/>
        </w:rPr>
        <w:t xml:space="preserve">те </w:t>
      </w:r>
      <w:r>
        <w:rPr>
          <w:color w:val="000000"/>
          <w:szCs w:val="28"/>
        </w:rPr>
        <w:t xml:space="preserve">косвенных расходов </w:t>
      </w:r>
      <w:r w:rsidRPr="00762983">
        <w:rPr>
          <w:color w:val="000000"/>
          <w:szCs w:val="28"/>
        </w:rPr>
        <w:t xml:space="preserve">принимаются </w:t>
      </w:r>
      <w:r w:rsidRPr="007B6287">
        <w:rPr>
          <w:color w:val="000000"/>
          <w:szCs w:val="28"/>
        </w:rPr>
        <w:t>экономически обоснованные и оправданные</w:t>
      </w:r>
      <w:r>
        <w:rPr>
          <w:color w:val="000000"/>
          <w:szCs w:val="28"/>
        </w:rPr>
        <w:t xml:space="preserve"> расходы, подтверждё</w:t>
      </w:r>
      <w:r w:rsidRPr="00762983">
        <w:rPr>
          <w:color w:val="000000"/>
          <w:szCs w:val="28"/>
        </w:rPr>
        <w:t>нные документально.</w:t>
      </w:r>
    </w:p>
    <w:p w:rsidR="00980DEF" w:rsidRDefault="00980DEF" w:rsidP="00980DEF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762983">
        <w:rPr>
          <w:szCs w:val="28"/>
        </w:rPr>
        <w:t xml:space="preserve"> </w:t>
      </w:r>
      <w:r>
        <w:rPr>
          <w:szCs w:val="28"/>
        </w:rPr>
        <w:t>14</w:t>
      </w:r>
      <w:r w:rsidRPr="00762983">
        <w:rPr>
          <w:szCs w:val="28"/>
        </w:rPr>
        <w:t>. Размер прибыли от деятельности, связанной с выпуском и реализацией продукции собственного производства и продажей покупных товаров в предприятиях общественного питания при образовательных организациях, необходимой на плановый период регулирования, рассчитываетс</w:t>
      </w:r>
      <w:r>
        <w:rPr>
          <w:szCs w:val="28"/>
        </w:rPr>
        <w:t xml:space="preserve">я в соответствии с приложением </w:t>
      </w:r>
      <w:r w:rsidR="00113FD6">
        <w:rPr>
          <w:szCs w:val="28"/>
        </w:rPr>
        <w:t>1</w:t>
      </w:r>
      <w:r w:rsidRPr="00762983">
        <w:rPr>
          <w:szCs w:val="28"/>
        </w:rPr>
        <w:t xml:space="preserve"> к </w:t>
      </w:r>
      <w:r>
        <w:rPr>
          <w:szCs w:val="28"/>
        </w:rPr>
        <w:t>настоящей</w:t>
      </w:r>
      <w:r w:rsidRPr="00762983">
        <w:rPr>
          <w:szCs w:val="28"/>
        </w:rPr>
        <w:t xml:space="preserve"> Методике. </w:t>
      </w:r>
    </w:p>
    <w:p w:rsidR="00980DEF" w:rsidRPr="00B90F0B" w:rsidRDefault="00980DEF" w:rsidP="00980DEF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B90F0B">
        <w:rPr>
          <w:szCs w:val="28"/>
        </w:rPr>
        <w:t>В качестве обоснования величины прибыли на плановый период регулирования принимаются расходы за счёт прибыли на социальное развитие, на поощрение, на прочие цели, а также инвестиционная программа развития предприятия общественного питания (при наличии).</w:t>
      </w:r>
    </w:p>
    <w:p w:rsidR="00980DEF" w:rsidRPr="00762983" w:rsidRDefault="00980DEF" w:rsidP="00980DEF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Расходы за счё</w:t>
      </w:r>
      <w:r w:rsidRPr="00762983">
        <w:rPr>
          <w:szCs w:val="28"/>
        </w:rPr>
        <w:t>т прибыли на социальное развитие, на поощрение прини</w:t>
      </w:r>
      <w:r>
        <w:rPr>
          <w:szCs w:val="28"/>
        </w:rPr>
        <w:t>маются с учё</w:t>
      </w:r>
      <w:r w:rsidRPr="00762983">
        <w:rPr>
          <w:szCs w:val="28"/>
        </w:rPr>
        <w:t xml:space="preserve">том фактически произведенных выплат на основании локальных документов предприятий общественного питания. </w:t>
      </w:r>
    </w:p>
    <w:p w:rsidR="00980DEF" w:rsidRPr="00B90F0B" w:rsidRDefault="00980DEF" w:rsidP="00980DEF">
      <w:pPr>
        <w:ind w:firstLine="709"/>
        <w:jc w:val="both"/>
        <w:rPr>
          <w:color w:val="000000"/>
          <w:spacing w:val="3"/>
          <w:szCs w:val="28"/>
        </w:rPr>
      </w:pPr>
      <w:r w:rsidRPr="00762983">
        <w:rPr>
          <w:szCs w:val="28"/>
        </w:rPr>
        <w:lastRenderedPageBreak/>
        <w:t xml:space="preserve">Расходы за счёт прибыли на прочие цели принимаются </w:t>
      </w:r>
      <w:r>
        <w:rPr>
          <w:color w:val="000000"/>
          <w:szCs w:val="28"/>
        </w:rPr>
        <w:t xml:space="preserve">на </w:t>
      </w:r>
      <w:r w:rsidRPr="00B90F0B">
        <w:rPr>
          <w:color w:val="000000"/>
          <w:szCs w:val="28"/>
        </w:rPr>
        <w:t>основании</w:t>
      </w:r>
      <w:r>
        <w:rPr>
          <w:b/>
          <w:color w:val="000000"/>
          <w:szCs w:val="28"/>
        </w:rPr>
        <w:t xml:space="preserve"> </w:t>
      </w:r>
      <w:r w:rsidRPr="00762983">
        <w:rPr>
          <w:color w:val="000000"/>
          <w:szCs w:val="28"/>
        </w:rPr>
        <w:t xml:space="preserve">подробных </w:t>
      </w:r>
      <w:r w:rsidRPr="00B90F0B">
        <w:rPr>
          <w:color w:val="000000"/>
          <w:szCs w:val="28"/>
        </w:rPr>
        <w:t>расчётов с приложением подтверждающих документов.</w:t>
      </w:r>
      <w:r w:rsidRPr="00B90F0B">
        <w:rPr>
          <w:color w:val="000000"/>
          <w:spacing w:val="3"/>
          <w:szCs w:val="28"/>
        </w:rPr>
        <w:t xml:space="preserve"> </w:t>
      </w:r>
    </w:p>
    <w:p w:rsidR="00980DEF" w:rsidRDefault="00980DEF" w:rsidP="00980DEF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proofErr w:type="gramStart"/>
      <w:r w:rsidRPr="00F65FE6">
        <w:rPr>
          <w:szCs w:val="28"/>
        </w:rPr>
        <w:t>Инвестиционная программа развития предприятия общественного питания</w:t>
      </w:r>
      <w:r>
        <w:rPr>
          <w:szCs w:val="28"/>
        </w:rPr>
        <w:t xml:space="preserve"> </w:t>
      </w:r>
      <w:r w:rsidRPr="00F65FE6">
        <w:rPr>
          <w:szCs w:val="28"/>
        </w:rPr>
        <w:t>представляется с обоснованием необходимости ее реализации и должна содержать перечень объектов, объём инвестиций, сроки их освоения, источники финансирования капитальных вложений (реконструкции, модернизация, развитие), а также расчёт срока окупаемости капитальных вложений, реализация которых предполагает экономический эффект, превышающий соответствующие затраты, обновление основных фондов на краткосрочную и долгосрочную перспективу по периодам с указанием срока их полезного использования</w:t>
      </w:r>
      <w:proofErr w:type="gramEnd"/>
      <w:r w:rsidRPr="00F65FE6">
        <w:rPr>
          <w:szCs w:val="28"/>
        </w:rPr>
        <w:t>, целевые показатели и их значения до реализации программы и после.</w:t>
      </w:r>
    </w:p>
    <w:p w:rsidR="00980DEF" w:rsidRPr="006606C2" w:rsidRDefault="00980DEF" w:rsidP="00980DEF">
      <w:pPr>
        <w:ind w:firstLine="709"/>
        <w:jc w:val="both"/>
        <w:rPr>
          <w:b/>
          <w:szCs w:val="28"/>
        </w:rPr>
      </w:pPr>
    </w:p>
    <w:p w:rsidR="00980DEF" w:rsidRPr="00762983" w:rsidRDefault="00980DEF" w:rsidP="00980DEF">
      <w:pPr>
        <w:jc w:val="both"/>
        <w:rPr>
          <w:szCs w:val="28"/>
        </w:rPr>
      </w:pPr>
    </w:p>
    <w:p w:rsidR="00980DEF" w:rsidRPr="00762983" w:rsidRDefault="00980DEF" w:rsidP="00980DEF">
      <w:pPr>
        <w:ind w:firstLine="54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762983">
        <w:rPr>
          <w:szCs w:val="28"/>
        </w:rPr>
        <w:t>. Порядок предоставления документов для проведения анализа влияния установленных размеров наценок (</w:t>
      </w:r>
      <w:r w:rsidRPr="00762983">
        <w:rPr>
          <w:bCs/>
          <w:szCs w:val="28"/>
        </w:rPr>
        <w:t>надбавок)</w:t>
      </w:r>
      <w:r w:rsidRPr="00762983">
        <w:rPr>
          <w:szCs w:val="28"/>
        </w:rPr>
        <w:t xml:space="preserve"> на финансово-экономическое состояние предприятий общественного питания</w:t>
      </w:r>
    </w:p>
    <w:p w:rsidR="00980DEF" w:rsidRPr="00762983" w:rsidRDefault="00980DEF" w:rsidP="00980DEF">
      <w:pPr>
        <w:ind w:firstLine="540"/>
        <w:jc w:val="both"/>
        <w:rPr>
          <w:szCs w:val="28"/>
        </w:rPr>
      </w:pPr>
    </w:p>
    <w:p w:rsidR="00980DEF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762983">
        <w:rPr>
          <w:szCs w:val="28"/>
        </w:rPr>
        <w:t>. Для проведения анализа влияния установленных размеров наценок (</w:t>
      </w:r>
      <w:r w:rsidRPr="00762983">
        <w:rPr>
          <w:bCs/>
          <w:szCs w:val="28"/>
        </w:rPr>
        <w:t>надбавок)</w:t>
      </w:r>
      <w:r w:rsidRPr="00762983">
        <w:rPr>
          <w:szCs w:val="28"/>
        </w:rPr>
        <w:t xml:space="preserve"> предприятия общественного питания на основании запроса предоставляют в РСТ Югры </w:t>
      </w:r>
      <w:r>
        <w:rPr>
          <w:szCs w:val="28"/>
        </w:rPr>
        <w:t>расчё</w:t>
      </w:r>
      <w:r w:rsidRPr="00762983">
        <w:rPr>
          <w:szCs w:val="28"/>
        </w:rPr>
        <w:t>тные материалы и документы:</w:t>
      </w:r>
    </w:p>
    <w:p w:rsidR="00980DEF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 xml:space="preserve">заверенные </w:t>
      </w:r>
      <w:r w:rsidRPr="00762983">
        <w:rPr>
          <w:szCs w:val="28"/>
        </w:rPr>
        <w:t>копии бухгалтерского баланса с приложениями</w:t>
      </w:r>
      <w:r>
        <w:rPr>
          <w:szCs w:val="28"/>
        </w:rPr>
        <w:t xml:space="preserve"> (с отметкой налогового органа)</w:t>
      </w:r>
      <w:r w:rsidRPr="00762983">
        <w:rPr>
          <w:szCs w:val="28"/>
        </w:rPr>
        <w:t>, статистической и налого</w:t>
      </w:r>
      <w:r>
        <w:rPr>
          <w:szCs w:val="28"/>
        </w:rPr>
        <w:t xml:space="preserve">вой отчётности за 2 </w:t>
      </w:r>
      <w:proofErr w:type="gramStart"/>
      <w:r>
        <w:rPr>
          <w:szCs w:val="28"/>
        </w:rPr>
        <w:t>предшествующих</w:t>
      </w:r>
      <w:proofErr w:type="gramEnd"/>
      <w:r>
        <w:rPr>
          <w:szCs w:val="28"/>
        </w:rPr>
        <w:t xml:space="preserve"> финансовых года и на последнюю отчё</w:t>
      </w:r>
      <w:r w:rsidRPr="00762983">
        <w:rPr>
          <w:szCs w:val="28"/>
        </w:rPr>
        <w:t>тн</w:t>
      </w:r>
      <w:r>
        <w:rPr>
          <w:szCs w:val="28"/>
        </w:rPr>
        <w:t>ую</w:t>
      </w:r>
      <w:r w:rsidRPr="00762983">
        <w:rPr>
          <w:szCs w:val="28"/>
        </w:rPr>
        <w:t xml:space="preserve"> </w:t>
      </w:r>
      <w:r>
        <w:rPr>
          <w:szCs w:val="28"/>
        </w:rPr>
        <w:t>дату текущего финансового года</w:t>
      </w:r>
      <w:r w:rsidRPr="00762983">
        <w:rPr>
          <w:szCs w:val="28"/>
        </w:rPr>
        <w:t>;</w:t>
      </w:r>
    </w:p>
    <w:p w:rsidR="00980DEF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расчё</w:t>
      </w:r>
      <w:r w:rsidRPr="00762983">
        <w:rPr>
          <w:szCs w:val="28"/>
        </w:rPr>
        <w:t xml:space="preserve">т необходимой прибыли </w:t>
      </w:r>
      <w:r>
        <w:rPr>
          <w:szCs w:val="28"/>
        </w:rPr>
        <w:t xml:space="preserve">на регулируемый период, с приложением </w:t>
      </w:r>
      <w:proofErr w:type="gramStart"/>
      <w:r>
        <w:rPr>
          <w:szCs w:val="28"/>
        </w:rPr>
        <w:t>подтверждающих</w:t>
      </w:r>
      <w:proofErr w:type="gramEnd"/>
      <w:r>
        <w:rPr>
          <w:szCs w:val="28"/>
        </w:rPr>
        <w:t xml:space="preserve"> документов, а также отчет о распределении</w:t>
      </w:r>
      <w:r w:rsidRPr="00762983">
        <w:rPr>
          <w:szCs w:val="28"/>
        </w:rPr>
        <w:t xml:space="preserve"> </w:t>
      </w:r>
      <w:r>
        <w:rPr>
          <w:szCs w:val="28"/>
        </w:rPr>
        <w:t xml:space="preserve">полученной прибыли, полученной за предшествующий регулируемому финансовый год </w:t>
      </w:r>
      <w:r w:rsidRPr="00762983">
        <w:rPr>
          <w:szCs w:val="28"/>
        </w:rPr>
        <w:t xml:space="preserve">(приложение </w:t>
      </w:r>
      <w:r w:rsidR="00113FD6">
        <w:rPr>
          <w:szCs w:val="28"/>
        </w:rPr>
        <w:t>1</w:t>
      </w:r>
      <w:r w:rsidRPr="00762983">
        <w:rPr>
          <w:szCs w:val="28"/>
        </w:rPr>
        <w:t xml:space="preserve"> к </w:t>
      </w:r>
      <w:r>
        <w:rPr>
          <w:szCs w:val="28"/>
        </w:rPr>
        <w:t>настоящей</w:t>
      </w:r>
      <w:r w:rsidRPr="00762983">
        <w:rPr>
          <w:szCs w:val="28"/>
        </w:rPr>
        <w:t xml:space="preserve"> Методике);</w:t>
      </w:r>
    </w:p>
    <w:p w:rsidR="00980DEF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перечень, даты ввода основных средств, срок полезного использования основных средств, процент изношенности в разрезе по каждому наименованию основных средств, используемых при осуществлении регулируемых видов деятельности (приложение </w:t>
      </w:r>
      <w:r w:rsidR="00113FD6">
        <w:rPr>
          <w:szCs w:val="28"/>
        </w:rPr>
        <w:t>2</w:t>
      </w:r>
      <w:r w:rsidRPr="00762983">
        <w:rPr>
          <w:szCs w:val="28"/>
        </w:rPr>
        <w:t xml:space="preserve"> к </w:t>
      </w:r>
      <w:r>
        <w:rPr>
          <w:szCs w:val="28"/>
        </w:rPr>
        <w:t>настоящей</w:t>
      </w:r>
      <w:r w:rsidRPr="00762983">
        <w:rPr>
          <w:szCs w:val="28"/>
        </w:rPr>
        <w:t xml:space="preserve"> Методике);</w:t>
      </w:r>
    </w:p>
    <w:p w:rsidR="00980DEF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планируемые и отчетные калькуляции расходов на товары и услуги, а также основные финансовые, технико-экономические, производственные показатели деятельности субъекта ценообразования, составленные в соответствии с действующим законодательством, методиками, утвержденными в установленном порядке, в форме, установленной РСТ Югры, за 2 предшествующих регулируемому периоду года, в том числе: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основные показатели деятельности предприятия общественного питания (приложение </w:t>
      </w:r>
      <w:r w:rsidR="00113FD6">
        <w:rPr>
          <w:szCs w:val="28"/>
        </w:rPr>
        <w:t>3</w:t>
      </w:r>
      <w:r w:rsidRPr="00762983">
        <w:rPr>
          <w:szCs w:val="28"/>
        </w:rPr>
        <w:t xml:space="preserve"> к </w:t>
      </w:r>
      <w:r>
        <w:rPr>
          <w:szCs w:val="28"/>
        </w:rPr>
        <w:t xml:space="preserve">настоящей </w:t>
      </w:r>
      <w:r w:rsidRPr="00762983">
        <w:rPr>
          <w:szCs w:val="28"/>
        </w:rPr>
        <w:t>Методике);</w:t>
      </w:r>
    </w:p>
    <w:p w:rsidR="00980DEF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расшифровку выручки от реализации на предприятии общественного питания (приложение </w:t>
      </w:r>
      <w:r w:rsidR="00113FD6">
        <w:rPr>
          <w:szCs w:val="28"/>
        </w:rPr>
        <w:t>4</w:t>
      </w:r>
      <w:r w:rsidRPr="00762983">
        <w:rPr>
          <w:szCs w:val="28"/>
        </w:rPr>
        <w:t xml:space="preserve"> к </w:t>
      </w:r>
      <w:r>
        <w:rPr>
          <w:szCs w:val="28"/>
        </w:rPr>
        <w:t xml:space="preserve">настоящей </w:t>
      </w:r>
      <w:r w:rsidRPr="00762983">
        <w:rPr>
          <w:szCs w:val="28"/>
        </w:rPr>
        <w:t>Методике)</w:t>
      </w:r>
      <w:r>
        <w:rPr>
          <w:szCs w:val="28"/>
        </w:rPr>
        <w:t>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документы, обосновывающие уровень затрат по каждой статье расходов: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копию уведомления о применении системы налогообложения;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копию приказа об учё</w:t>
      </w:r>
      <w:r w:rsidRPr="00762983">
        <w:rPr>
          <w:szCs w:val="28"/>
        </w:rPr>
        <w:t>тной политике с приложениями;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копии действующих в предприятии нормативных и отраслевых актов (в </w:t>
      </w:r>
      <w:proofErr w:type="spellStart"/>
      <w:r w:rsidRPr="00762983">
        <w:rPr>
          <w:szCs w:val="28"/>
        </w:rPr>
        <w:t>т.ч</w:t>
      </w:r>
      <w:proofErr w:type="spellEnd"/>
      <w:r w:rsidRPr="00762983">
        <w:rPr>
          <w:szCs w:val="28"/>
        </w:rPr>
        <w:t>. положение об оплате труда, положение о премировании, коллективный договор, штатное расписание);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расходы на производство и реализацию продукции собственного производства и покупных товаров по регулируемой деятельности (приложение </w:t>
      </w:r>
      <w:r w:rsidR="00113FD6">
        <w:rPr>
          <w:szCs w:val="28"/>
        </w:rPr>
        <w:t>5</w:t>
      </w:r>
      <w:r w:rsidRPr="00762983">
        <w:rPr>
          <w:szCs w:val="28"/>
        </w:rPr>
        <w:t xml:space="preserve"> к </w:t>
      </w:r>
      <w:r>
        <w:rPr>
          <w:szCs w:val="28"/>
        </w:rPr>
        <w:t xml:space="preserve">настоящей </w:t>
      </w:r>
      <w:r w:rsidRPr="00762983">
        <w:rPr>
          <w:szCs w:val="28"/>
        </w:rPr>
        <w:t>Методике);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рас</w:t>
      </w:r>
      <w:r>
        <w:rPr>
          <w:szCs w:val="28"/>
        </w:rPr>
        <w:t>чё</w:t>
      </w:r>
      <w:r w:rsidRPr="00762983">
        <w:rPr>
          <w:szCs w:val="28"/>
        </w:rPr>
        <w:t xml:space="preserve">т расходов на оплату труда производственного персонала по регулируемой деятельности, </w:t>
      </w:r>
      <w:r>
        <w:rPr>
          <w:szCs w:val="28"/>
        </w:rPr>
        <w:t>расчё</w:t>
      </w:r>
      <w:r w:rsidRPr="00762983">
        <w:rPr>
          <w:szCs w:val="28"/>
        </w:rPr>
        <w:t xml:space="preserve">т расходов на оплату труда административно-хозяйственного и вспомогательного персонала (приложение </w:t>
      </w:r>
      <w:r w:rsidR="00113FD6">
        <w:rPr>
          <w:szCs w:val="28"/>
        </w:rPr>
        <w:t>6</w:t>
      </w:r>
      <w:r>
        <w:rPr>
          <w:szCs w:val="28"/>
        </w:rPr>
        <w:t xml:space="preserve"> и </w:t>
      </w:r>
      <w:r w:rsidR="00113FD6">
        <w:rPr>
          <w:szCs w:val="28"/>
        </w:rPr>
        <w:t>7</w:t>
      </w:r>
      <w:r>
        <w:rPr>
          <w:szCs w:val="28"/>
        </w:rPr>
        <w:t xml:space="preserve"> к настоящей </w:t>
      </w:r>
      <w:r w:rsidRPr="00762983">
        <w:rPr>
          <w:szCs w:val="28"/>
        </w:rPr>
        <w:t>Методике);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косвенные расходы (приложение</w:t>
      </w:r>
      <w:r w:rsidR="00AE32D4">
        <w:rPr>
          <w:szCs w:val="28"/>
        </w:rPr>
        <w:t xml:space="preserve"> 8</w:t>
      </w:r>
      <w:r w:rsidRPr="00762983">
        <w:rPr>
          <w:szCs w:val="28"/>
        </w:rPr>
        <w:t xml:space="preserve"> к </w:t>
      </w:r>
      <w:r>
        <w:rPr>
          <w:szCs w:val="28"/>
        </w:rPr>
        <w:t xml:space="preserve">настоящей </w:t>
      </w:r>
      <w:r w:rsidRPr="00762983">
        <w:rPr>
          <w:szCs w:val="28"/>
        </w:rPr>
        <w:t>Методике);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внереализационные доходы и внереализационные расходы (приложе</w:t>
      </w:r>
      <w:r>
        <w:rPr>
          <w:szCs w:val="28"/>
        </w:rPr>
        <w:t xml:space="preserve">ние </w:t>
      </w:r>
      <w:r w:rsidR="00AE32D4">
        <w:rPr>
          <w:szCs w:val="28"/>
        </w:rPr>
        <w:t>9</w:t>
      </w:r>
      <w:r>
        <w:rPr>
          <w:szCs w:val="28"/>
        </w:rPr>
        <w:t xml:space="preserve"> и </w:t>
      </w:r>
      <w:r w:rsidR="00AE32D4">
        <w:rPr>
          <w:szCs w:val="28"/>
        </w:rPr>
        <w:t>10</w:t>
      </w:r>
      <w:r w:rsidRPr="00762983">
        <w:rPr>
          <w:szCs w:val="28"/>
        </w:rPr>
        <w:t xml:space="preserve"> к </w:t>
      </w:r>
      <w:r>
        <w:rPr>
          <w:szCs w:val="28"/>
        </w:rPr>
        <w:t>настоящей</w:t>
      </w:r>
      <w:r w:rsidRPr="00762983">
        <w:rPr>
          <w:szCs w:val="28"/>
        </w:rPr>
        <w:t xml:space="preserve"> Методике);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E309FA">
        <w:rPr>
          <w:szCs w:val="28"/>
        </w:rPr>
        <w:t>инвестиционную программу развития предприятия общественного питания;</w:t>
      </w:r>
    </w:p>
    <w:p w:rsidR="00980DEF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пояснительную записку;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перечень поставщиков продуктов </w:t>
      </w:r>
      <w:r>
        <w:rPr>
          <w:szCs w:val="28"/>
        </w:rPr>
        <w:t>(приложение 1</w:t>
      </w:r>
      <w:r w:rsidR="00AE32D4">
        <w:rPr>
          <w:szCs w:val="28"/>
        </w:rPr>
        <w:t>1</w:t>
      </w:r>
      <w:r w:rsidRPr="00762983">
        <w:rPr>
          <w:szCs w:val="28"/>
        </w:rPr>
        <w:t xml:space="preserve"> к </w:t>
      </w:r>
      <w:r>
        <w:rPr>
          <w:szCs w:val="28"/>
        </w:rPr>
        <w:t>настоящей</w:t>
      </w:r>
      <w:r w:rsidRPr="00762983">
        <w:rPr>
          <w:szCs w:val="28"/>
        </w:rPr>
        <w:t xml:space="preserve"> Методике);</w:t>
      </w:r>
    </w:p>
    <w:p w:rsidR="00980DEF" w:rsidRPr="004F0D69" w:rsidRDefault="00980DEF" w:rsidP="00980DEF">
      <w:pPr>
        <w:ind w:firstLine="709"/>
        <w:jc w:val="both"/>
        <w:rPr>
          <w:szCs w:val="28"/>
        </w:rPr>
      </w:pPr>
      <w:r w:rsidRPr="00B90F0B">
        <w:rPr>
          <w:szCs w:val="28"/>
        </w:rPr>
        <w:t>копии</w:t>
      </w:r>
      <w:r>
        <w:rPr>
          <w:szCs w:val="28"/>
        </w:rPr>
        <w:t xml:space="preserve"> меню </w:t>
      </w:r>
      <w:r w:rsidRPr="00762983">
        <w:rPr>
          <w:szCs w:val="28"/>
        </w:rPr>
        <w:t>и калькуляционные карточки</w:t>
      </w:r>
      <w:r>
        <w:rPr>
          <w:szCs w:val="28"/>
        </w:rPr>
        <w:t xml:space="preserve">, </w:t>
      </w:r>
      <w:r w:rsidRPr="004F0D69">
        <w:rPr>
          <w:szCs w:val="28"/>
        </w:rPr>
        <w:t>а также стоимость сырьевого набора (без наценки);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копии утверждё</w:t>
      </w:r>
      <w:r w:rsidRPr="004F0D69">
        <w:rPr>
          <w:szCs w:val="28"/>
        </w:rPr>
        <w:t xml:space="preserve">нного примерного двухнедельного цикличного меню, </w:t>
      </w:r>
      <w:r>
        <w:rPr>
          <w:szCs w:val="28"/>
        </w:rPr>
        <w:t>с учё</w:t>
      </w:r>
      <w:r w:rsidRPr="004F0D69">
        <w:rPr>
          <w:szCs w:val="28"/>
        </w:rPr>
        <w:t>том сезонности и дифференциации по возрастным группам обучающихся.</w:t>
      </w:r>
      <w:proofErr w:type="gramEnd"/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762983">
        <w:rPr>
          <w:szCs w:val="28"/>
        </w:rPr>
        <w:t>. В пояснительной записке необходимо указать: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наличие государственных/муниципальных контрактов на организацию питания в образовательных организациях (при наличии необходимо предоставить копии);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среднюю стоимость комплексного завтрака</w:t>
      </w:r>
      <w:r>
        <w:rPr>
          <w:szCs w:val="28"/>
        </w:rPr>
        <w:t xml:space="preserve"> и обеда в отчё</w:t>
      </w:r>
      <w:r w:rsidRPr="00762983">
        <w:rPr>
          <w:szCs w:val="28"/>
        </w:rPr>
        <w:t xml:space="preserve">тном периоде;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количество обслуживаемых предприятием общественного питания столовых, буфетов;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среднее количество обслуживаемых школьников (учащихся, студентов);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форму обслуживания, структуру питания;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при наличии разных источников финансирования затрат на питание учащихся (окружной, муниципальный бюджет, родительская плата) указать размеры платы в разрезе по источникам и приложить копии документов, на основании которых установлена данная плата;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при возмещении части расходов по содержанию помещ</w:t>
      </w:r>
      <w:r>
        <w:rPr>
          <w:szCs w:val="28"/>
        </w:rPr>
        <w:t>ений, по заработной плате за счё</w:t>
      </w:r>
      <w:r w:rsidRPr="00762983">
        <w:rPr>
          <w:szCs w:val="28"/>
        </w:rPr>
        <w:t xml:space="preserve">т средств бюджета (в рамках субсидии на </w:t>
      </w:r>
      <w:r w:rsidRPr="00762983">
        <w:rPr>
          <w:szCs w:val="28"/>
        </w:rPr>
        <w:lastRenderedPageBreak/>
        <w:t>финансовое обеспечение выполнения государственного/муниципального задания образовательной организации) указать статьи расх</w:t>
      </w:r>
      <w:r>
        <w:rPr>
          <w:szCs w:val="28"/>
        </w:rPr>
        <w:t>одов и суммы в отчё</w:t>
      </w:r>
      <w:r w:rsidRPr="00762983">
        <w:rPr>
          <w:szCs w:val="28"/>
        </w:rPr>
        <w:t>тном периоде.</w:t>
      </w:r>
    </w:p>
    <w:p w:rsidR="00980DEF" w:rsidRPr="00762983" w:rsidRDefault="00980DEF" w:rsidP="00980D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Pr="00762983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Меню </w:t>
      </w:r>
      <w:r w:rsidRPr="00762983">
        <w:rPr>
          <w:color w:val="000000"/>
          <w:szCs w:val="28"/>
        </w:rPr>
        <w:t>и калькуляци</w:t>
      </w:r>
      <w:r>
        <w:rPr>
          <w:color w:val="000000"/>
          <w:szCs w:val="28"/>
        </w:rPr>
        <w:t xml:space="preserve">онные карточки </w:t>
      </w:r>
      <w:r w:rsidRPr="00762983">
        <w:rPr>
          <w:color w:val="000000"/>
          <w:szCs w:val="28"/>
        </w:rPr>
        <w:t>предоставляются на первый рабочий</w:t>
      </w:r>
      <w:r>
        <w:rPr>
          <w:color w:val="000000"/>
          <w:szCs w:val="28"/>
        </w:rPr>
        <w:t xml:space="preserve"> день января/апреля/октября отчё</w:t>
      </w:r>
      <w:r w:rsidRPr="00762983">
        <w:rPr>
          <w:color w:val="000000"/>
          <w:szCs w:val="28"/>
        </w:rPr>
        <w:t xml:space="preserve">тного периода. Заполненные калькуляционные карточки предоставляются на весь ассортимент блюд, который присутствовал на указанную дату.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762983">
        <w:rPr>
          <w:szCs w:val="28"/>
        </w:rPr>
        <w:t xml:space="preserve">. Все документы, представляемые в РСТ Югры, должны быть </w:t>
      </w:r>
      <w:r>
        <w:rPr>
          <w:szCs w:val="28"/>
        </w:rPr>
        <w:t xml:space="preserve">надлежащим образом </w:t>
      </w:r>
      <w:r w:rsidRPr="00762983">
        <w:rPr>
          <w:szCs w:val="28"/>
        </w:rPr>
        <w:t xml:space="preserve">заверены </w:t>
      </w:r>
      <w:r>
        <w:rPr>
          <w:szCs w:val="28"/>
        </w:rPr>
        <w:t>в установленном порядке.</w:t>
      </w:r>
    </w:p>
    <w:p w:rsidR="00980DEF" w:rsidRPr="00B90F0B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762983">
        <w:rPr>
          <w:szCs w:val="28"/>
        </w:rPr>
        <w:t>.</w:t>
      </w:r>
      <w:r>
        <w:rPr>
          <w:szCs w:val="28"/>
        </w:rPr>
        <w:t xml:space="preserve"> </w:t>
      </w:r>
      <w:r w:rsidRPr="00762983">
        <w:rPr>
          <w:szCs w:val="28"/>
        </w:rPr>
        <w:t xml:space="preserve">При невозможности представления одного или нескольких документов из вышеуказанного перечня предприятие общественного питания представляет </w:t>
      </w:r>
      <w:r>
        <w:rPr>
          <w:szCs w:val="28"/>
        </w:rPr>
        <w:t xml:space="preserve">другие документы, обосновывающие необходимость включения затрат по регулируемым видам </w:t>
      </w:r>
      <w:r w:rsidRPr="00B90F0B">
        <w:rPr>
          <w:szCs w:val="28"/>
        </w:rPr>
        <w:t>деятельности или информацию, обосновывающую невозможность представления документов.</w:t>
      </w:r>
    </w:p>
    <w:p w:rsidR="00980DEF" w:rsidRPr="00AF1837" w:rsidRDefault="00980DEF" w:rsidP="00980DEF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</w:t>
      </w:r>
    </w:p>
    <w:p w:rsidR="00980DEF" w:rsidRDefault="00980DEF" w:rsidP="00980DEF">
      <w:pPr>
        <w:ind w:firstLine="540"/>
        <w:jc w:val="center"/>
        <w:rPr>
          <w:szCs w:val="28"/>
        </w:rPr>
      </w:pPr>
    </w:p>
    <w:p w:rsidR="00980DEF" w:rsidRPr="00762983" w:rsidRDefault="00980DEF" w:rsidP="00980DEF">
      <w:pPr>
        <w:ind w:firstLine="54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Расчёт предельного размера</w:t>
      </w:r>
      <w:r w:rsidRPr="00762983">
        <w:rPr>
          <w:szCs w:val="28"/>
        </w:rPr>
        <w:t xml:space="preserve"> наценки (надбавки)</w:t>
      </w:r>
    </w:p>
    <w:p w:rsidR="00980DEF" w:rsidRPr="00762983" w:rsidRDefault="00980DEF" w:rsidP="00980DEF">
      <w:pPr>
        <w:ind w:firstLine="540"/>
        <w:jc w:val="both"/>
        <w:rPr>
          <w:szCs w:val="28"/>
        </w:rPr>
      </w:pP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762983">
        <w:rPr>
          <w:szCs w:val="28"/>
        </w:rPr>
        <w:t xml:space="preserve">. Необходимая валовая выручка от реализации продукции собственного производства на плановый период регулирования </w:t>
      </w:r>
      <w:r>
        <w:rPr>
          <w:szCs w:val="28"/>
        </w:rPr>
        <w:t>по всем предприятиям общественного питания, охваченным анализом, определяется по формуле</w:t>
      </w:r>
      <w:r w:rsidRPr="00762983">
        <w:rPr>
          <w:szCs w:val="28"/>
        </w:rPr>
        <w:t>: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</w:p>
    <w:p w:rsidR="00980DEF" w:rsidRPr="00762983" w:rsidRDefault="00980DEF" w:rsidP="00980DEF">
      <w:pPr>
        <w:ind w:firstLine="709"/>
        <w:jc w:val="both"/>
        <w:rPr>
          <w:szCs w:val="28"/>
        </w:rPr>
      </w:pPr>
      <w:proofErr w:type="spellStart"/>
      <w:r w:rsidRPr="00762983">
        <w:rPr>
          <w:szCs w:val="28"/>
        </w:rPr>
        <w:t>НВВ</w:t>
      </w:r>
      <w:r w:rsidRPr="00762983">
        <w:rPr>
          <w:szCs w:val="28"/>
          <w:vertAlign w:val="subscript"/>
        </w:rPr>
        <w:t>пр</w:t>
      </w:r>
      <w:proofErr w:type="gramStart"/>
      <w:r w:rsidRPr="00762983">
        <w:rPr>
          <w:szCs w:val="28"/>
          <w:vertAlign w:val="subscript"/>
        </w:rPr>
        <w:t>.с</w:t>
      </w:r>
      <w:proofErr w:type="gramEnd"/>
      <w:r w:rsidRPr="00762983">
        <w:rPr>
          <w:szCs w:val="28"/>
          <w:vertAlign w:val="subscript"/>
        </w:rPr>
        <w:t>об.пр-ва</w:t>
      </w:r>
      <w:proofErr w:type="spellEnd"/>
      <w:r>
        <w:rPr>
          <w:szCs w:val="28"/>
          <w:vertAlign w:val="subscript"/>
        </w:rPr>
        <w:t xml:space="preserve"> </w:t>
      </w:r>
      <w:r w:rsidRPr="00762983">
        <w:rPr>
          <w:szCs w:val="28"/>
        </w:rPr>
        <w:t xml:space="preserve"> = ИО</w:t>
      </w:r>
      <w:r w:rsidRPr="00762983">
        <w:rPr>
          <w:szCs w:val="28"/>
          <w:vertAlign w:val="subscript"/>
        </w:rPr>
        <w:t xml:space="preserve"> </w:t>
      </w:r>
      <w:proofErr w:type="spellStart"/>
      <w:r w:rsidRPr="00762983">
        <w:rPr>
          <w:szCs w:val="28"/>
          <w:vertAlign w:val="subscript"/>
        </w:rPr>
        <w:t>пр.соб.пр-ва</w:t>
      </w:r>
      <w:proofErr w:type="spellEnd"/>
      <w:r w:rsidRPr="00762983">
        <w:rPr>
          <w:szCs w:val="28"/>
        </w:rPr>
        <w:t xml:space="preserve"> + НП</w:t>
      </w:r>
      <w:r w:rsidRPr="00762983">
        <w:rPr>
          <w:szCs w:val="28"/>
          <w:vertAlign w:val="subscript"/>
        </w:rPr>
        <w:t xml:space="preserve"> </w:t>
      </w:r>
      <w:proofErr w:type="spellStart"/>
      <w:r w:rsidRPr="00762983">
        <w:rPr>
          <w:szCs w:val="28"/>
          <w:vertAlign w:val="subscript"/>
        </w:rPr>
        <w:t>пр.соб.пр-ва</w:t>
      </w:r>
      <w:proofErr w:type="spellEnd"/>
      <w:r>
        <w:rPr>
          <w:szCs w:val="28"/>
          <w:vertAlign w:val="subscript"/>
        </w:rPr>
        <w:t xml:space="preserve">                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 xml:space="preserve">где:  </w:t>
      </w:r>
      <w:proofErr w:type="spellStart"/>
      <w:r w:rsidRPr="00762983">
        <w:rPr>
          <w:szCs w:val="28"/>
        </w:rPr>
        <w:t>НВВ</w:t>
      </w:r>
      <w:r w:rsidRPr="00762983">
        <w:rPr>
          <w:szCs w:val="28"/>
          <w:vertAlign w:val="subscript"/>
        </w:rPr>
        <w:t>пр</w:t>
      </w:r>
      <w:proofErr w:type="gramStart"/>
      <w:r w:rsidRPr="00762983">
        <w:rPr>
          <w:szCs w:val="28"/>
          <w:vertAlign w:val="subscript"/>
        </w:rPr>
        <w:t>.с</w:t>
      </w:r>
      <w:proofErr w:type="gramEnd"/>
      <w:r w:rsidRPr="00762983">
        <w:rPr>
          <w:szCs w:val="28"/>
          <w:vertAlign w:val="subscript"/>
        </w:rPr>
        <w:t>об.пр-ва</w:t>
      </w:r>
      <w:proofErr w:type="spellEnd"/>
      <w:r w:rsidRPr="00762983">
        <w:rPr>
          <w:szCs w:val="28"/>
        </w:rPr>
        <w:t xml:space="preserve"> – необходимая валовая выручка от реализации продукции собственного производства на плановый период</w:t>
      </w:r>
      <w:r>
        <w:rPr>
          <w:szCs w:val="28"/>
        </w:rPr>
        <w:t xml:space="preserve"> по всем предприятиям общественного питания, охваченным анализом</w:t>
      </w:r>
      <w:r w:rsidRPr="00762983">
        <w:rPr>
          <w:szCs w:val="28"/>
        </w:rPr>
        <w:t>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ИО</w:t>
      </w:r>
      <w:r w:rsidRPr="00762983">
        <w:rPr>
          <w:szCs w:val="28"/>
          <w:vertAlign w:val="subscript"/>
        </w:rPr>
        <w:t xml:space="preserve"> </w:t>
      </w:r>
      <w:proofErr w:type="spellStart"/>
      <w:r w:rsidRPr="00762983">
        <w:rPr>
          <w:szCs w:val="28"/>
          <w:vertAlign w:val="subscript"/>
        </w:rPr>
        <w:t>пр</w:t>
      </w:r>
      <w:proofErr w:type="gramStart"/>
      <w:r w:rsidRPr="00762983">
        <w:rPr>
          <w:szCs w:val="28"/>
          <w:vertAlign w:val="subscript"/>
        </w:rPr>
        <w:t>.с</w:t>
      </w:r>
      <w:proofErr w:type="gramEnd"/>
      <w:r w:rsidRPr="00762983">
        <w:rPr>
          <w:szCs w:val="28"/>
          <w:vertAlign w:val="subscript"/>
        </w:rPr>
        <w:t>об.пр-ва</w:t>
      </w:r>
      <w:proofErr w:type="spellEnd"/>
      <w:r w:rsidRPr="00762983">
        <w:rPr>
          <w:szCs w:val="28"/>
        </w:rPr>
        <w:t xml:space="preserve"> – издержки обращения (прямые и косвенные расходы), относящиеся на продукцию собственного производства на плановый период</w:t>
      </w:r>
      <w:r>
        <w:rPr>
          <w:szCs w:val="28"/>
        </w:rPr>
        <w:t>, суммируемые по всем предприятиям общественного питания, охваченным анализом</w:t>
      </w:r>
      <w:r w:rsidRPr="00762983">
        <w:rPr>
          <w:szCs w:val="28"/>
        </w:rPr>
        <w:t>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НП</w:t>
      </w:r>
      <w:r w:rsidRPr="00762983">
        <w:rPr>
          <w:szCs w:val="28"/>
          <w:vertAlign w:val="subscript"/>
        </w:rPr>
        <w:t xml:space="preserve"> </w:t>
      </w:r>
      <w:proofErr w:type="spellStart"/>
      <w:r w:rsidRPr="00762983">
        <w:rPr>
          <w:szCs w:val="28"/>
          <w:vertAlign w:val="subscript"/>
        </w:rPr>
        <w:t>пр</w:t>
      </w:r>
      <w:proofErr w:type="gramStart"/>
      <w:r w:rsidRPr="00762983">
        <w:rPr>
          <w:szCs w:val="28"/>
          <w:vertAlign w:val="subscript"/>
        </w:rPr>
        <w:t>.с</w:t>
      </w:r>
      <w:proofErr w:type="gramEnd"/>
      <w:r w:rsidRPr="00762983">
        <w:rPr>
          <w:szCs w:val="28"/>
          <w:vertAlign w:val="subscript"/>
        </w:rPr>
        <w:t>об.пр-ва</w:t>
      </w:r>
      <w:proofErr w:type="spellEnd"/>
      <w:r w:rsidRPr="00762983">
        <w:rPr>
          <w:szCs w:val="28"/>
        </w:rPr>
        <w:t xml:space="preserve"> – необходимая прибыль, от реализации продукции собственного производства</w:t>
      </w:r>
      <w:r>
        <w:rPr>
          <w:szCs w:val="28"/>
        </w:rPr>
        <w:t>, суммируемые по всем предприятиям общественного питания, охваченным анализом</w:t>
      </w:r>
      <w:r w:rsidRPr="00762983">
        <w:rPr>
          <w:szCs w:val="28"/>
        </w:rPr>
        <w:t>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2</w:t>
      </w:r>
      <w:r>
        <w:rPr>
          <w:szCs w:val="28"/>
        </w:rPr>
        <w:t>1</w:t>
      </w:r>
      <w:r w:rsidRPr="00762983">
        <w:rPr>
          <w:szCs w:val="28"/>
        </w:rPr>
        <w:t xml:space="preserve">. Необходимая валовая выручка от реализации покупных товаров на плановый период регулирования </w:t>
      </w:r>
      <w:r>
        <w:rPr>
          <w:szCs w:val="28"/>
        </w:rPr>
        <w:t>по всем предприятиям общественного питания, охваченным анализом, определяется по формуле</w:t>
      </w:r>
      <w:r w:rsidRPr="00762983">
        <w:rPr>
          <w:szCs w:val="28"/>
        </w:rPr>
        <w:t>: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</w:p>
    <w:p w:rsidR="00980DEF" w:rsidRPr="00762983" w:rsidRDefault="00980DEF" w:rsidP="00980DEF">
      <w:pPr>
        <w:ind w:firstLine="709"/>
        <w:jc w:val="both"/>
        <w:rPr>
          <w:szCs w:val="28"/>
        </w:rPr>
      </w:pPr>
      <w:proofErr w:type="spellStart"/>
      <w:r w:rsidRPr="00762983">
        <w:rPr>
          <w:szCs w:val="28"/>
        </w:rPr>
        <w:t>НВВ</w:t>
      </w:r>
      <w:r w:rsidRPr="00762983">
        <w:rPr>
          <w:szCs w:val="28"/>
          <w:vertAlign w:val="subscript"/>
        </w:rPr>
        <w:t>покуп</w:t>
      </w:r>
      <w:proofErr w:type="gramStart"/>
      <w:r w:rsidRPr="00762983">
        <w:rPr>
          <w:szCs w:val="28"/>
          <w:vertAlign w:val="subscript"/>
        </w:rPr>
        <w:t>.т</w:t>
      </w:r>
      <w:proofErr w:type="gramEnd"/>
      <w:r w:rsidRPr="00762983">
        <w:rPr>
          <w:szCs w:val="28"/>
          <w:vertAlign w:val="subscript"/>
        </w:rPr>
        <w:t>ов</w:t>
      </w:r>
      <w:proofErr w:type="spellEnd"/>
      <w:r w:rsidRPr="00762983">
        <w:rPr>
          <w:szCs w:val="28"/>
        </w:rPr>
        <w:t xml:space="preserve"> = ИО</w:t>
      </w:r>
      <w:r w:rsidRPr="00762983">
        <w:rPr>
          <w:szCs w:val="28"/>
          <w:vertAlign w:val="subscript"/>
        </w:rPr>
        <w:t xml:space="preserve"> </w:t>
      </w:r>
      <w:proofErr w:type="spellStart"/>
      <w:r w:rsidRPr="00762983">
        <w:rPr>
          <w:szCs w:val="28"/>
          <w:vertAlign w:val="subscript"/>
        </w:rPr>
        <w:t>покуп.тов</w:t>
      </w:r>
      <w:proofErr w:type="spellEnd"/>
      <w:r w:rsidRPr="00762983">
        <w:rPr>
          <w:szCs w:val="28"/>
        </w:rPr>
        <w:t xml:space="preserve"> + НП</w:t>
      </w:r>
      <w:r w:rsidRPr="00762983">
        <w:rPr>
          <w:szCs w:val="28"/>
          <w:vertAlign w:val="subscript"/>
        </w:rPr>
        <w:t xml:space="preserve"> </w:t>
      </w:r>
      <w:proofErr w:type="spellStart"/>
      <w:r w:rsidRPr="00762983">
        <w:rPr>
          <w:szCs w:val="28"/>
          <w:vertAlign w:val="subscript"/>
        </w:rPr>
        <w:t>покуп.тов</w:t>
      </w:r>
      <w:proofErr w:type="spellEnd"/>
    </w:p>
    <w:p w:rsidR="00980DEF" w:rsidRPr="00762983" w:rsidRDefault="00980DEF" w:rsidP="00980DEF">
      <w:pPr>
        <w:ind w:firstLine="709"/>
        <w:jc w:val="both"/>
        <w:rPr>
          <w:szCs w:val="28"/>
        </w:rPr>
      </w:pP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lastRenderedPageBreak/>
        <w:t>где:  НВВ</w:t>
      </w:r>
      <w:r w:rsidRPr="00762983">
        <w:rPr>
          <w:szCs w:val="28"/>
          <w:vertAlign w:val="subscript"/>
        </w:rPr>
        <w:t xml:space="preserve"> </w:t>
      </w:r>
      <w:proofErr w:type="spellStart"/>
      <w:r w:rsidRPr="00762983">
        <w:rPr>
          <w:szCs w:val="28"/>
          <w:vertAlign w:val="subscript"/>
        </w:rPr>
        <w:t>покуп</w:t>
      </w:r>
      <w:proofErr w:type="gramStart"/>
      <w:r w:rsidRPr="00762983">
        <w:rPr>
          <w:szCs w:val="28"/>
          <w:vertAlign w:val="subscript"/>
        </w:rPr>
        <w:t>.т</w:t>
      </w:r>
      <w:proofErr w:type="gramEnd"/>
      <w:r w:rsidRPr="00762983">
        <w:rPr>
          <w:szCs w:val="28"/>
          <w:vertAlign w:val="subscript"/>
        </w:rPr>
        <w:t>ов</w:t>
      </w:r>
      <w:proofErr w:type="spellEnd"/>
      <w:r w:rsidRPr="00762983">
        <w:rPr>
          <w:szCs w:val="28"/>
        </w:rPr>
        <w:t xml:space="preserve"> – необходимая валовая выручка от реализации покупных товаров на плановый период</w:t>
      </w:r>
      <w:r>
        <w:rPr>
          <w:szCs w:val="28"/>
        </w:rPr>
        <w:t xml:space="preserve"> по всем предприятиям общественного питания, охваченным анализом</w:t>
      </w:r>
      <w:r w:rsidRPr="00762983">
        <w:rPr>
          <w:szCs w:val="28"/>
        </w:rPr>
        <w:t>;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ИО</w:t>
      </w:r>
      <w:r w:rsidRPr="00762983">
        <w:rPr>
          <w:szCs w:val="28"/>
          <w:vertAlign w:val="subscript"/>
        </w:rPr>
        <w:t xml:space="preserve"> </w:t>
      </w:r>
      <w:proofErr w:type="spellStart"/>
      <w:r w:rsidRPr="00762983">
        <w:rPr>
          <w:szCs w:val="28"/>
          <w:vertAlign w:val="subscript"/>
        </w:rPr>
        <w:t>покуп</w:t>
      </w:r>
      <w:proofErr w:type="gramStart"/>
      <w:r w:rsidRPr="00762983">
        <w:rPr>
          <w:szCs w:val="28"/>
          <w:vertAlign w:val="subscript"/>
        </w:rPr>
        <w:t>.т</w:t>
      </w:r>
      <w:proofErr w:type="gramEnd"/>
      <w:r w:rsidRPr="00762983">
        <w:rPr>
          <w:szCs w:val="28"/>
          <w:vertAlign w:val="subscript"/>
        </w:rPr>
        <w:t>ов</w:t>
      </w:r>
      <w:proofErr w:type="spellEnd"/>
      <w:r w:rsidRPr="00762983">
        <w:rPr>
          <w:szCs w:val="28"/>
        </w:rPr>
        <w:t xml:space="preserve"> – издержки обращения (прямые и косвенные расходы), относящиеся на реализацию покупных товаров на плановый период</w:t>
      </w:r>
      <w:r>
        <w:rPr>
          <w:szCs w:val="28"/>
        </w:rPr>
        <w:t>, суммируемые по всем предприятиям общественного питания, охваченным анализом</w:t>
      </w:r>
      <w:r w:rsidRPr="00762983">
        <w:rPr>
          <w:szCs w:val="28"/>
        </w:rPr>
        <w:t>;</w:t>
      </w:r>
    </w:p>
    <w:p w:rsidR="00980DEF" w:rsidRDefault="00980DEF" w:rsidP="00980DEF">
      <w:pPr>
        <w:ind w:firstLine="709"/>
        <w:jc w:val="both"/>
        <w:rPr>
          <w:szCs w:val="28"/>
        </w:rPr>
      </w:pPr>
      <w:r w:rsidRPr="00762983">
        <w:rPr>
          <w:szCs w:val="28"/>
        </w:rPr>
        <w:t>НП</w:t>
      </w:r>
      <w:r w:rsidRPr="00762983">
        <w:rPr>
          <w:szCs w:val="28"/>
          <w:vertAlign w:val="subscript"/>
        </w:rPr>
        <w:t xml:space="preserve"> </w:t>
      </w:r>
      <w:proofErr w:type="spellStart"/>
      <w:r w:rsidRPr="00762983">
        <w:rPr>
          <w:szCs w:val="28"/>
          <w:vertAlign w:val="subscript"/>
        </w:rPr>
        <w:t>покуп</w:t>
      </w:r>
      <w:proofErr w:type="gramStart"/>
      <w:r w:rsidRPr="00762983">
        <w:rPr>
          <w:szCs w:val="28"/>
          <w:vertAlign w:val="subscript"/>
        </w:rPr>
        <w:t>.т</w:t>
      </w:r>
      <w:proofErr w:type="gramEnd"/>
      <w:r w:rsidRPr="00762983">
        <w:rPr>
          <w:szCs w:val="28"/>
          <w:vertAlign w:val="subscript"/>
        </w:rPr>
        <w:t>ов</w:t>
      </w:r>
      <w:proofErr w:type="spellEnd"/>
      <w:r w:rsidRPr="00762983">
        <w:rPr>
          <w:szCs w:val="28"/>
        </w:rPr>
        <w:t xml:space="preserve"> – необходимая прибыль, относящаяся</w:t>
      </w:r>
      <w:r w:rsidRPr="00762983">
        <w:rPr>
          <w:color w:val="FBD4B4"/>
          <w:szCs w:val="28"/>
        </w:rPr>
        <w:t xml:space="preserve"> </w:t>
      </w:r>
      <w:r w:rsidRPr="00762983">
        <w:rPr>
          <w:szCs w:val="28"/>
        </w:rPr>
        <w:t>на реализацию покупных товаров</w:t>
      </w:r>
      <w:r>
        <w:rPr>
          <w:szCs w:val="28"/>
        </w:rPr>
        <w:t>, суммируемые по всем предприятиям общественного питания, охваченным анализом</w:t>
      </w:r>
      <w:r w:rsidRPr="00762983">
        <w:rPr>
          <w:szCs w:val="28"/>
        </w:rPr>
        <w:t>.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</w:p>
    <w:p w:rsidR="00980DEF" w:rsidRPr="00762983" w:rsidRDefault="00980DEF" w:rsidP="00980DEF">
      <w:pPr>
        <w:ind w:firstLine="540"/>
        <w:jc w:val="both"/>
        <w:rPr>
          <w:szCs w:val="28"/>
        </w:rPr>
      </w:pPr>
      <w:r>
        <w:rPr>
          <w:szCs w:val="28"/>
        </w:rPr>
        <w:t>22</w:t>
      </w:r>
      <w:r w:rsidRPr="00762983">
        <w:rPr>
          <w:szCs w:val="28"/>
        </w:rPr>
        <w:t xml:space="preserve">. Предельный уровень наценки на продукцию собственного производства на плановый период регулирования рассчитывается </w:t>
      </w:r>
      <w:r>
        <w:rPr>
          <w:szCs w:val="28"/>
        </w:rPr>
        <w:t xml:space="preserve">в среднем по Ханты-Мансийскому автономному округу – Югре и определяется </w:t>
      </w:r>
      <w:r w:rsidRPr="00762983">
        <w:rPr>
          <w:szCs w:val="28"/>
        </w:rPr>
        <w:t>по формуле (в процентах):</w:t>
      </w:r>
    </w:p>
    <w:p w:rsidR="00980DEF" w:rsidRPr="00762983" w:rsidRDefault="00980DEF" w:rsidP="00980DEF">
      <w:pPr>
        <w:ind w:firstLine="540"/>
        <w:jc w:val="both"/>
        <w:rPr>
          <w:szCs w:val="28"/>
        </w:rPr>
      </w:pPr>
    </w:p>
    <w:p w:rsidR="00980DEF" w:rsidRPr="00762983" w:rsidRDefault="00980DEF" w:rsidP="00980DEF">
      <w:pPr>
        <w:ind w:firstLine="54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12700</wp:posOffset>
                </wp:positionV>
                <wp:extent cx="1181100" cy="6096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C1" w:rsidRDefault="009A6AC1" w:rsidP="00980DEF">
                            <w:pPr>
                              <w:spacing w:line="360" w:lineRule="auto"/>
                              <w:rPr>
                                <w:vertAlign w:val="subscript"/>
                              </w:rPr>
                            </w:pPr>
                            <w:proofErr w:type="spellStart"/>
                            <w:r w:rsidRPr="0092053B">
                              <w:t>НВВ</w:t>
                            </w:r>
                            <w:r>
                              <w:rPr>
                                <w:vertAlign w:val="subscript"/>
                              </w:rPr>
                              <w:t>пр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об.пр-в</w:t>
                            </w:r>
                            <w:r w:rsidRPr="0092053B">
                              <w:rPr>
                                <w:vertAlign w:val="subscript"/>
                              </w:rPr>
                              <w:t>а</w:t>
                            </w:r>
                            <w:proofErr w:type="spellEnd"/>
                          </w:p>
                          <w:p w:rsidR="009A6AC1" w:rsidRPr="00AD78D8" w:rsidRDefault="009A6AC1" w:rsidP="00980DEF">
                            <w:pPr>
                              <w:spacing w:line="360" w:lineRule="auto"/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ПСП</w:t>
                            </w:r>
                            <w:r>
                              <w:rPr>
                                <w:vertAlign w:val="subscript"/>
                              </w:rPr>
                              <w:t>пр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об.пр-ва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2.55pt;margin-top:1pt;width:9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sQLwIAAFAEAAAOAAAAZHJzL2Uyb0RvYy54bWysVF2O0zAQfkfiDpbfaZKqLduo6WrpUoS0&#10;/EgLB3AcJ7FwPMZ2m5TLcAqekDhDj8TY6XYLvK3wgzWTGX8z881MVtdDp8heWCdBFzSbpJQIzaGS&#10;uino50/bF1eUOM90xRRoUdCDcPR6/fzZqje5mEILqhKWIIh2eW8K2npv8iRxvBUdcxMwQqOxBtsx&#10;j6ptksqyHtE7lUzTdJH0YCtjgQvn8OvtaKTriF/XgvsPde2EJ6qgmJuPt413Ge5kvWJ5Y5lpJT+l&#10;wZ6QRcekxqBnqFvmGdlZ+Q9UJ7kFB7WfcOgSqGvJRawBq8nSv6q5b5kRsRYkx5kzTe7/wfL3+4+W&#10;yKqgM0o067BFx+/HX8efxx9kFtjpjcvR6d6gmx9ewYBdjpU6cwf8iyMaNi3TjbixFvpWsAqzy8LL&#10;5OLpiOMCSNm/gwrDsJ2HCDTUtgvUIRkE0bFLh3NnxOAJDyGzqyxL0cTRtkiXC5RDCJY/vDbW+TcC&#10;OhKEglrsfERn+zvnR9cHlxDMgZLVVioVFduUG2XJnuGUbOM5of/hpjTpC7qcT+cjAU+A6KTHcVey&#10;K+hVGk6Iw/JA22tdRdkzqUYZq1P6xGOgbiTRD+WAjoHcEqoDMmphHGtcQxRasN8o6XGkC+q+7pgV&#10;lKi3GruyzGazsANRmc1fTlGxl5by0sI0R6iCekpGcePHvdkZK5sWI41zoOEGO1nLSPJjVqe8cWxj&#10;m04rFvbiUo9ejz+C9W8AAAD//wMAUEsDBBQABgAIAAAAIQAYKYJP3AAAAAgBAAAPAAAAZHJzL2Rv&#10;d25yZXYueG1sTI/BTsMwEETvSPyDtUhcELVjASohTlVVIM5tuXBz420SEa+T2G1Svp7lBLcdzWj2&#10;TbGafSfOOMY2kIFsoUAgVcG1VBv42L/dL0HEZMnZLhAauGCEVXl9VdjchYm2eN6lWnAJxdwaaFLq&#10;cylj1aC3cRF6JPaOYfQ2sRxr6UY7cbnvpFbqSXrbEn9obI+bBquv3ckbCNPrxQcclL77/Pbvm/Ww&#10;PerBmNubef0CIuGc/sLwi8/oUDLTIZzIRdEZ0Pox4ygfPIn9hyxjfTDwvFQgy0L+H1D+AAAA//8D&#10;AFBLAQItABQABgAIAAAAIQC2gziS/gAAAOEBAAATAAAAAAAAAAAAAAAAAAAAAABbQ29udGVudF9U&#10;eXBlc10ueG1sUEsBAi0AFAAGAAgAAAAhADj9If/WAAAAlAEAAAsAAAAAAAAAAAAAAAAALwEAAF9y&#10;ZWxzLy5yZWxzUEsBAi0AFAAGAAgAAAAhAMqTaxAvAgAAUAQAAA4AAAAAAAAAAAAAAAAALgIAAGRy&#10;cy9lMm9Eb2MueG1sUEsBAi0AFAAGAAgAAAAhABgpgk/cAAAACAEAAA8AAAAAAAAAAAAAAAAAiQQA&#10;AGRycy9kb3ducmV2LnhtbFBLBQYAAAAABAAEAPMAAACSBQAAAAA=&#10;" strokecolor="white">
                <v:textbox>
                  <w:txbxContent>
                    <w:p w:rsidR="00980DEF" w:rsidRDefault="00980DEF" w:rsidP="00980DEF">
                      <w:pPr>
                        <w:spacing w:line="360" w:lineRule="auto"/>
                        <w:rPr>
                          <w:vertAlign w:val="subscript"/>
                        </w:rPr>
                      </w:pPr>
                      <w:proofErr w:type="spellStart"/>
                      <w:r w:rsidRPr="0092053B">
                        <w:t>НВВ</w:t>
                      </w:r>
                      <w:r w:rsidR="00AE32D4">
                        <w:rPr>
                          <w:vertAlign w:val="subscript"/>
                        </w:rPr>
                        <w:t>пр</w:t>
                      </w:r>
                      <w:proofErr w:type="gramStart"/>
                      <w:r w:rsidR="00AE32D4">
                        <w:rPr>
                          <w:vertAlign w:val="subscript"/>
                        </w:rPr>
                        <w:t>.с</w:t>
                      </w:r>
                      <w:proofErr w:type="gramEnd"/>
                      <w:r w:rsidR="00AE32D4">
                        <w:rPr>
                          <w:vertAlign w:val="subscript"/>
                        </w:rPr>
                        <w:t>об.пр-в</w:t>
                      </w:r>
                      <w:r w:rsidRPr="0092053B">
                        <w:rPr>
                          <w:vertAlign w:val="subscript"/>
                        </w:rPr>
                        <w:t>а</w:t>
                      </w:r>
                      <w:proofErr w:type="spellEnd"/>
                    </w:p>
                    <w:p w:rsidR="00980DEF" w:rsidRPr="00AD78D8" w:rsidRDefault="00980DEF" w:rsidP="00980DEF">
                      <w:pPr>
                        <w:spacing w:line="360" w:lineRule="auto"/>
                        <w:rPr>
                          <w:vertAlign w:val="subscript"/>
                        </w:rPr>
                      </w:pPr>
                      <w:proofErr w:type="spellStart"/>
                      <w:r>
                        <w:t>ПСП</w:t>
                      </w:r>
                      <w:r>
                        <w:rPr>
                          <w:vertAlign w:val="subscript"/>
                        </w:rPr>
                        <w:t>пр</w:t>
                      </w:r>
                      <w:proofErr w:type="gramStart"/>
                      <w:r>
                        <w:rPr>
                          <w:vertAlign w:val="subscript"/>
                        </w:rPr>
                        <w:t>.с</w:t>
                      </w:r>
                      <w:proofErr w:type="gramEnd"/>
                      <w:r>
                        <w:rPr>
                          <w:vertAlign w:val="subscript"/>
                        </w:rPr>
                        <w:t>об.пр-ва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62983">
        <w:rPr>
          <w:szCs w:val="28"/>
        </w:rPr>
        <w:tab/>
      </w:r>
      <w:r w:rsidRPr="00762983">
        <w:rPr>
          <w:szCs w:val="28"/>
        </w:rPr>
        <w:tab/>
      </w:r>
      <w:r w:rsidRPr="00762983">
        <w:rPr>
          <w:szCs w:val="28"/>
        </w:rPr>
        <w:tab/>
      </w:r>
    </w:p>
    <w:p w:rsidR="00980DEF" w:rsidRPr="00762983" w:rsidRDefault="00980DEF" w:rsidP="00980DEF">
      <w:pPr>
        <w:ind w:firstLine="54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106680</wp:posOffset>
                </wp:positionV>
                <wp:extent cx="1028700" cy="0"/>
                <wp:effectExtent l="12700" t="12065" r="635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8.4pt" to="19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NHTgIAAFgEAAAOAAAAZHJzL2Uyb0RvYy54bWysVM1uEzEQviPxDpbv6e6maZuuuqlQNuFS&#10;oFLLAzi2N2vhtS3bzSZCSMAZqY/AK3AAqVKBZ9i8EWPnRy1cECIHZ+yZ+fzNzOc9O182Ei24dUKr&#10;AmcHKUZcUc2Emhf49fW0N8TIeaIYkVrxAq+4w+ejp0/OWpPzvq61ZNwiAFEub02Ba+9NniSO1rwh&#10;7kAbrsBZadsQD1s7T5glLaA3Mumn6XHSasuM1ZQ7B6flxolHEb+qOPWvqspxj2SBgZuPq43rLKzJ&#10;6Izkc0tMLeiWBvkHFg0RCi7dQ5XEE3RjxR9QjaBWO135A6qbRFeVoDzWANVk6W/VXNXE8FgLNMeZ&#10;fZvc/4OlLxeXFglW4EOMFGlgRN3n9fv1bfe9+7K+ResP3c/uW/e1u+t+dHfrj2Dfrz+BHZzd/fb4&#10;Fh2GTrbG5QA4Vpc29IIu1ZW50PSNQ0qPa6LmPFZ0vTJwTRYykkcpYeMM8Jm1LzSDGHLjdWzrsrJN&#10;gISGoWWc3mo/Pb70iMJhlvaHJykMme58Ccl3icY6/5zrBgWjwFKo0FiSk8WF84EIyXch4VjpqZAy&#10;ikMq1Bb49Kh/FBOcloIFZwhzdj4bS4sWJMgr/mJV4HkYZvWNYhGs5oRNtrYnQm5suFyqgAelAJ2t&#10;tdHP29P0dDKcDAe9Qf940hukZdl7Nh0PesfT7OSoPCzH4zJ7F6hlg7wWjHEV2O20nA3+TivbV7VR&#10;4V7N+zYkj9Fjv4Ds7j+SjrMM49sIYabZ6tLuZgzyjcHbpxbex8M92A8/CKNfAAAA//8DAFBLAwQU&#10;AAYACAAAACEAoXXSutwAAAAJAQAADwAAAGRycy9kb3ducmV2LnhtbEyPwU7DMBBE70j8g7VIXCrq&#10;kIq0CnEqBOTGhULFdRsvSUS8TmO3DXw9izjAcWeeZmeK9eR6daQxdJ4NXM8TUMS1tx03Bl5fqqsV&#10;qBCRLfaeycAnBViX52cF5taf+JmOm9goCeGQo4E2xiHXOtQtOQxzPxCL9+5Hh1HOsdF2xJOEu16n&#10;SZJphx3LhxYHum+p/tgcnIFQbWlffc3qWfK2aDyl+4enRzTm8mK6uwUVaYp/MPzUl+pQSqedP7AN&#10;qjeQpjeZoGJkMkGAxWopwu5X0GWh/y8ovwEAAP//AwBQSwECLQAUAAYACAAAACEAtoM4kv4AAADh&#10;AQAAEwAAAAAAAAAAAAAAAAAAAAAAW0NvbnRlbnRfVHlwZXNdLnhtbFBLAQItABQABgAIAAAAIQA4&#10;/SH/1gAAAJQBAAALAAAAAAAAAAAAAAAAAC8BAABfcmVscy8ucmVsc1BLAQItABQABgAIAAAAIQDE&#10;wiNHTgIAAFgEAAAOAAAAAAAAAAAAAAAAAC4CAABkcnMvZTJvRG9jLnhtbFBLAQItABQABgAIAAAA&#10;IQChddK63AAAAAkBAAAPAAAAAAAAAAAAAAAAAKgEAABkcnMvZG93bnJldi54bWxQSwUGAAAAAAQA&#10;BADzAAAAsQUAAAAA&#10;"/>
            </w:pict>
          </mc:Fallback>
        </mc:AlternateContent>
      </w:r>
      <w:proofErr w:type="spellStart"/>
      <w:r w:rsidRPr="00762983">
        <w:rPr>
          <w:szCs w:val="28"/>
        </w:rPr>
        <w:t>ПН</w:t>
      </w:r>
      <w:r w:rsidRPr="00762983">
        <w:rPr>
          <w:szCs w:val="28"/>
          <w:vertAlign w:val="subscript"/>
        </w:rPr>
        <w:t>пр</w:t>
      </w:r>
      <w:proofErr w:type="gramStart"/>
      <w:r w:rsidRPr="00762983">
        <w:rPr>
          <w:szCs w:val="28"/>
          <w:vertAlign w:val="subscript"/>
        </w:rPr>
        <w:t>.с</w:t>
      </w:r>
      <w:proofErr w:type="gramEnd"/>
      <w:r w:rsidRPr="00762983">
        <w:rPr>
          <w:szCs w:val="28"/>
          <w:vertAlign w:val="subscript"/>
        </w:rPr>
        <w:t>об.пр-ва</w:t>
      </w:r>
      <w:proofErr w:type="spellEnd"/>
      <w:r w:rsidRPr="00762983">
        <w:rPr>
          <w:szCs w:val="28"/>
          <w:vertAlign w:val="subscript"/>
        </w:rPr>
        <w:t xml:space="preserve"> </w:t>
      </w:r>
      <w:r>
        <w:rPr>
          <w:szCs w:val="28"/>
        </w:rPr>
        <w:t xml:space="preserve">=                           </w:t>
      </w:r>
      <w:r w:rsidRPr="00762983">
        <w:rPr>
          <w:szCs w:val="28"/>
        </w:rPr>
        <w:t>х 100,</w:t>
      </w:r>
    </w:p>
    <w:p w:rsidR="00980DEF" w:rsidRPr="00762983" w:rsidRDefault="00980DEF" w:rsidP="00980DEF">
      <w:pPr>
        <w:ind w:firstLine="540"/>
        <w:jc w:val="both"/>
        <w:rPr>
          <w:szCs w:val="28"/>
        </w:rPr>
      </w:pPr>
      <w:r w:rsidRPr="00762983">
        <w:rPr>
          <w:szCs w:val="28"/>
        </w:rPr>
        <w:tab/>
      </w:r>
      <w:r w:rsidRPr="00762983">
        <w:rPr>
          <w:szCs w:val="28"/>
        </w:rPr>
        <w:tab/>
      </w:r>
    </w:p>
    <w:p w:rsidR="00980DEF" w:rsidRPr="00762983" w:rsidRDefault="00980DEF" w:rsidP="00980DEF">
      <w:pPr>
        <w:ind w:firstLine="540"/>
        <w:jc w:val="both"/>
        <w:rPr>
          <w:szCs w:val="28"/>
        </w:rPr>
      </w:pPr>
    </w:p>
    <w:p w:rsidR="00980DEF" w:rsidRPr="00762983" w:rsidRDefault="00980DEF" w:rsidP="00980DEF">
      <w:pPr>
        <w:ind w:firstLine="540"/>
        <w:jc w:val="both"/>
        <w:rPr>
          <w:szCs w:val="28"/>
        </w:rPr>
      </w:pPr>
      <w:r w:rsidRPr="00762983">
        <w:rPr>
          <w:szCs w:val="28"/>
        </w:rPr>
        <w:t xml:space="preserve">где </w:t>
      </w:r>
      <w:proofErr w:type="spellStart"/>
      <w:r w:rsidRPr="00762983">
        <w:rPr>
          <w:szCs w:val="28"/>
        </w:rPr>
        <w:t>ПН</w:t>
      </w:r>
      <w:r w:rsidRPr="00762983">
        <w:rPr>
          <w:szCs w:val="28"/>
          <w:vertAlign w:val="subscript"/>
        </w:rPr>
        <w:t>пр</w:t>
      </w:r>
      <w:proofErr w:type="gramStart"/>
      <w:r w:rsidRPr="00762983">
        <w:rPr>
          <w:szCs w:val="28"/>
          <w:vertAlign w:val="subscript"/>
        </w:rPr>
        <w:t>.с</w:t>
      </w:r>
      <w:proofErr w:type="gramEnd"/>
      <w:r w:rsidRPr="00762983">
        <w:rPr>
          <w:szCs w:val="28"/>
          <w:vertAlign w:val="subscript"/>
        </w:rPr>
        <w:t>об.пр-ва</w:t>
      </w:r>
      <w:proofErr w:type="spellEnd"/>
      <w:r w:rsidRPr="00762983">
        <w:rPr>
          <w:szCs w:val="28"/>
        </w:rPr>
        <w:t xml:space="preserve"> – предельный уровень наценки на продукцию собственного производства;</w:t>
      </w:r>
    </w:p>
    <w:p w:rsidR="00980DEF" w:rsidRDefault="00980DEF" w:rsidP="00980DEF">
      <w:pPr>
        <w:ind w:firstLine="540"/>
        <w:jc w:val="both"/>
        <w:rPr>
          <w:szCs w:val="28"/>
        </w:rPr>
      </w:pPr>
      <w:proofErr w:type="spellStart"/>
      <w:r w:rsidRPr="00762983">
        <w:rPr>
          <w:szCs w:val="28"/>
        </w:rPr>
        <w:t>ПСП</w:t>
      </w:r>
      <w:r w:rsidRPr="00762983">
        <w:rPr>
          <w:szCs w:val="28"/>
          <w:vertAlign w:val="subscript"/>
        </w:rPr>
        <w:t>пр</w:t>
      </w:r>
      <w:proofErr w:type="gramStart"/>
      <w:r w:rsidRPr="00762983">
        <w:rPr>
          <w:szCs w:val="28"/>
          <w:vertAlign w:val="subscript"/>
        </w:rPr>
        <w:t>.с</w:t>
      </w:r>
      <w:proofErr w:type="gramEnd"/>
      <w:r w:rsidRPr="00762983">
        <w:rPr>
          <w:szCs w:val="28"/>
          <w:vertAlign w:val="subscript"/>
        </w:rPr>
        <w:t>об.пр-ва</w:t>
      </w:r>
      <w:proofErr w:type="spellEnd"/>
      <w:r w:rsidRPr="00762983">
        <w:rPr>
          <w:szCs w:val="28"/>
        </w:rPr>
        <w:t xml:space="preserve"> – покупная стоимость продуктов для производства продукции собственного производства</w:t>
      </w:r>
      <w:r>
        <w:rPr>
          <w:szCs w:val="28"/>
        </w:rPr>
        <w:t xml:space="preserve"> по всем предприятиям общественного питания, охваченным анализом</w:t>
      </w:r>
      <w:r w:rsidRPr="00762983">
        <w:rPr>
          <w:szCs w:val="28"/>
        </w:rPr>
        <w:t>.</w:t>
      </w:r>
    </w:p>
    <w:p w:rsidR="00980DEF" w:rsidRPr="00762983" w:rsidRDefault="00980DEF" w:rsidP="00980DEF">
      <w:pPr>
        <w:ind w:firstLine="540"/>
        <w:jc w:val="both"/>
        <w:rPr>
          <w:szCs w:val="28"/>
        </w:rPr>
      </w:pPr>
    </w:p>
    <w:p w:rsidR="00980DEF" w:rsidRPr="00762983" w:rsidRDefault="00980DEF" w:rsidP="00980DEF">
      <w:pPr>
        <w:ind w:firstLine="709"/>
        <w:jc w:val="both"/>
        <w:rPr>
          <w:szCs w:val="28"/>
        </w:rPr>
      </w:pPr>
      <w:r>
        <w:rPr>
          <w:szCs w:val="28"/>
        </w:rPr>
        <w:t>23</w:t>
      </w:r>
      <w:r w:rsidRPr="00762983">
        <w:rPr>
          <w:szCs w:val="28"/>
        </w:rPr>
        <w:t xml:space="preserve">. Предельный уровень торговой надбавки при реализации покупных товаров на плановый период регулирования рассчитывается </w:t>
      </w:r>
      <w:r>
        <w:rPr>
          <w:szCs w:val="28"/>
        </w:rPr>
        <w:t xml:space="preserve">в среднем по Ханты-Мансийскому автономному округу – Югре и определяется </w:t>
      </w:r>
      <w:r w:rsidRPr="00762983">
        <w:rPr>
          <w:szCs w:val="28"/>
        </w:rPr>
        <w:t>по формуле (в процентах):</w:t>
      </w:r>
    </w:p>
    <w:p w:rsidR="00980DEF" w:rsidRPr="00762983" w:rsidRDefault="00980DEF" w:rsidP="00980DEF">
      <w:pPr>
        <w:ind w:firstLine="709"/>
        <w:jc w:val="both"/>
        <w:rPr>
          <w:szCs w:val="28"/>
        </w:rPr>
      </w:pPr>
    </w:p>
    <w:p w:rsidR="00980DEF" w:rsidRPr="00762983" w:rsidRDefault="00AE32D4" w:rsidP="00980DEF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94070" wp14:editId="41C9F256">
                <wp:simplePos x="0" y="0"/>
                <wp:positionH relativeFrom="column">
                  <wp:posOffset>1305560</wp:posOffset>
                </wp:positionH>
                <wp:positionV relativeFrom="paragraph">
                  <wp:posOffset>70485</wp:posOffset>
                </wp:positionV>
                <wp:extent cx="1152525" cy="5905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C1" w:rsidRPr="00264287" w:rsidRDefault="009A6AC1" w:rsidP="00980DEF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НВВ</w:t>
                            </w:r>
                            <w:r>
                              <w:rPr>
                                <w:vertAlign w:val="subscript"/>
                              </w:rPr>
                              <w:t>покуп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ов</w:t>
                            </w:r>
                            <w:proofErr w:type="spellEnd"/>
                          </w:p>
                          <w:p w:rsidR="009A6AC1" w:rsidRPr="00264287" w:rsidRDefault="009A6AC1" w:rsidP="00980DEF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ПСП</w:t>
                            </w:r>
                            <w:r>
                              <w:rPr>
                                <w:vertAlign w:val="subscript"/>
                              </w:rPr>
                              <w:t>покуп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ов</w:t>
                            </w:r>
                            <w:proofErr w:type="spellEnd"/>
                          </w:p>
                          <w:p w:rsidR="009A6AC1" w:rsidRDefault="009A6AC1" w:rsidP="00980DEF"/>
                          <w:p w:rsidR="009A6AC1" w:rsidRDefault="009A6AC1" w:rsidP="00980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102.8pt;margin-top:5.55pt;width:90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aLMAIAAFcEAAAOAAAAZHJzL2Uyb0RvYy54bWysVF1u2zAMfh+wOwh6X+wYydYYcYouXYYB&#10;3Q/Q7QCKLNvCJFGTlNjdZXaKPg3YGXKkUXKaBt1bMRsQRIv6SH4f6eXloBXZC+clmIpOJzklwnCo&#10;pWkr+u3r5tUFJT4wUzMFRlT0Tnh6uXr5YtnbUhTQgaqFIwhifNnbinYh2DLLPO+EZn4CVhg8bMBp&#10;FtB0bVY71iO6VlmR56+zHlxtHXDhPX69Hg/pKuE3jeDhc9N4EYiqKOYW0urSuo1rtlqysnXMdpIf&#10;02DPyEIzaTDoCeqaBUZ2Tv4DpSV34KEJEw46g6aRXKQasJpp/qSa245ZkWpBcrw90eT/Hyz/tP/i&#10;iKwrWlBimEaJDr8Ofw6/D/ekiOz01pfodGvRLQxvYUCVU6Xe3gD/7omBdcdMK66cg74TrMbspvFm&#10;dnZ1xPERZNt/hBrDsF2ABDQ0TkfqkAyC6KjS3UkZMQTCY8jpvMCXEo5n80U+nyfpMlY+3LbOh/cC&#10;NImbijpUPqGz/Y0PMRtWPrjEYB6UrDdSqWS4drtWjuwZdskmPamAJ27KkL6ii5jHcyG0DNjuSuqK&#10;XuTxGRsw0vbO1KkZA5Nq3GPKyhx5jNSNJIZhOyTBEsmR4y3Ud0isg7G7cRpx04H7SUmPnV1R/2PH&#10;nKBEfTAozmI6m8VRSMZs/qZAw52fbM9PmOEIVdFAybhdh3F8dtbJtsNIYzsYuEJBG5m4fszqmD52&#10;b5LgOGlxPM7t5PX4P1j9BQAA//8DAFBLAwQUAAYACAAAACEARYFuGt4AAAAKAQAADwAAAGRycy9k&#10;b3ducmV2LnhtbEyPQU/DMAyF70j8h8hIXNCWtMA2labTNIE4b3DhljVeW9E4bZOtHb8ec2I32+/p&#10;+Xv5enKtOOMQGk8akrkCgVR621Cl4fPjbbYCEaIha1pPqOGCAdbF7U1uMutH2uF5HyvBIRQyo6GO&#10;scukDGWNzoS575BYO/rBmcjrUEk7mJHDXStTpRbSmYb4Q2063NZYfu9PToMfXy/OY6/Sh68f977d&#10;9Ltj2mt9fzdtXkBEnOK/Gf7wGR0KZjr4E9kgWg2pel6wlYUkAcGGx9WShwMf1FMCssjldYXiFwAA&#10;//8DAFBLAQItABQABgAIAAAAIQC2gziS/gAAAOEBAAATAAAAAAAAAAAAAAAAAAAAAABbQ29udGVu&#10;dF9UeXBlc10ueG1sUEsBAi0AFAAGAAgAAAAhADj9If/WAAAAlAEAAAsAAAAAAAAAAAAAAAAALwEA&#10;AF9yZWxzLy5yZWxzUEsBAi0AFAAGAAgAAAAhAA6MBoswAgAAVwQAAA4AAAAAAAAAAAAAAAAALgIA&#10;AGRycy9lMm9Eb2MueG1sUEsBAi0AFAAGAAgAAAAhAEWBbhreAAAACgEAAA8AAAAAAAAAAAAAAAAA&#10;igQAAGRycy9kb3ducmV2LnhtbFBLBQYAAAAABAAEAPMAAACVBQAAAAA=&#10;" strokecolor="white">
                <v:textbox>
                  <w:txbxContent>
                    <w:p w:rsidR="009A6AC1" w:rsidRPr="00264287" w:rsidRDefault="009A6AC1" w:rsidP="00980DEF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НВВ</w:t>
                      </w:r>
                      <w:r>
                        <w:rPr>
                          <w:vertAlign w:val="subscript"/>
                        </w:rPr>
                        <w:t>покуп</w:t>
                      </w:r>
                      <w:proofErr w:type="gramStart"/>
                      <w:r>
                        <w:rPr>
                          <w:vertAlign w:val="subscript"/>
                        </w:rPr>
                        <w:t>.т</w:t>
                      </w:r>
                      <w:proofErr w:type="gramEnd"/>
                      <w:r>
                        <w:rPr>
                          <w:vertAlign w:val="subscript"/>
                        </w:rPr>
                        <w:t>ов</w:t>
                      </w:r>
                      <w:proofErr w:type="spellEnd"/>
                    </w:p>
                    <w:p w:rsidR="009A6AC1" w:rsidRPr="00264287" w:rsidRDefault="009A6AC1" w:rsidP="00980DEF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ПСП</w:t>
                      </w:r>
                      <w:r>
                        <w:rPr>
                          <w:vertAlign w:val="subscript"/>
                        </w:rPr>
                        <w:t>покуп</w:t>
                      </w:r>
                      <w:proofErr w:type="gramStart"/>
                      <w:r>
                        <w:rPr>
                          <w:vertAlign w:val="subscript"/>
                        </w:rPr>
                        <w:t>.т</w:t>
                      </w:r>
                      <w:proofErr w:type="gramEnd"/>
                      <w:r>
                        <w:rPr>
                          <w:vertAlign w:val="subscript"/>
                        </w:rPr>
                        <w:t>ов</w:t>
                      </w:r>
                      <w:proofErr w:type="spellEnd"/>
                    </w:p>
                    <w:p w:rsidR="009A6AC1" w:rsidRDefault="009A6AC1" w:rsidP="00980DEF"/>
                    <w:p w:rsidR="009A6AC1" w:rsidRDefault="009A6AC1" w:rsidP="00980DEF"/>
                  </w:txbxContent>
                </v:textbox>
              </v:shape>
            </w:pict>
          </mc:Fallback>
        </mc:AlternateContent>
      </w:r>
      <w:r w:rsidR="00980DEF" w:rsidRPr="00762983">
        <w:rPr>
          <w:szCs w:val="28"/>
        </w:rPr>
        <w:tab/>
      </w:r>
      <w:r w:rsidR="00980DEF" w:rsidRPr="00762983">
        <w:rPr>
          <w:szCs w:val="28"/>
        </w:rPr>
        <w:tab/>
      </w:r>
      <w:r w:rsidR="00980DEF" w:rsidRPr="00762983">
        <w:rPr>
          <w:szCs w:val="28"/>
        </w:rPr>
        <w:tab/>
      </w:r>
    </w:p>
    <w:p w:rsidR="00980DEF" w:rsidRPr="00762983" w:rsidRDefault="00980DEF" w:rsidP="00980DEF">
      <w:pPr>
        <w:ind w:firstLine="54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126365</wp:posOffset>
                </wp:positionV>
                <wp:extent cx="9391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9.95pt" to="176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y3TQIAAFcEAAAOAAAAZHJzL2Uyb0RvYy54bWysVM2O0zAQviPxDlbu3TTdtrRR2xVqWi4L&#10;VNrlAVzbaSwc27LdphVCgj0j9RF4BQ4grbTAM6RvxNj9gcIFIXJwxp6ZL998M87gal0KtGLGciWH&#10;UXLRjBCTRFEuF8Po1e200YuQdVhSLJRkw2jDbHQ1evxoUOmUtVShBGUGAYi0aaWHUeGcTuPYkoKV&#10;2F4ozSQ4c2VK7GBrFjE1uAL0UsStZrMbV8pQbRRh1sJptndGo4Cf54y4l3lumUNiGAE3F1YT1rlf&#10;49EApwuDdcHJgQb+BxYl5hI+eoLKsMNoafgfUCUnRlmVuwuiyljlOScs1ADVJM3fqrkpsGahFhDH&#10;6pNM9v/BkhermUGcQu8iJHEJLao/7t7ttvXX+tNui3bv6+/1l/pzfV9/q+93d2A/7D6A7Z31w+F4&#10;ixKvZKVtCoBjOTNeC7KWN/pakdcWSTUusFywUNHtRsNnQkZ8luI3VgOfefVcUYjBS6eCrOvclB4S&#10;BEPr0L3NqXts7RCBw/5lP+l2IkSOrhinxzxtrHvGVIm8MYwEl15XnOLVtXXAHEKPIf5YqikXIsyG&#10;kKgC7E6rExKsEpx6pw+zZjEfC4NW2E9XeLwMAHYWZtRS0gBWMEwnB9thLvY2xAvp8aASoHOw9uPz&#10;pt/sT3qTXrvRbnUnjXYzyxpPp+N2oztNnnSyy2w8zpK3nlrSTgtOKZOe3XGUk/bfjcrhUu2H8DTM&#10;Jxnic/RQIpA9vgPp0Erfvf0czBXdzIxXw3cVpjcEH26avx6/7kPUz//B6AcAAAD//wMAUEsDBBQA&#10;BgAIAAAAIQDNVtqs3QAAAAkBAAAPAAAAZHJzL2Rvd25yZXYueG1sTI/BTsMwDIbvSLxDZCQu05bQ&#10;0omVphMCeuOyAeKaNaataJyuybbC02PEAY72/+n352I9uV4ccQydJw1XCwUCqfa2o0bDy3M1vwER&#10;oiFrek+o4RMDrMvzs8Lk1p9og8dtbASXUMiNhjbGIZcy1C06ExZ+QOLs3Y/ORB7HRtrRnLjc9TJR&#10;aimd6YgvtGbA+xbrj+3BaQjVK+6rr1k9U29p4zHZPzw9Gq0vL6a7WxARp/gHw48+q0PJTjt/IBtE&#10;ryFRWcYoB6sVCAbSLL0GsftdyLKQ/z8ovwEAAP//AwBQSwECLQAUAAYACAAAACEAtoM4kv4AAADh&#10;AQAAEwAAAAAAAAAAAAAAAAAAAAAAW0NvbnRlbnRfVHlwZXNdLnhtbFBLAQItABQABgAIAAAAIQA4&#10;/SH/1gAAAJQBAAALAAAAAAAAAAAAAAAAAC8BAABfcmVscy8ucmVsc1BLAQItABQABgAIAAAAIQBc&#10;IGy3TQIAAFcEAAAOAAAAAAAAAAAAAAAAAC4CAABkcnMvZTJvRG9jLnhtbFBLAQItABQABgAIAAAA&#10;IQDNVtqs3QAAAAkBAAAPAAAAAAAAAAAAAAAAAKcEAABkcnMvZG93bnJldi54bWxQSwUGAAAAAAQA&#10;BADzAAAAsQUAAAAA&#10;"/>
            </w:pict>
          </mc:Fallback>
        </mc:AlternateContent>
      </w:r>
      <w:proofErr w:type="spellStart"/>
      <w:r w:rsidRPr="00762983">
        <w:rPr>
          <w:szCs w:val="28"/>
        </w:rPr>
        <w:t>ПН</w:t>
      </w:r>
      <w:r w:rsidRPr="00762983">
        <w:rPr>
          <w:szCs w:val="28"/>
          <w:vertAlign w:val="subscript"/>
        </w:rPr>
        <w:t>покуп</w:t>
      </w:r>
      <w:proofErr w:type="gramStart"/>
      <w:r w:rsidRPr="00762983">
        <w:rPr>
          <w:szCs w:val="28"/>
          <w:vertAlign w:val="subscript"/>
        </w:rPr>
        <w:t>.т</w:t>
      </w:r>
      <w:proofErr w:type="gramEnd"/>
      <w:r w:rsidRPr="00762983">
        <w:rPr>
          <w:szCs w:val="28"/>
          <w:vertAlign w:val="subscript"/>
        </w:rPr>
        <w:t>ов</w:t>
      </w:r>
      <w:proofErr w:type="spellEnd"/>
      <w:r w:rsidRPr="00762983">
        <w:rPr>
          <w:szCs w:val="28"/>
        </w:rPr>
        <w:t xml:space="preserve"> =                        </w:t>
      </w:r>
      <w:r>
        <w:rPr>
          <w:szCs w:val="28"/>
        </w:rPr>
        <w:t xml:space="preserve"> </w:t>
      </w:r>
      <w:r w:rsidR="00AE32D4">
        <w:rPr>
          <w:szCs w:val="28"/>
        </w:rPr>
        <w:t xml:space="preserve">  </w:t>
      </w:r>
      <w:r w:rsidRPr="00762983">
        <w:rPr>
          <w:szCs w:val="28"/>
        </w:rPr>
        <w:t>х 100,</w:t>
      </w:r>
    </w:p>
    <w:p w:rsidR="00980DEF" w:rsidRPr="00762983" w:rsidRDefault="00980DEF" w:rsidP="00980DEF">
      <w:pPr>
        <w:ind w:firstLine="540"/>
        <w:jc w:val="both"/>
        <w:rPr>
          <w:szCs w:val="28"/>
        </w:rPr>
      </w:pPr>
    </w:p>
    <w:p w:rsidR="00980DEF" w:rsidRPr="00762983" w:rsidRDefault="00980DEF" w:rsidP="00980DEF">
      <w:pPr>
        <w:ind w:firstLine="540"/>
        <w:jc w:val="both"/>
        <w:rPr>
          <w:szCs w:val="28"/>
        </w:rPr>
      </w:pPr>
      <w:r w:rsidRPr="00762983">
        <w:rPr>
          <w:szCs w:val="28"/>
        </w:rPr>
        <w:t xml:space="preserve">где  </w:t>
      </w:r>
      <w:proofErr w:type="spellStart"/>
      <w:r w:rsidRPr="00762983">
        <w:rPr>
          <w:szCs w:val="28"/>
        </w:rPr>
        <w:t>ПН</w:t>
      </w:r>
      <w:r w:rsidRPr="00762983">
        <w:rPr>
          <w:szCs w:val="28"/>
          <w:vertAlign w:val="subscript"/>
        </w:rPr>
        <w:t>покуп</w:t>
      </w:r>
      <w:proofErr w:type="gramStart"/>
      <w:r w:rsidRPr="00762983">
        <w:rPr>
          <w:szCs w:val="28"/>
          <w:vertAlign w:val="subscript"/>
        </w:rPr>
        <w:t>.т</w:t>
      </w:r>
      <w:proofErr w:type="gramEnd"/>
      <w:r w:rsidRPr="00762983">
        <w:rPr>
          <w:szCs w:val="28"/>
          <w:vertAlign w:val="subscript"/>
        </w:rPr>
        <w:t>ов</w:t>
      </w:r>
      <w:proofErr w:type="spellEnd"/>
      <w:r w:rsidRPr="00762983">
        <w:rPr>
          <w:szCs w:val="28"/>
        </w:rPr>
        <w:t xml:space="preserve"> - предельный уровень торговой надбавки при реализации покупных товаров;</w:t>
      </w:r>
    </w:p>
    <w:p w:rsidR="00980DEF" w:rsidRDefault="00980DEF" w:rsidP="00980DEF">
      <w:pPr>
        <w:ind w:firstLine="540"/>
        <w:jc w:val="both"/>
        <w:rPr>
          <w:szCs w:val="28"/>
        </w:rPr>
      </w:pPr>
      <w:proofErr w:type="spellStart"/>
      <w:r w:rsidRPr="00762983">
        <w:rPr>
          <w:szCs w:val="28"/>
        </w:rPr>
        <w:t>ПСТ</w:t>
      </w:r>
      <w:r w:rsidRPr="00762983">
        <w:rPr>
          <w:szCs w:val="28"/>
          <w:vertAlign w:val="subscript"/>
        </w:rPr>
        <w:t>покуп</w:t>
      </w:r>
      <w:proofErr w:type="gramStart"/>
      <w:r w:rsidRPr="00762983">
        <w:rPr>
          <w:szCs w:val="28"/>
          <w:vertAlign w:val="subscript"/>
        </w:rPr>
        <w:t>.т</w:t>
      </w:r>
      <w:proofErr w:type="gramEnd"/>
      <w:r w:rsidRPr="00762983">
        <w:rPr>
          <w:szCs w:val="28"/>
          <w:vertAlign w:val="subscript"/>
        </w:rPr>
        <w:t>ов</w:t>
      </w:r>
      <w:proofErr w:type="spellEnd"/>
      <w:r w:rsidRPr="00762983">
        <w:rPr>
          <w:szCs w:val="28"/>
        </w:rPr>
        <w:t xml:space="preserve"> – покупная стоимость товаров для последующей реализации</w:t>
      </w:r>
      <w:r>
        <w:rPr>
          <w:szCs w:val="28"/>
        </w:rPr>
        <w:t xml:space="preserve"> по всем предприятиям общественного питания, охваченным анализом</w:t>
      </w:r>
      <w:r w:rsidRPr="00762983">
        <w:rPr>
          <w:szCs w:val="28"/>
        </w:rPr>
        <w:t>.</w:t>
      </w:r>
    </w:p>
    <w:p w:rsidR="00980DEF" w:rsidRDefault="00980DEF"/>
    <w:p w:rsidR="00635491" w:rsidRDefault="00635491"/>
    <w:p w:rsidR="00635491" w:rsidRDefault="00635491"/>
    <w:p w:rsidR="00635491" w:rsidRDefault="00635491"/>
    <w:p w:rsidR="00635491" w:rsidRDefault="00635491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20"/>
        <w:gridCol w:w="3360"/>
        <w:gridCol w:w="1400"/>
        <w:gridCol w:w="1340"/>
        <w:gridCol w:w="1240"/>
        <w:gridCol w:w="1260"/>
      </w:tblGrid>
      <w:tr w:rsidR="00635491" w:rsidTr="009A6AC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8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Приложение 1</w:t>
            </w:r>
          </w:p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к Методике определения предельных размеров наценок (надбавок) на продукцию (товары), реализуемую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Ханты-Мансийском</w:t>
            </w:r>
            <w:proofErr w:type="gramEnd"/>
            <w:r>
              <w:rPr>
                <w:sz w:val="20"/>
              </w:rPr>
              <w:t xml:space="preserve"> автономном округе – Югре </w:t>
            </w:r>
          </w:p>
        </w:tc>
      </w:tr>
      <w:tr w:rsidR="00635491" w:rsidTr="009A6AC1">
        <w:trPr>
          <w:trHeight w:val="25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b/>
                <w:bCs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8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860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 необходимой прибыли</w:t>
            </w:r>
          </w:p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регулируемый период</w:t>
            </w:r>
          </w:p>
        </w:tc>
      </w:tr>
      <w:tr w:rsidR="00635491" w:rsidTr="009A6AC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860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35491" w:rsidTr="009A6AC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(наименование организации)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Отчётный период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Плановый период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Прибыль на развитие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Прибыль на социальное развитие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Прибыль на поощрение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Прибыль на прочие цели: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Налоги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Итого прибыль до налогообложения (необходимая прибыль)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491" w:rsidRPr="00B623D6" w:rsidRDefault="00635491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Руководитель (индивидуальный предприниматель) ____________________/расшифровка подписи/</w:t>
            </w:r>
          </w:p>
        </w:tc>
      </w:tr>
      <w:tr w:rsidR="00635491" w:rsidTr="009A6AC1">
        <w:trPr>
          <w:trHeight w:val="1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Pr="00B623D6" w:rsidRDefault="00635491" w:rsidP="009A6AC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Pr="00B623D6" w:rsidRDefault="00B623D6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635491"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Pr="00B623D6" w:rsidRDefault="0063549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Pr="003D2581" w:rsidRDefault="00635491" w:rsidP="009A6AC1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16"/>
                <w:szCs w:val="16"/>
              </w:rPr>
            </w:pPr>
          </w:p>
        </w:tc>
      </w:tr>
      <w:tr w:rsidR="00B623D6" w:rsidTr="009A6AC1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Исполнитель _______________________/расшифровка подписи/       телефон _______________</w:t>
            </w:r>
          </w:p>
        </w:tc>
      </w:tr>
      <w:tr w:rsidR="00635491" w:rsidTr="009A6AC1">
        <w:trPr>
          <w:trHeight w:val="1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Pr="00B623D6" w:rsidRDefault="00635491" w:rsidP="009A6AC1">
            <w:pPr>
              <w:jc w:val="center"/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Pr="00B623D6" w:rsidRDefault="00635491" w:rsidP="009A6AC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Pr="00B623D6" w:rsidRDefault="0063549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16"/>
                <w:szCs w:val="16"/>
              </w:rPr>
            </w:pPr>
          </w:p>
        </w:tc>
      </w:tr>
    </w:tbl>
    <w:p w:rsidR="00635491" w:rsidRDefault="00635491"/>
    <w:p w:rsidR="00635491" w:rsidRDefault="00635491"/>
    <w:p w:rsidR="00635491" w:rsidRDefault="00635491"/>
    <w:p w:rsidR="00635491" w:rsidRDefault="00635491"/>
    <w:p w:rsidR="00635491" w:rsidRDefault="00635491"/>
    <w:p w:rsidR="00635491" w:rsidRDefault="00635491" w:rsidP="009A6AC1">
      <w:pPr>
        <w:rPr>
          <w:sz w:val="20"/>
        </w:rPr>
        <w:sectPr w:rsidR="00635491" w:rsidSect="00B623D6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tbl>
      <w:tblPr>
        <w:tblW w:w="14968" w:type="dxa"/>
        <w:tblInd w:w="93" w:type="dxa"/>
        <w:tblLook w:val="04A0" w:firstRow="1" w:lastRow="0" w:firstColumn="1" w:lastColumn="0" w:noHBand="0" w:noVBand="1"/>
      </w:tblPr>
      <w:tblGrid>
        <w:gridCol w:w="580"/>
        <w:gridCol w:w="1700"/>
        <w:gridCol w:w="2020"/>
        <w:gridCol w:w="1280"/>
        <w:gridCol w:w="1424"/>
        <w:gridCol w:w="1479"/>
        <w:gridCol w:w="1381"/>
        <w:gridCol w:w="1315"/>
        <w:gridCol w:w="1220"/>
        <w:gridCol w:w="1329"/>
        <w:gridCol w:w="1240"/>
      </w:tblGrid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78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к Методике определения предельных размеров наценок (надбавок) на продукцию (товары), реализуемую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Ханты-Мансийском</w:t>
            </w:r>
            <w:proofErr w:type="gramEnd"/>
            <w:r>
              <w:rPr>
                <w:sz w:val="20"/>
              </w:rPr>
              <w:t xml:space="preserve"> автономном округе – Югре </w:t>
            </w:r>
          </w:p>
        </w:tc>
      </w:tr>
      <w:tr w:rsidR="00635491" w:rsidTr="009A6AC1">
        <w:trPr>
          <w:trHeight w:val="25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b/>
                <w:bCs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378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55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основного технологического оборудования (отчётный период)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55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организации)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RPr="003D2581" w:rsidTr="009A6AC1">
        <w:trPr>
          <w:trHeight w:val="8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Pr="003D2581" w:rsidRDefault="00635491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 xml:space="preserve">№ </w:t>
            </w:r>
            <w:proofErr w:type="gramStart"/>
            <w:r w:rsidRPr="003D2581">
              <w:rPr>
                <w:sz w:val="16"/>
                <w:szCs w:val="16"/>
              </w:rPr>
              <w:t>п</w:t>
            </w:r>
            <w:proofErr w:type="gramEnd"/>
            <w:r w:rsidRPr="003D2581">
              <w:rPr>
                <w:sz w:val="16"/>
                <w:szCs w:val="16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Pr="003D2581" w:rsidRDefault="00635491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Pr="003D2581" w:rsidRDefault="00635491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Организация, на чьем балансе находится оборудование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Pr="003D2581" w:rsidRDefault="00635491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Количество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Pr="003D2581" w:rsidRDefault="00635491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Pr="003D2581" w:rsidRDefault="00635491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Срок полезного использования (</w:t>
            </w:r>
            <w:proofErr w:type="spellStart"/>
            <w:proofErr w:type="gramStart"/>
            <w:r w:rsidRPr="003D2581">
              <w:rPr>
                <w:sz w:val="16"/>
                <w:szCs w:val="16"/>
              </w:rPr>
              <w:t>мес</w:t>
            </w:r>
            <w:proofErr w:type="spellEnd"/>
            <w:proofErr w:type="gramEnd"/>
            <w:r w:rsidRPr="003D2581">
              <w:rPr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Pr="003D2581" w:rsidRDefault="00635491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 xml:space="preserve">Фактический срок эксплуатации (кол-во </w:t>
            </w:r>
            <w:proofErr w:type="spellStart"/>
            <w:proofErr w:type="gramStart"/>
            <w:r w:rsidRPr="003D2581">
              <w:rPr>
                <w:sz w:val="16"/>
                <w:szCs w:val="16"/>
              </w:rPr>
              <w:t>мес</w:t>
            </w:r>
            <w:proofErr w:type="spellEnd"/>
            <w:proofErr w:type="gramEnd"/>
            <w:r w:rsidRPr="003D2581">
              <w:rPr>
                <w:sz w:val="16"/>
                <w:szCs w:val="16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Pr="003D2581" w:rsidRDefault="00635491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Месячная норма амортизации (износа) 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Pr="003D2581" w:rsidRDefault="00635491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Pr="003D2581" w:rsidRDefault="00635491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Начисленная сумма амортизации (руб.)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1" w:rsidRPr="003D2581" w:rsidRDefault="00635491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Остаточная стоимость (руб.)</w:t>
            </w:r>
          </w:p>
        </w:tc>
      </w:tr>
      <w:tr w:rsidR="00635491" w:rsidRPr="00D8117C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Pr="00D8117C" w:rsidRDefault="00635491" w:rsidP="009A6AC1">
            <w:pPr>
              <w:jc w:val="center"/>
              <w:rPr>
                <w:sz w:val="16"/>
                <w:szCs w:val="16"/>
              </w:rPr>
            </w:pPr>
            <w:r w:rsidRPr="00D8117C"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Pr="00D8117C" w:rsidRDefault="00635491" w:rsidP="009A6AC1">
            <w:pPr>
              <w:jc w:val="center"/>
              <w:rPr>
                <w:sz w:val="16"/>
                <w:szCs w:val="16"/>
              </w:rPr>
            </w:pPr>
            <w:r w:rsidRPr="00D8117C">
              <w:rPr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Pr="00D8117C" w:rsidRDefault="00635491" w:rsidP="009A6AC1">
            <w:pPr>
              <w:jc w:val="center"/>
              <w:rPr>
                <w:sz w:val="16"/>
                <w:szCs w:val="16"/>
              </w:rPr>
            </w:pPr>
            <w:r w:rsidRPr="00D8117C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Pr="00D8117C" w:rsidRDefault="00635491" w:rsidP="009A6AC1">
            <w:pPr>
              <w:jc w:val="center"/>
              <w:rPr>
                <w:sz w:val="16"/>
                <w:szCs w:val="16"/>
              </w:rPr>
            </w:pPr>
            <w:r w:rsidRPr="00D8117C">
              <w:rPr>
                <w:sz w:val="16"/>
                <w:szCs w:val="16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Pr="00D8117C" w:rsidRDefault="00635491" w:rsidP="009A6AC1">
            <w:pPr>
              <w:jc w:val="center"/>
              <w:rPr>
                <w:sz w:val="16"/>
                <w:szCs w:val="16"/>
              </w:rPr>
            </w:pPr>
            <w:r w:rsidRPr="00D8117C">
              <w:rPr>
                <w:sz w:val="16"/>
                <w:szCs w:val="16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Pr="00D8117C" w:rsidRDefault="00635491" w:rsidP="009A6AC1">
            <w:pPr>
              <w:jc w:val="center"/>
              <w:rPr>
                <w:sz w:val="16"/>
                <w:szCs w:val="16"/>
              </w:rPr>
            </w:pPr>
            <w:r w:rsidRPr="00D8117C">
              <w:rPr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Pr="00D8117C" w:rsidRDefault="00635491" w:rsidP="009A6AC1">
            <w:pPr>
              <w:jc w:val="center"/>
              <w:rPr>
                <w:sz w:val="16"/>
                <w:szCs w:val="16"/>
              </w:rPr>
            </w:pPr>
            <w:r w:rsidRPr="00D8117C">
              <w:rPr>
                <w:sz w:val="16"/>
                <w:szCs w:val="16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Pr="00D8117C" w:rsidRDefault="00635491" w:rsidP="009A6AC1">
            <w:pPr>
              <w:jc w:val="center"/>
              <w:rPr>
                <w:sz w:val="16"/>
                <w:szCs w:val="16"/>
              </w:rPr>
            </w:pPr>
            <w:r w:rsidRPr="00D8117C">
              <w:rPr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Pr="00D8117C" w:rsidRDefault="00635491" w:rsidP="009A6AC1">
            <w:pPr>
              <w:jc w:val="center"/>
              <w:rPr>
                <w:sz w:val="16"/>
                <w:szCs w:val="16"/>
              </w:rPr>
            </w:pPr>
            <w:r w:rsidRPr="00D8117C">
              <w:rPr>
                <w:sz w:val="16"/>
                <w:szCs w:val="16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Pr="00D8117C" w:rsidRDefault="00635491" w:rsidP="009A6AC1">
            <w:pPr>
              <w:jc w:val="center"/>
              <w:rPr>
                <w:sz w:val="16"/>
                <w:szCs w:val="16"/>
              </w:rPr>
            </w:pPr>
            <w:r w:rsidRPr="00D8117C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Pr="00D8117C" w:rsidRDefault="00635491" w:rsidP="009A6AC1">
            <w:pPr>
              <w:jc w:val="center"/>
              <w:rPr>
                <w:sz w:val="16"/>
                <w:szCs w:val="16"/>
              </w:rPr>
            </w:pPr>
            <w:r w:rsidRPr="00D8117C">
              <w:rPr>
                <w:sz w:val="16"/>
                <w:szCs w:val="16"/>
              </w:rPr>
              <w:t>11</w:t>
            </w: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0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491" w:rsidRPr="00B623D6" w:rsidRDefault="00635491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Руководитель (индивидуальный предприниматель) ____________________/расшифровка подписи/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635491" w:rsidTr="009A6AC1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Pr="00B623D6" w:rsidRDefault="00635491" w:rsidP="009A6AC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Pr="00B623D6" w:rsidRDefault="00635491" w:rsidP="009A6AC1">
            <w:pPr>
              <w:jc w:val="center"/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91" w:rsidRDefault="00635491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435"/>
        </w:trPr>
        <w:tc>
          <w:tcPr>
            <w:tcW w:w="1117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B623D6" w:rsidRDefault="00B623D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B623D6">
              <w:rPr>
                <w:sz w:val="16"/>
                <w:szCs w:val="16"/>
              </w:rPr>
              <w:t>Исполнитель _______________________/расшифровка подписи/       телефон _______________</w:t>
            </w:r>
          </w:p>
          <w:p w:rsidR="00B623D6" w:rsidRDefault="00B623D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10"/>
        </w:trPr>
        <w:tc>
          <w:tcPr>
            <w:tcW w:w="1117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</w:tbl>
    <w:p w:rsidR="00635491" w:rsidRDefault="00635491">
      <w:pPr>
        <w:sectPr w:rsidR="00635491" w:rsidSect="00635491">
          <w:pgSz w:w="16838" w:h="11906" w:orient="landscape"/>
          <w:pgMar w:top="1276" w:right="1134" w:bottom="1559" w:left="1418" w:header="709" w:footer="709" w:gutter="0"/>
          <w:cols w:space="708"/>
          <w:docGrid w:linePitch="360"/>
        </w:sectPr>
      </w:pPr>
    </w:p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456"/>
        <w:gridCol w:w="2760"/>
        <w:gridCol w:w="960"/>
        <w:gridCol w:w="1134"/>
        <w:gridCol w:w="820"/>
        <w:gridCol w:w="1240"/>
        <w:gridCol w:w="890"/>
        <w:gridCol w:w="1160"/>
        <w:gridCol w:w="820"/>
        <w:gridCol w:w="1420"/>
        <w:gridCol w:w="960"/>
        <w:gridCol w:w="1240"/>
        <w:gridCol w:w="966"/>
      </w:tblGrid>
      <w:tr w:rsidR="00E50E71" w:rsidTr="009A6AC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540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  <w:r>
              <w:rPr>
                <w:sz w:val="20"/>
              </w:rPr>
              <w:t>Приложение 3</w:t>
            </w:r>
          </w:p>
          <w:p w:rsidR="00E50E71" w:rsidRDefault="00E50E71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к Методике определения предельных размеров наценок (надбавок) на продукцию (товары), реализуемую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Ханты-Мансийском</w:t>
            </w:r>
            <w:proofErr w:type="gramEnd"/>
            <w:r>
              <w:rPr>
                <w:sz w:val="20"/>
              </w:rPr>
              <w:t xml:space="preserve"> автономном округе – Югре </w:t>
            </w:r>
          </w:p>
        </w:tc>
      </w:tr>
      <w:tr w:rsidR="00E50E71" w:rsidTr="009A6AC1">
        <w:trPr>
          <w:trHeight w:val="18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540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</w:tr>
      <w:tr w:rsidR="00E50E71" w:rsidTr="009A6AC1">
        <w:trPr>
          <w:trHeight w:val="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20"/>
              </w:rPr>
            </w:pPr>
          </w:p>
        </w:tc>
      </w:tr>
      <w:tr w:rsidR="00E50E71" w:rsidTr="009A6AC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показатели деятельности предприятия общественного питания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</w:tr>
      <w:tr w:rsidR="00E50E71" w:rsidTr="009A6AC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</w:tr>
      <w:tr w:rsidR="00E50E71" w:rsidTr="009A6AC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</w:tr>
      <w:tr w:rsidR="00E50E71" w:rsidTr="009A6AC1">
        <w:trPr>
          <w:trHeight w:val="1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</w:tr>
      <w:tr w:rsidR="00E50E71" w:rsidTr="009A6AC1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отчётный период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Изменение в % (продукция собственного производства)</w:t>
            </w:r>
            <w:proofErr w:type="gram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в % (покупные товары)</w:t>
            </w:r>
          </w:p>
        </w:tc>
      </w:tr>
      <w:tr w:rsidR="00E50E71" w:rsidTr="009A6AC1">
        <w:trPr>
          <w:trHeight w:val="4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предприятию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числе, по регулируемой деятельности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предприятию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числе, по регулируемой деятельности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</w:tr>
      <w:tr w:rsidR="00E50E71" w:rsidTr="009A6AC1">
        <w:trPr>
          <w:trHeight w:val="54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собственного производства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покупные товары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собственного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покупные товары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</w:tr>
      <w:tr w:rsidR="00E50E71" w:rsidTr="009A6A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50E71" w:rsidTr="009A6AC1">
        <w:trPr>
          <w:trHeight w:val="2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</w:t>
            </w:r>
            <w:r w:rsidR="004C5C69">
              <w:rPr>
                <w:sz w:val="16"/>
                <w:szCs w:val="16"/>
              </w:rPr>
              <w:t xml:space="preserve"> реализации (данные приложения 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3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Себестоимость (покупная стоимость продуктов)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1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Валовая выручка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3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Издержк</w:t>
            </w:r>
            <w:r w:rsidR="004C5C69">
              <w:rPr>
                <w:sz w:val="16"/>
                <w:szCs w:val="16"/>
              </w:rPr>
              <w:t>и обращения (данные приложения 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прямые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косвенные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2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Внереализацион</w:t>
            </w:r>
            <w:r w:rsidR="004C5C69">
              <w:rPr>
                <w:sz w:val="16"/>
                <w:szCs w:val="16"/>
              </w:rPr>
              <w:t>ные доходы (приложение 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3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4C5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Внереализационные расходы (приложение </w:t>
            </w:r>
            <w:r w:rsidR="004C5C6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Прибыль (убыток) от продаж </w:t>
            </w:r>
            <w:r w:rsidR="004C5C69">
              <w:rPr>
                <w:sz w:val="16"/>
                <w:szCs w:val="16"/>
              </w:rPr>
              <w:t>до налогообложения (приложение 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Рентабельность от продаж к выручке от реализации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Рентабельность от продаж к издержкам обращения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Наценка (надбавка)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50E71" w:rsidTr="009A6AC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</w:tr>
      <w:tr w:rsidR="00E50E71" w:rsidTr="009A6AC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71" w:rsidRPr="00B623D6" w:rsidRDefault="00E50E71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Руководитель (индивидуальный предприниматель) ____________________/расшифровка подписи/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</w:tr>
      <w:tr w:rsidR="00E50E71" w:rsidTr="009A6AC1">
        <w:trPr>
          <w:trHeight w:val="21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Pr="00B623D6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Pr="00B623D6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Pr="00B623D6" w:rsidRDefault="00E50E71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Pr="00B623D6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Pr="00B623D6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</w:tr>
      <w:tr w:rsidR="00E50E71" w:rsidTr="009A6AC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6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Pr="00B623D6" w:rsidRDefault="00E50E71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Исполнитель _______________________/расшифровка подписи/       телефон _______________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sz w:val="16"/>
                <w:szCs w:val="16"/>
              </w:rPr>
            </w:pPr>
          </w:p>
        </w:tc>
      </w:tr>
      <w:tr w:rsidR="00E50E71" w:rsidTr="009A6AC1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Pr="00B623D6" w:rsidRDefault="00B623D6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E50E71"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Pr="00B623D6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Pr="00B623D6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Pr="00B623D6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Pr="00B623D6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71" w:rsidRDefault="00E50E71" w:rsidP="009A6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E50E71" w:rsidRDefault="00E50E71">
      <w:pPr>
        <w:sectPr w:rsidR="00E50E71" w:rsidSect="00E50E71">
          <w:pgSz w:w="16838" w:h="11906" w:orient="landscape"/>
          <w:pgMar w:top="1276" w:right="1134" w:bottom="1559" w:left="1418" w:header="709" w:footer="709" w:gutter="0"/>
          <w:cols w:space="708"/>
          <w:docGrid w:linePitch="360"/>
        </w:sectPr>
      </w:pPr>
    </w:p>
    <w:tbl>
      <w:tblPr>
        <w:tblW w:w="10848" w:type="dxa"/>
        <w:tblInd w:w="93" w:type="dxa"/>
        <w:tblLook w:val="04A0" w:firstRow="1" w:lastRow="0" w:firstColumn="1" w:lastColumn="0" w:noHBand="0" w:noVBand="1"/>
      </w:tblPr>
      <w:tblGrid>
        <w:gridCol w:w="802"/>
        <w:gridCol w:w="2680"/>
        <w:gridCol w:w="1778"/>
        <w:gridCol w:w="142"/>
        <w:gridCol w:w="1559"/>
        <w:gridCol w:w="365"/>
        <w:gridCol w:w="769"/>
        <w:gridCol w:w="417"/>
        <w:gridCol w:w="859"/>
        <w:gridCol w:w="295"/>
        <w:gridCol w:w="222"/>
        <w:gridCol w:w="960"/>
      </w:tblGrid>
      <w:tr w:rsidR="00CD2ADA" w:rsidTr="009A6AC1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448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  <w:r>
              <w:rPr>
                <w:sz w:val="20"/>
              </w:rPr>
              <w:t>Приложение 4</w:t>
            </w:r>
          </w:p>
          <w:p w:rsidR="00CD2ADA" w:rsidRDefault="00CD2ADA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к Методике определения предельных размеров наценок (надбавок) на продукцию (товары), реализуемую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Ханты-Мансийском</w:t>
            </w:r>
            <w:proofErr w:type="gramEnd"/>
            <w:r>
              <w:rPr>
                <w:sz w:val="20"/>
              </w:rPr>
              <w:t xml:space="preserve"> автономном округе – Югре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</w:tr>
      <w:tr w:rsidR="00CD2ADA" w:rsidTr="009A6AC1">
        <w:trPr>
          <w:trHeight w:val="229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448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</w:tr>
      <w:tr w:rsidR="00CD2ADA" w:rsidTr="00CD2ADA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</w:tr>
      <w:tr w:rsidR="00CD2ADA" w:rsidTr="00CD2ADA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Расшифровка выручки от реализации на предприятии общественного питания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</w:tr>
      <w:tr w:rsidR="00CD2ADA" w:rsidTr="00CD2ADA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</w:tr>
      <w:tr w:rsidR="00CD2ADA" w:rsidTr="00CD2ADA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</w:tr>
      <w:tr w:rsidR="00CD2ADA" w:rsidTr="00CD2ADA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  <w:r>
              <w:rPr>
                <w:sz w:val="20"/>
              </w:rPr>
              <w:t>(наименование организации)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</w:tr>
      <w:tr w:rsidR="00CD2ADA" w:rsidTr="00CD2ADA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</w:tr>
      <w:tr w:rsidR="00CD2ADA" w:rsidRPr="00A739B7" w:rsidTr="00CD2ADA">
        <w:trPr>
          <w:trHeight w:val="106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Показатель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</w:t>
            </w:r>
            <w:r w:rsidRPr="00A739B7">
              <w:rPr>
                <w:sz w:val="16"/>
                <w:szCs w:val="16"/>
              </w:rPr>
              <w:t>тный период (</w:t>
            </w:r>
            <w:proofErr w:type="spellStart"/>
            <w:r w:rsidRPr="00A739B7">
              <w:rPr>
                <w:sz w:val="16"/>
                <w:szCs w:val="16"/>
              </w:rPr>
              <w:t>тыс</w:t>
            </w:r>
            <w:proofErr w:type="gramStart"/>
            <w:r w:rsidRPr="00A739B7">
              <w:rPr>
                <w:sz w:val="16"/>
                <w:szCs w:val="16"/>
              </w:rPr>
              <w:t>.р</w:t>
            </w:r>
            <w:proofErr w:type="gramEnd"/>
            <w:r w:rsidRPr="00A739B7">
              <w:rPr>
                <w:sz w:val="16"/>
                <w:szCs w:val="16"/>
              </w:rPr>
              <w:t>уб</w:t>
            </w:r>
            <w:proofErr w:type="spellEnd"/>
            <w:r w:rsidRPr="00A739B7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Плановый период (</w:t>
            </w:r>
            <w:proofErr w:type="spellStart"/>
            <w:r w:rsidRPr="00A739B7">
              <w:rPr>
                <w:sz w:val="16"/>
                <w:szCs w:val="16"/>
              </w:rPr>
              <w:t>тыс</w:t>
            </w:r>
            <w:proofErr w:type="gramStart"/>
            <w:r w:rsidRPr="00A739B7">
              <w:rPr>
                <w:sz w:val="16"/>
                <w:szCs w:val="16"/>
              </w:rPr>
              <w:t>.р</w:t>
            </w:r>
            <w:proofErr w:type="gramEnd"/>
            <w:r w:rsidRPr="00A739B7">
              <w:rPr>
                <w:sz w:val="16"/>
                <w:szCs w:val="16"/>
              </w:rPr>
              <w:t>уб</w:t>
            </w:r>
            <w:proofErr w:type="spellEnd"/>
            <w:r w:rsidRPr="00A739B7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Доля</w:t>
            </w:r>
            <w:proofErr w:type="gramStart"/>
            <w:r w:rsidRPr="00A739B7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Изменение</w:t>
            </w:r>
            <w:proofErr w:type="gramStart"/>
            <w:r w:rsidRPr="00A739B7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jc w:val="center"/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5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Выручка от реализации всего по предприятию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5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 xml:space="preserve">в </w:t>
            </w:r>
            <w:proofErr w:type="spellStart"/>
            <w:r w:rsidRPr="00A739B7">
              <w:rPr>
                <w:sz w:val="16"/>
                <w:szCs w:val="16"/>
              </w:rPr>
              <w:t>т.ч</w:t>
            </w:r>
            <w:proofErr w:type="spellEnd"/>
            <w:r w:rsidRPr="00A739B7">
              <w:rPr>
                <w:sz w:val="16"/>
                <w:szCs w:val="16"/>
              </w:rPr>
              <w:t>. по регулируемой деятельности всего (1.1.+ 1.2.)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62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выручка от  реализации продукции собственного производства (1.1.1.+1.1.2.+1.1.3.+1.1.4.)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70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1.1.1.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выручка, поступившая в рамках исполнения государственных/                  муниципальных контрактов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1.1.2.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43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1.1.3.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выручка от продажи, поступившая через кассу столовой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1.1.4.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44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1.2.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выручка от реализации покупных товаров (1.2.1.+1.2.2.+1.2.3.+1.2.4.)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54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1.2.1.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выручка, поступившая в рамках исполнения государственных/              муниципальных контрактов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1.2.2.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43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1.2.3.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выручка от продажи, поступившая через кассу столовой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1.2.4.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5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Выручка от прочих видов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RPr="00A739B7" w:rsidTr="00CD2ADA">
        <w:trPr>
          <w:trHeight w:val="76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proofErr w:type="spellStart"/>
            <w:r w:rsidRPr="00A739B7">
              <w:rPr>
                <w:sz w:val="16"/>
                <w:szCs w:val="16"/>
              </w:rPr>
              <w:t>Справочно</w:t>
            </w:r>
            <w:proofErr w:type="spellEnd"/>
            <w:r w:rsidRPr="00A739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A739B7">
              <w:rPr>
                <w:sz w:val="16"/>
                <w:szCs w:val="16"/>
              </w:rPr>
              <w:t xml:space="preserve">поступления бюджетных средств (в рамках субсидии на задание, </w:t>
            </w:r>
            <w:proofErr w:type="gramStart"/>
            <w:r w:rsidRPr="00A739B7">
              <w:rPr>
                <w:sz w:val="16"/>
                <w:szCs w:val="16"/>
              </w:rPr>
              <w:t>согласно сметы</w:t>
            </w:r>
            <w:proofErr w:type="gramEnd"/>
            <w:r w:rsidRPr="00A739B7">
              <w:rPr>
                <w:sz w:val="16"/>
                <w:szCs w:val="16"/>
              </w:rPr>
              <w:t xml:space="preserve"> и т.д.)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  <w:r w:rsidRPr="00A739B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A739B7" w:rsidRDefault="00CD2ADA" w:rsidP="009A6AC1">
            <w:pPr>
              <w:rPr>
                <w:sz w:val="16"/>
                <w:szCs w:val="16"/>
              </w:rPr>
            </w:pPr>
          </w:p>
        </w:tc>
      </w:tr>
      <w:tr w:rsidR="00CD2ADA" w:rsidTr="00CD2ADA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</w:tr>
      <w:tr w:rsidR="00CD2ADA" w:rsidTr="009A6AC1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10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ADA" w:rsidRPr="00B623D6" w:rsidRDefault="00CD2ADA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Руководитель (индивидуальный предприниматель) ____________________________/расшифровка подписи/</w:t>
            </w:r>
          </w:p>
        </w:tc>
      </w:tr>
      <w:tr w:rsidR="00CD2ADA" w:rsidTr="009A6AC1">
        <w:trPr>
          <w:trHeight w:val="16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B623D6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Pr="00B623D6" w:rsidRDefault="00CD2ADA" w:rsidP="009A6AC1">
            <w:pPr>
              <w:jc w:val="center"/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DA" w:rsidRDefault="00CD2ADA" w:rsidP="009A6AC1">
            <w:pPr>
              <w:rPr>
                <w:sz w:val="16"/>
                <w:szCs w:val="16"/>
              </w:rPr>
            </w:pPr>
          </w:p>
        </w:tc>
      </w:tr>
      <w:tr w:rsidR="00B623D6" w:rsidTr="009A6AC1">
        <w:trPr>
          <w:trHeight w:val="552"/>
        </w:trPr>
        <w:tc>
          <w:tcPr>
            <w:tcW w:w="108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B623D6" w:rsidRDefault="00B623D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Pr="00B623D6">
              <w:rPr>
                <w:sz w:val="16"/>
                <w:szCs w:val="16"/>
              </w:rPr>
              <w:t>Исполнитель _______________________/расшифровка подписи/       телефон _______________</w:t>
            </w:r>
          </w:p>
          <w:p w:rsidR="00B623D6" w:rsidRDefault="00B623D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B623D6">
              <w:rPr>
                <w:sz w:val="16"/>
                <w:szCs w:val="16"/>
              </w:rPr>
              <w:t>(подпись)</w:t>
            </w:r>
          </w:p>
        </w:tc>
      </w:tr>
    </w:tbl>
    <w:p w:rsidR="00635491" w:rsidRDefault="00635491"/>
    <w:p w:rsidR="00CD2ADA" w:rsidRDefault="00CD2ADA"/>
    <w:p w:rsidR="00CD2ADA" w:rsidRDefault="00CD2ADA"/>
    <w:p w:rsidR="00580CF0" w:rsidRDefault="00580CF0" w:rsidP="009A6AC1">
      <w:pPr>
        <w:rPr>
          <w:sz w:val="20"/>
        </w:rPr>
        <w:sectPr w:rsidR="00580CF0" w:rsidSect="00980DEF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552"/>
        <w:gridCol w:w="540"/>
        <w:gridCol w:w="594"/>
        <w:gridCol w:w="567"/>
        <w:gridCol w:w="142"/>
        <w:gridCol w:w="678"/>
        <w:gridCol w:w="597"/>
        <w:gridCol w:w="583"/>
        <w:gridCol w:w="410"/>
        <w:gridCol w:w="142"/>
        <w:gridCol w:w="338"/>
        <w:gridCol w:w="654"/>
        <w:gridCol w:w="526"/>
        <w:gridCol w:w="183"/>
        <w:gridCol w:w="53"/>
        <w:gridCol w:w="584"/>
        <w:gridCol w:w="639"/>
        <w:gridCol w:w="661"/>
        <w:gridCol w:w="331"/>
        <w:gridCol w:w="992"/>
        <w:gridCol w:w="1134"/>
        <w:gridCol w:w="993"/>
      </w:tblGrid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4623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>Приложение 5</w:t>
            </w:r>
          </w:p>
          <w:p w:rsidR="00580CF0" w:rsidRDefault="00580CF0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к Методике определения  предельных размеров наценок (надбавок) на продукцию (товары), реализуемую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Ханты-Мансийском</w:t>
            </w:r>
            <w:proofErr w:type="gramEnd"/>
            <w:r>
              <w:rPr>
                <w:sz w:val="20"/>
              </w:rPr>
              <w:t xml:space="preserve"> автономном округе – Югре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</w:tr>
      <w:tr w:rsidR="0088596F" w:rsidTr="0088596F">
        <w:trPr>
          <w:trHeight w:val="18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4623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57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Расходы на производство и реализацию продукции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57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собственного производства и покупных товаров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57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регулируемой деятельности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6F" w:rsidRDefault="0088596F" w:rsidP="009A6A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6F" w:rsidRDefault="0088596F" w:rsidP="009A6AC1">
            <w:pPr>
              <w:rPr>
                <w:sz w:val="20"/>
              </w:rPr>
            </w:pPr>
          </w:p>
        </w:tc>
        <w:tc>
          <w:tcPr>
            <w:tcW w:w="57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96F" w:rsidRDefault="0088596F" w:rsidP="008859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организации)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6F" w:rsidRDefault="0088596F" w:rsidP="009A6AC1">
            <w:pPr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6F" w:rsidRDefault="0088596F" w:rsidP="009A6AC1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6F" w:rsidRDefault="0088596F" w:rsidP="009A6AC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6F" w:rsidRDefault="0088596F" w:rsidP="009A6A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6F" w:rsidRDefault="0088596F" w:rsidP="009A6AC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6F" w:rsidRDefault="0088596F" w:rsidP="009A6AC1">
            <w:pPr>
              <w:rPr>
                <w:sz w:val="20"/>
              </w:rPr>
            </w:pPr>
          </w:p>
        </w:tc>
      </w:tr>
      <w:tr w:rsidR="0088596F" w:rsidTr="0088596F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</w:tr>
      <w:tr w:rsidR="0088596F" w:rsidTr="0088596F">
        <w:trPr>
          <w:trHeight w:val="2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отчётный период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F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</w:t>
            </w:r>
            <w:proofErr w:type="gramStart"/>
            <w:r>
              <w:rPr>
                <w:sz w:val="16"/>
                <w:szCs w:val="16"/>
              </w:rPr>
              <w:t xml:space="preserve"> (%), </w:t>
            </w:r>
            <w:proofErr w:type="gramEnd"/>
            <w:r>
              <w:rPr>
                <w:sz w:val="16"/>
                <w:szCs w:val="16"/>
              </w:rPr>
              <w:t xml:space="preserve">всего по </w:t>
            </w:r>
            <w:proofErr w:type="spellStart"/>
            <w:r>
              <w:rPr>
                <w:sz w:val="16"/>
                <w:szCs w:val="16"/>
              </w:rPr>
              <w:t>регули</w:t>
            </w:r>
            <w:proofErr w:type="spellEnd"/>
            <w:r w:rsidR="0088596F">
              <w:rPr>
                <w:sz w:val="16"/>
                <w:szCs w:val="16"/>
              </w:rPr>
              <w:t>-</w:t>
            </w:r>
          </w:p>
          <w:p w:rsidR="0088596F" w:rsidRDefault="00580CF0" w:rsidP="009A6A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руемой</w:t>
            </w:r>
            <w:proofErr w:type="spellEnd"/>
            <w:r>
              <w:rPr>
                <w:sz w:val="16"/>
                <w:szCs w:val="16"/>
              </w:rPr>
              <w:t xml:space="preserve"> деятель</w:t>
            </w:r>
            <w:r w:rsidR="0088596F">
              <w:rPr>
                <w:sz w:val="16"/>
                <w:szCs w:val="16"/>
              </w:rPr>
              <w:t>-</w:t>
            </w:r>
          </w:p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(%), расходы по </w:t>
            </w:r>
            <w:proofErr w:type="spellStart"/>
            <w:proofErr w:type="gramStart"/>
            <w:r>
              <w:rPr>
                <w:sz w:val="16"/>
                <w:szCs w:val="16"/>
              </w:rPr>
              <w:t>регули</w:t>
            </w:r>
            <w:r w:rsidR="0088596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руемой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деятель</w:t>
            </w:r>
            <w:r w:rsidR="0088596F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 xml:space="preserve"> в отчётном периоде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(%), расходы по </w:t>
            </w:r>
            <w:proofErr w:type="spellStart"/>
            <w:proofErr w:type="gramStart"/>
            <w:r>
              <w:rPr>
                <w:sz w:val="16"/>
                <w:szCs w:val="16"/>
              </w:rPr>
              <w:t>регули</w:t>
            </w:r>
            <w:r w:rsidR="0088596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руемой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деятель</w:t>
            </w:r>
            <w:r w:rsidR="0088596F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 xml:space="preserve"> в плановом периоде</w:t>
            </w:r>
          </w:p>
        </w:tc>
      </w:tr>
      <w:tr w:rsidR="00580CF0" w:rsidTr="0088596F">
        <w:trPr>
          <w:trHeight w:val="48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предприятию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числе, по регулируемой деятельности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предприятию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числе, по регулируемой деятельности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</w:tr>
      <w:tr w:rsidR="0088596F" w:rsidTr="0088596F">
        <w:trPr>
          <w:trHeight w:val="67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собственного производства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покупные товары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собственного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покупные товары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расходы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5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оплату труда производственног</w:t>
            </w:r>
            <w:r w:rsidR="004C5C69">
              <w:rPr>
                <w:sz w:val="16"/>
                <w:szCs w:val="16"/>
              </w:rPr>
              <w:t>о персонала (данные приложения 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4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Начисления на оплату труда производственного персонала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5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содержание зданий, сооружений, помещений и оборудования,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аренду зданий,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4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текущий ремонт зданий,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аренду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ремонт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Амортизационные отчисления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1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расходы,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услуг сторонних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транспорта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транспорта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1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Материальные затраты,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1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дежда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инвентарь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Налоги, платежи, сборы, включаемые в себестоимость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расходы,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рекламу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компьютерных программ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proofErr w:type="spellStart"/>
            <w:r>
              <w:rPr>
                <w:sz w:val="16"/>
                <w:szCs w:val="16"/>
              </w:rPr>
              <w:t>Роспотребнадзора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медицинские осмотры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банковское обслуживание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подготовку кадров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канцелярские товары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поверка весов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Косвенны</w:t>
            </w:r>
            <w:r w:rsidR="004C5C69">
              <w:rPr>
                <w:sz w:val="16"/>
                <w:szCs w:val="16"/>
              </w:rPr>
              <w:t>е расходы   (данные приложения 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издержки обращения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8596F" w:rsidTr="0088596F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CF0" w:rsidRPr="00B623D6" w:rsidRDefault="00580CF0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Руководитель (индивидуальный предприниматель) ____________________/расшифровка подписи/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</w:tr>
      <w:tr w:rsidR="0088596F" w:rsidTr="0088596F">
        <w:trPr>
          <w:trHeight w:val="15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Pr="00B623D6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Pr="00B623D6" w:rsidRDefault="00B623D6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80CF0"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F0" w:rsidRDefault="00580CF0" w:rsidP="009A6AC1">
            <w:pPr>
              <w:rPr>
                <w:sz w:val="16"/>
                <w:szCs w:val="16"/>
              </w:rPr>
            </w:pPr>
          </w:p>
        </w:tc>
      </w:tr>
      <w:tr w:rsidR="00B623D6" w:rsidTr="009A6AC1">
        <w:trPr>
          <w:trHeight w:val="645"/>
        </w:trPr>
        <w:tc>
          <w:tcPr>
            <w:tcW w:w="14616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B623D6" w:rsidRDefault="00B623D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B623D6">
              <w:rPr>
                <w:sz w:val="16"/>
                <w:szCs w:val="16"/>
              </w:rPr>
              <w:t>Исполнитель _______________________/расшифровка подписи/       телефон _______________</w:t>
            </w:r>
          </w:p>
          <w:p w:rsidR="00B623D6" w:rsidRDefault="00B623D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B623D6">
              <w:rPr>
                <w:sz w:val="16"/>
                <w:szCs w:val="16"/>
              </w:rPr>
              <w:t>(подпись)</w:t>
            </w:r>
          </w:p>
        </w:tc>
      </w:tr>
    </w:tbl>
    <w:p w:rsidR="00580CF0" w:rsidRDefault="00580CF0">
      <w:pPr>
        <w:sectPr w:rsidR="00580CF0" w:rsidSect="00580CF0">
          <w:pgSz w:w="16838" w:h="11906" w:orient="landscape"/>
          <w:pgMar w:top="1276" w:right="1134" w:bottom="1559" w:left="1418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3"/>
        <w:gridCol w:w="1907"/>
        <w:gridCol w:w="1044"/>
        <w:gridCol w:w="17"/>
        <w:gridCol w:w="1127"/>
        <w:gridCol w:w="883"/>
        <w:gridCol w:w="1305"/>
        <w:gridCol w:w="1124"/>
        <w:gridCol w:w="863"/>
        <w:gridCol w:w="1465"/>
        <w:gridCol w:w="1164"/>
        <w:gridCol w:w="1184"/>
        <w:gridCol w:w="964"/>
        <w:gridCol w:w="964"/>
      </w:tblGrid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>Приложение 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160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5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к Методике определения предельных размеров наценок (надбавок) на продукцию (товары), реализуемую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Ханты-Мансийском</w:t>
            </w:r>
            <w:proofErr w:type="gramEnd"/>
            <w:r>
              <w:rPr>
                <w:sz w:val="20"/>
              </w:rPr>
              <w:t xml:space="preserve"> автономном округе – Югре </w:t>
            </w: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>Расчет расходов на оплату труда производственного персонала по регулируемой деятельности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>(наименование организации)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9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Период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Оклад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 xml:space="preserve">Надбавки, компенсации и др.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 xml:space="preserve">Заработная плата в месяц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 xml:space="preserve">Премия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 xml:space="preserve">Материальная помощь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 xml:space="preserve">Заработная плата в год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Изменение</w:t>
            </w:r>
            <w:proofErr w:type="gramStart"/>
            <w:r w:rsidRPr="000C7D94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</w:t>
            </w:r>
            <w:r w:rsidRPr="000C7D94">
              <w:rPr>
                <w:sz w:val="16"/>
                <w:szCs w:val="16"/>
              </w:rPr>
              <w:t>тный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30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плановый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</w:t>
            </w:r>
            <w:r w:rsidRPr="000C7D94">
              <w:rPr>
                <w:sz w:val="16"/>
                <w:szCs w:val="16"/>
              </w:rPr>
              <w:t>тный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плановый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Итого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</w:t>
            </w:r>
            <w:r w:rsidRPr="000C7D94">
              <w:rPr>
                <w:sz w:val="16"/>
                <w:szCs w:val="16"/>
              </w:rPr>
              <w:t>тный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плановый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B623D6" w:rsidRDefault="00424D46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Руководитель (индивидуальный предприниматель) ____________________/расшифровка подписи/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1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B623D6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B623D6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B623D6" w:rsidRDefault="00B623D6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424D46"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593"/>
        </w:trPr>
        <w:tc>
          <w:tcPr>
            <w:tcW w:w="1447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623D6" w:rsidRPr="00B623D6" w:rsidRDefault="00B623D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623D6">
              <w:rPr>
                <w:sz w:val="16"/>
                <w:szCs w:val="16"/>
              </w:rPr>
              <w:t>Исполнитель _______________________/расшифровка подписи/       телефон _______________</w:t>
            </w:r>
          </w:p>
          <w:p w:rsidR="00B623D6" w:rsidRDefault="00B623D6" w:rsidP="009A6AC1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B623D6">
              <w:rPr>
                <w:sz w:val="16"/>
                <w:szCs w:val="16"/>
              </w:rPr>
              <w:t>(подпись)</w:t>
            </w: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477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  <w:p w:rsidR="00424D46" w:rsidRDefault="00424D46" w:rsidP="009A6AC1">
            <w:pPr>
              <w:rPr>
                <w:sz w:val="20"/>
              </w:rPr>
            </w:pPr>
          </w:p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>Приложение 7</w:t>
            </w:r>
          </w:p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к Методике определения предельных размеров наценок (надбавок) на продукцию (товары), реализуемую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Ханты-Мансийском</w:t>
            </w:r>
            <w:proofErr w:type="gramEnd"/>
            <w:r>
              <w:rPr>
                <w:sz w:val="20"/>
              </w:rPr>
              <w:t xml:space="preserve"> автономном округе – Югре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08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477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52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 расходов на оплату труда административно-хозяйственного и  вспомогательного персонала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4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2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r>
              <w:rPr>
                <w:sz w:val="20"/>
              </w:rPr>
              <w:t>(наименование организации)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RPr="000C7D94" w:rsidTr="00B623D6">
        <w:trPr>
          <w:trHeight w:val="7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Период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 xml:space="preserve">Оклад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 xml:space="preserve">Надбавки, компенсации и др.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 xml:space="preserve">Заработная плата в месяц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 xml:space="preserve">Премия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 xml:space="preserve">Материальная помощь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 xml:space="preserve">Заработная плата в год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Изменение</w:t>
            </w:r>
            <w:proofErr w:type="gramStart"/>
            <w:r w:rsidRPr="000C7D94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</w:tr>
      <w:tr w:rsidR="00424D46" w:rsidRPr="000C7D94" w:rsidTr="00B623D6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</w:tr>
      <w:tr w:rsidR="00424D46" w:rsidRPr="000C7D94" w:rsidTr="00B623D6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</w:t>
            </w:r>
            <w:r w:rsidRPr="000C7D94">
              <w:rPr>
                <w:sz w:val="16"/>
                <w:szCs w:val="16"/>
              </w:rPr>
              <w:t>тный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</w:tr>
      <w:tr w:rsidR="00424D46" w:rsidRPr="000C7D94" w:rsidTr="00B623D6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плановый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</w:tr>
      <w:tr w:rsidR="00424D46" w:rsidRPr="000C7D94" w:rsidTr="00B623D6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</w:t>
            </w:r>
            <w:r w:rsidRPr="000C7D94">
              <w:rPr>
                <w:sz w:val="16"/>
                <w:szCs w:val="16"/>
              </w:rPr>
              <w:t>тный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</w:tr>
      <w:tr w:rsidR="00424D46" w:rsidRPr="000C7D94" w:rsidTr="00B623D6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плановый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</w:tr>
      <w:tr w:rsidR="00424D46" w:rsidRPr="000C7D94" w:rsidTr="00B623D6">
        <w:trPr>
          <w:trHeight w:val="25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46" w:rsidRPr="000C7D94" w:rsidRDefault="00424D46" w:rsidP="009A6AC1">
            <w:pPr>
              <w:jc w:val="center"/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Итого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</w:t>
            </w:r>
            <w:r w:rsidRPr="000C7D94">
              <w:rPr>
                <w:sz w:val="16"/>
                <w:szCs w:val="16"/>
              </w:rPr>
              <w:t>тный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</w:tr>
      <w:tr w:rsidR="00424D46" w:rsidRPr="000C7D94" w:rsidTr="00B623D6">
        <w:trPr>
          <w:trHeight w:val="25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плановый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  <w:r w:rsidRPr="000C7D94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</w:tr>
      <w:tr w:rsidR="00424D46" w:rsidRPr="000C7D94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0C7D94" w:rsidRDefault="00424D46" w:rsidP="009A6AC1">
            <w:pPr>
              <w:rPr>
                <w:sz w:val="16"/>
                <w:szCs w:val="16"/>
              </w:rPr>
            </w:pPr>
          </w:p>
        </w:tc>
      </w:tr>
      <w:tr w:rsidR="00424D46" w:rsidTr="00B623D6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46" w:rsidRPr="00B623D6" w:rsidRDefault="00424D46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Руководитель (индивидуальный предприниматель) ____________________/расшифровка подписи/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424D46" w:rsidTr="00B623D6">
        <w:trPr>
          <w:trHeight w:val="16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B623D6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B623D6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Pr="00B623D6" w:rsidRDefault="00B623D6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424D46"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46" w:rsidRDefault="00424D4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552"/>
        </w:trPr>
        <w:tc>
          <w:tcPr>
            <w:tcW w:w="1447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B623D6" w:rsidRDefault="00B623D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623D6">
              <w:rPr>
                <w:sz w:val="16"/>
                <w:szCs w:val="16"/>
              </w:rPr>
              <w:t>Исполнитель _______________________/расшифровка подписи/       телефон _______________</w:t>
            </w:r>
          </w:p>
          <w:p w:rsidR="00B623D6" w:rsidRDefault="00B623D6" w:rsidP="009A6AC1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B623D6">
              <w:rPr>
                <w:sz w:val="16"/>
                <w:szCs w:val="16"/>
              </w:rPr>
              <w:t>(подпись)</w:t>
            </w:r>
          </w:p>
        </w:tc>
      </w:tr>
    </w:tbl>
    <w:p w:rsidR="00424D46" w:rsidRDefault="00424D46">
      <w:pPr>
        <w:sectPr w:rsidR="00424D46" w:rsidSect="00424D46">
          <w:pgSz w:w="16838" w:h="11906" w:orient="landscape"/>
          <w:pgMar w:top="1276" w:right="1134" w:bottom="1559" w:left="1418" w:header="709" w:footer="709" w:gutter="0"/>
          <w:cols w:space="708"/>
          <w:docGrid w:linePitch="360"/>
        </w:sectPr>
      </w:pP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580"/>
        <w:gridCol w:w="4120"/>
        <w:gridCol w:w="1380"/>
        <w:gridCol w:w="1380"/>
        <w:gridCol w:w="1400"/>
        <w:gridCol w:w="960"/>
        <w:gridCol w:w="840"/>
      </w:tblGrid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51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  <w:r>
              <w:rPr>
                <w:sz w:val="20"/>
              </w:rPr>
              <w:t>Приложение 8</w:t>
            </w:r>
          </w:p>
          <w:p w:rsidR="00F03B9E" w:rsidRDefault="00F03B9E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к Методике определения предельных размеров наценок (надбавок) на продукцию (товары), реализуемую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Ханты-Мансийском</w:t>
            </w:r>
            <w:proofErr w:type="gramEnd"/>
            <w:r>
              <w:rPr>
                <w:sz w:val="20"/>
              </w:rPr>
              <w:t xml:space="preserve"> автономном округе – Югре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18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b/>
                <w:bCs/>
                <w:sz w:val="20"/>
              </w:rPr>
            </w:pPr>
          </w:p>
        </w:tc>
        <w:tc>
          <w:tcPr>
            <w:tcW w:w="512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b/>
                <w:bCs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  <w:r>
              <w:rPr>
                <w:sz w:val="20"/>
              </w:rPr>
              <w:t>Косвенные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  <w:r>
              <w:rPr>
                <w:sz w:val="20"/>
              </w:rPr>
              <w:t>(наименование организации)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9E" w:rsidRDefault="00F03B9E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9E" w:rsidRDefault="00F03B9E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Отчётный период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9E" w:rsidRDefault="00F03B9E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Плановый период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9E" w:rsidRDefault="00F03B9E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</w:t>
            </w:r>
            <w:proofErr w:type="gramStart"/>
            <w:r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1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1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оплату труда административно-хозяйственного и вспомога</w:t>
            </w:r>
            <w:r w:rsidR="004C5C69">
              <w:rPr>
                <w:sz w:val="16"/>
                <w:szCs w:val="16"/>
              </w:rPr>
              <w:t>тельного персонала (приложение 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Начисления на оплату труда административно-хозяйственного и вспомогательного персонала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содержание административных зданий, сооружений, помещений и оборудования,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аренду зданий,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текущий ремонт зданий,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аренду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ремонт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Амортизационные отчисления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расходы,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услуг сторонних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транспорта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транспорта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Материальные затраты,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F03B9E">
        <w:trPr>
          <w:trHeight w:val="2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Налоги, платежи, сборы, включаемые в себестоимость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расходы,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вневедомственная охрана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рекламу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компьютерных программ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банковское обслуживание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подготовку кадров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F03B9E">
        <w:trPr>
          <w:trHeight w:val="3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канцелярские товары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косвенных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относящиеся</w:t>
            </w:r>
            <w:proofErr w:type="gramEnd"/>
            <w:r>
              <w:rPr>
                <w:sz w:val="16"/>
                <w:szCs w:val="16"/>
              </w:rPr>
              <w:t xml:space="preserve"> на регулируемую деятельность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производство собственной продукции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реализацию покупных товаров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B9E" w:rsidRPr="00B623D6" w:rsidRDefault="00F03B9E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Руководитель (индивидуальный предприниматель) ____________________/расшифровка подписи/</w:t>
            </w:r>
          </w:p>
        </w:tc>
      </w:tr>
      <w:tr w:rsidR="00B623D6" w:rsidTr="009A6A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16"/>
                <w:szCs w:val="16"/>
              </w:rPr>
            </w:pPr>
          </w:p>
        </w:tc>
      </w:tr>
      <w:tr w:rsidR="00F03B9E" w:rsidTr="009A6AC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Pr="00B623D6" w:rsidRDefault="00F03B9E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Исполнитель _______________________/расшифровка подписи/       телефон _______________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</w:tr>
      <w:tr w:rsidR="00F03B9E" w:rsidTr="009A6AC1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Pr="00B623D6" w:rsidRDefault="00F03B9E" w:rsidP="009A6AC1">
            <w:pPr>
              <w:jc w:val="center"/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9E" w:rsidRDefault="00F03B9E" w:rsidP="009A6AC1">
            <w:pPr>
              <w:rPr>
                <w:sz w:val="16"/>
                <w:szCs w:val="16"/>
              </w:rPr>
            </w:pPr>
          </w:p>
        </w:tc>
      </w:tr>
    </w:tbl>
    <w:p w:rsidR="00CD2ADA" w:rsidRDefault="00CD2ADA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p w:rsidR="003B6FC7" w:rsidRDefault="003B6FC7"/>
    <w:tbl>
      <w:tblPr>
        <w:tblW w:w="10698" w:type="dxa"/>
        <w:tblInd w:w="93" w:type="dxa"/>
        <w:tblLook w:val="04A0" w:firstRow="1" w:lastRow="0" w:firstColumn="1" w:lastColumn="0" w:noHBand="0" w:noVBand="1"/>
      </w:tblPr>
      <w:tblGrid>
        <w:gridCol w:w="516"/>
        <w:gridCol w:w="3440"/>
        <w:gridCol w:w="1380"/>
        <w:gridCol w:w="1140"/>
        <w:gridCol w:w="1380"/>
        <w:gridCol w:w="1660"/>
        <w:gridCol w:w="222"/>
        <w:gridCol w:w="960"/>
      </w:tblGrid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440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>Приложение 9</w:t>
            </w:r>
          </w:p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к Методике определения предельных размеров наценок (надбавок) на продукцию (товары), реализуемую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Ханты-Мансийском</w:t>
            </w:r>
            <w:proofErr w:type="gramEnd"/>
            <w:r>
              <w:rPr>
                <w:sz w:val="20"/>
              </w:rPr>
              <w:t xml:space="preserve"> автономном округе – Югре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2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440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00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Внереализационные доходы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00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организации)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RPr="003D2581" w:rsidTr="009A6AC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Показатель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</w:t>
            </w:r>
            <w:r w:rsidRPr="003D2581">
              <w:rPr>
                <w:sz w:val="16"/>
                <w:szCs w:val="16"/>
              </w:rPr>
              <w:t>тный период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Изменение</w:t>
            </w:r>
            <w:proofErr w:type="gramStart"/>
            <w:r w:rsidRPr="003D258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19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Внереализационные доходы,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 xml:space="preserve">в </w:t>
            </w:r>
            <w:proofErr w:type="spellStart"/>
            <w:r w:rsidRPr="003D2581">
              <w:rPr>
                <w:sz w:val="16"/>
                <w:szCs w:val="16"/>
              </w:rPr>
              <w:t>т.ч</w:t>
            </w:r>
            <w:proofErr w:type="spellEnd"/>
            <w:r w:rsidRPr="003D2581">
              <w:rPr>
                <w:sz w:val="16"/>
                <w:szCs w:val="16"/>
              </w:rPr>
              <w:t xml:space="preserve">. </w:t>
            </w:r>
            <w:proofErr w:type="gramStart"/>
            <w:r w:rsidRPr="003D2581">
              <w:rPr>
                <w:sz w:val="16"/>
                <w:szCs w:val="16"/>
              </w:rPr>
              <w:t>относящиеся</w:t>
            </w:r>
            <w:proofErr w:type="gramEnd"/>
            <w:r w:rsidRPr="003D2581">
              <w:rPr>
                <w:sz w:val="16"/>
                <w:szCs w:val="16"/>
              </w:rPr>
              <w:t xml:space="preserve"> на регулируемую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на производство собственной продукции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на реализацию покупных товаров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RPr="00B623D6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B623D6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0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C7" w:rsidRPr="00B623D6" w:rsidRDefault="003B6FC7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Руководитель (индивидуальный предприниматель) ____________________________/расшифровка подписи/</w:t>
            </w:r>
          </w:p>
        </w:tc>
      </w:tr>
      <w:tr w:rsidR="003B6FC7" w:rsidRPr="00B623D6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B623D6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B623D6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B623D6" w:rsidRDefault="003B6FC7" w:rsidP="009A6AC1">
            <w:pPr>
              <w:jc w:val="center"/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B623D6" w:rsidRDefault="003B6FC7" w:rsidP="009A6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B623D6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B623D6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B623D6" w:rsidRDefault="003B6FC7" w:rsidP="009A6AC1">
            <w:pPr>
              <w:rPr>
                <w:sz w:val="16"/>
                <w:szCs w:val="16"/>
              </w:rPr>
            </w:pPr>
          </w:p>
        </w:tc>
      </w:tr>
      <w:tr w:rsidR="00B623D6" w:rsidTr="009A6AC1">
        <w:trPr>
          <w:trHeight w:val="623"/>
        </w:trPr>
        <w:tc>
          <w:tcPr>
            <w:tcW w:w="106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B623D6" w:rsidRDefault="00B623D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B623D6">
              <w:rPr>
                <w:sz w:val="16"/>
                <w:szCs w:val="16"/>
              </w:rPr>
              <w:t>Исполнитель _______________________/расшифровка подписи/       телефон _______________</w:t>
            </w:r>
          </w:p>
          <w:p w:rsidR="00B623D6" w:rsidRDefault="00B623D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Pr="00B623D6">
              <w:rPr>
                <w:sz w:val="16"/>
                <w:szCs w:val="16"/>
              </w:rPr>
              <w:t>(подпись)</w:t>
            </w:r>
          </w:p>
        </w:tc>
      </w:tr>
    </w:tbl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tbl>
      <w:tblPr>
        <w:tblW w:w="10705" w:type="dxa"/>
        <w:tblInd w:w="93" w:type="dxa"/>
        <w:tblLook w:val="04A0" w:firstRow="1" w:lastRow="0" w:firstColumn="1" w:lastColumn="0" w:noHBand="0" w:noVBand="1"/>
      </w:tblPr>
      <w:tblGrid>
        <w:gridCol w:w="516"/>
        <w:gridCol w:w="3440"/>
        <w:gridCol w:w="1384"/>
        <w:gridCol w:w="1143"/>
        <w:gridCol w:w="1380"/>
        <w:gridCol w:w="1660"/>
        <w:gridCol w:w="222"/>
        <w:gridCol w:w="960"/>
      </w:tblGrid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418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>Приложение 10</w:t>
            </w:r>
          </w:p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к Методике определения предельных размеров  наценок (надбавок) на продукцию (товары), реализуемую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Ханты-Мансийском</w:t>
            </w:r>
            <w:proofErr w:type="gramEnd"/>
            <w:r>
              <w:rPr>
                <w:sz w:val="20"/>
              </w:rPr>
              <w:t xml:space="preserve"> автономном округе – Югре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2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b/>
                <w:bCs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418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Внереализационные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организации)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RPr="003D2581" w:rsidTr="009A6AC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Показатель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Отч</w:t>
            </w:r>
            <w:r>
              <w:rPr>
                <w:sz w:val="16"/>
                <w:szCs w:val="16"/>
              </w:rPr>
              <w:t>ё</w:t>
            </w:r>
            <w:r w:rsidRPr="003D2581">
              <w:rPr>
                <w:sz w:val="16"/>
                <w:szCs w:val="16"/>
              </w:rPr>
              <w:t>тный период (руб.)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Плановый период (руб.)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Изменение</w:t>
            </w:r>
            <w:proofErr w:type="gramStart"/>
            <w:r w:rsidRPr="003D258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Внереализационные расходы, 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 xml:space="preserve">в </w:t>
            </w:r>
            <w:proofErr w:type="spellStart"/>
            <w:r w:rsidRPr="003D2581">
              <w:rPr>
                <w:sz w:val="16"/>
                <w:szCs w:val="16"/>
              </w:rPr>
              <w:t>т.ч</w:t>
            </w:r>
            <w:proofErr w:type="spellEnd"/>
            <w:r w:rsidRPr="003D2581">
              <w:rPr>
                <w:sz w:val="16"/>
                <w:szCs w:val="16"/>
              </w:rPr>
              <w:t xml:space="preserve">. </w:t>
            </w:r>
            <w:proofErr w:type="gramStart"/>
            <w:r w:rsidRPr="003D2581">
              <w:rPr>
                <w:sz w:val="16"/>
                <w:szCs w:val="16"/>
              </w:rPr>
              <w:t>относящиеся</w:t>
            </w:r>
            <w:proofErr w:type="gramEnd"/>
            <w:r w:rsidRPr="003D2581">
              <w:rPr>
                <w:sz w:val="16"/>
                <w:szCs w:val="16"/>
              </w:rPr>
              <w:t xml:space="preserve"> на регулируемую деятельность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2.1.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на производство собственной продукции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RPr="003D2581" w:rsidTr="009A6A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2.2.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на реализацию покупных товаров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3D2581" w:rsidRDefault="003B6FC7" w:rsidP="009A6AC1">
            <w:pPr>
              <w:rPr>
                <w:sz w:val="16"/>
                <w:szCs w:val="16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</w:tr>
      <w:tr w:rsidR="003B6FC7" w:rsidTr="009A6A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0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C7" w:rsidRPr="00B623D6" w:rsidRDefault="003B6FC7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Руководитель (индивидуальный предприниматель) ____________________/расшифровка подписи/</w:t>
            </w:r>
          </w:p>
        </w:tc>
      </w:tr>
      <w:tr w:rsidR="003B6FC7" w:rsidTr="009A6AC1">
        <w:trPr>
          <w:trHeight w:val="1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B623D6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B623D6" w:rsidRDefault="00B623D6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3B6FC7"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16"/>
                <w:szCs w:val="16"/>
              </w:rPr>
            </w:pPr>
          </w:p>
        </w:tc>
      </w:tr>
      <w:tr w:rsidR="00B623D6" w:rsidTr="009A6AC1">
        <w:trPr>
          <w:trHeight w:val="405"/>
        </w:trPr>
        <w:tc>
          <w:tcPr>
            <w:tcW w:w="10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B623D6" w:rsidRDefault="00B623D6" w:rsidP="009A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B623D6">
              <w:rPr>
                <w:sz w:val="16"/>
                <w:szCs w:val="16"/>
              </w:rPr>
              <w:t>Исполнитель _______________________/расшифровка подписи/       телефон _______________</w:t>
            </w:r>
          </w:p>
        </w:tc>
      </w:tr>
      <w:tr w:rsidR="003B6FC7" w:rsidTr="009A6AC1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Pr="00B623D6" w:rsidRDefault="00B623D6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3B6FC7"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C7" w:rsidRDefault="003B6FC7" w:rsidP="009A6AC1">
            <w:pPr>
              <w:rPr>
                <w:sz w:val="16"/>
                <w:szCs w:val="16"/>
              </w:rPr>
            </w:pPr>
          </w:p>
        </w:tc>
      </w:tr>
    </w:tbl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 w:rsidP="003B6FC7">
      <w:pPr>
        <w:ind w:firstLine="540"/>
        <w:jc w:val="both"/>
        <w:rPr>
          <w:szCs w:val="28"/>
        </w:rPr>
      </w:pPr>
    </w:p>
    <w:p w:rsidR="003B6FC7" w:rsidRDefault="003B6FC7"/>
    <w:p w:rsidR="00B623D6" w:rsidRDefault="00B623D6"/>
    <w:p w:rsidR="00B623D6" w:rsidRDefault="00B623D6"/>
    <w:p w:rsidR="00B623D6" w:rsidRDefault="00B623D6"/>
    <w:p w:rsidR="00B623D6" w:rsidRDefault="00B623D6"/>
    <w:p w:rsidR="00B623D6" w:rsidRDefault="00B623D6"/>
    <w:p w:rsidR="00B623D6" w:rsidRDefault="00B623D6"/>
    <w:p w:rsidR="00B623D6" w:rsidRDefault="00B623D6"/>
    <w:p w:rsidR="00B623D6" w:rsidRDefault="00B623D6"/>
    <w:p w:rsidR="00B623D6" w:rsidRDefault="00B623D6"/>
    <w:p w:rsidR="00B623D6" w:rsidRDefault="00B623D6"/>
    <w:p w:rsidR="00B623D6" w:rsidRDefault="00B623D6"/>
    <w:p w:rsidR="00B623D6" w:rsidRDefault="00B623D6"/>
    <w:p w:rsidR="00B623D6" w:rsidRDefault="00B623D6"/>
    <w:p w:rsidR="00B623D6" w:rsidRDefault="00B623D6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40"/>
        <w:gridCol w:w="2820"/>
        <w:gridCol w:w="1900"/>
        <w:gridCol w:w="1420"/>
        <w:gridCol w:w="960"/>
        <w:gridCol w:w="1480"/>
      </w:tblGrid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38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Приложение 11</w:t>
            </w:r>
          </w:p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к Методике определения предельных размеров наценок (надбавок) на продукцию (товары), реализуемую на предприятиях общественного питания при общеобразовательных  организациях, профессиональных образовательных организациях и образовательных организациях высшего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Ханты-Мансийском</w:t>
            </w:r>
            <w:proofErr w:type="gramEnd"/>
            <w:r>
              <w:rPr>
                <w:sz w:val="20"/>
              </w:rPr>
              <w:t xml:space="preserve"> автономном округе – Югре </w:t>
            </w:r>
          </w:p>
        </w:tc>
      </w:tr>
      <w:tr w:rsidR="00B623D6" w:rsidRPr="008B475F" w:rsidTr="009A6AC1">
        <w:trPr>
          <w:trHeight w:val="25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8B475F" w:rsidRDefault="00B623D6" w:rsidP="009A6AC1">
            <w:pPr>
              <w:rPr>
                <w:b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8B475F" w:rsidRDefault="00B623D6" w:rsidP="009A6AC1">
            <w:pPr>
              <w:rPr>
                <w:b/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8B475F" w:rsidRDefault="00B623D6" w:rsidP="009A6AC1">
            <w:pPr>
              <w:rPr>
                <w:b/>
                <w:sz w:val="20"/>
              </w:rPr>
            </w:pPr>
          </w:p>
        </w:tc>
        <w:tc>
          <w:tcPr>
            <w:tcW w:w="38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3D6" w:rsidRPr="008B475F" w:rsidRDefault="00B623D6" w:rsidP="009A6AC1">
            <w:pPr>
              <w:rPr>
                <w:b/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Перечень поставщиков продуктов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 xml:space="preserve"> (отчётный период)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(наименование организации)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D6" w:rsidRDefault="00B623D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D6" w:rsidRDefault="00B623D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поставщика, его </w:t>
            </w:r>
            <w:proofErr w:type="gramStart"/>
            <w:r>
              <w:rPr>
                <w:sz w:val="20"/>
              </w:rPr>
              <w:t>место нахождение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D6" w:rsidRDefault="00B623D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поставляемых продуктов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D6" w:rsidRPr="007B6287" w:rsidRDefault="00B623D6" w:rsidP="009A6AC1">
            <w:pPr>
              <w:jc w:val="center"/>
              <w:rPr>
                <w:strike/>
                <w:sz w:val="20"/>
              </w:rPr>
            </w:pPr>
            <w:r w:rsidRPr="007B6287">
              <w:rPr>
                <w:sz w:val="20"/>
              </w:rPr>
              <w:t>Вид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D6" w:rsidRDefault="00B623D6" w:rsidP="009A6AC1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D6" w:rsidRDefault="00B623D6" w:rsidP="009A6AC1">
            <w:pPr>
              <w:jc w:val="center"/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</w:tr>
      <w:tr w:rsidR="00B623D6" w:rsidTr="009A6AC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3D6" w:rsidRPr="00B623D6" w:rsidRDefault="00B623D6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>Руководитель (индивидуальный предприниматель) ____________________/расшифровка подписи/</w:t>
            </w:r>
          </w:p>
        </w:tc>
      </w:tr>
      <w:tr w:rsidR="00B623D6" w:rsidTr="009A6AC1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B623D6" w:rsidRDefault="00B623D6" w:rsidP="009A6AC1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B623D6" w:rsidRDefault="00B623D6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</w:t>
            </w:r>
            <w:r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16"/>
                <w:szCs w:val="16"/>
              </w:rPr>
            </w:pPr>
          </w:p>
        </w:tc>
      </w:tr>
      <w:tr w:rsidR="00B623D6" w:rsidTr="009A6AC1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16"/>
                <w:szCs w:val="16"/>
              </w:rPr>
            </w:pPr>
            <w:r w:rsidRPr="00B623D6">
              <w:rPr>
                <w:sz w:val="16"/>
                <w:szCs w:val="16"/>
              </w:rPr>
              <w:t xml:space="preserve">Исполнитель _______________________/расшифровка подписи/       телефон </w:t>
            </w:r>
            <w:r>
              <w:rPr>
                <w:sz w:val="16"/>
                <w:szCs w:val="16"/>
              </w:rPr>
              <w:t>_</w:t>
            </w:r>
            <w:r w:rsidRPr="00B623D6">
              <w:rPr>
                <w:sz w:val="16"/>
                <w:szCs w:val="16"/>
              </w:rPr>
              <w:t>______________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16"/>
                <w:szCs w:val="16"/>
              </w:rPr>
            </w:pPr>
          </w:p>
        </w:tc>
      </w:tr>
      <w:tr w:rsidR="00B623D6" w:rsidTr="009A6AC1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Pr="00B623D6" w:rsidRDefault="00B623D6" w:rsidP="009A6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B623D6">
              <w:rPr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D6" w:rsidRDefault="00B623D6" w:rsidP="009A6AC1">
            <w:pPr>
              <w:rPr>
                <w:sz w:val="16"/>
                <w:szCs w:val="16"/>
              </w:rPr>
            </w:pPr>
          </w:p>
        </w:tc>
      </w:tr>
    </w:tbl>
    <w:p w:rsidR="00B623D6" w:rsidRDefault="00B623D6"/>
    <w:sectPr w:rsidR="00B623D6" w:rsidSect="00980DE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F4" w:rsidRDefault="007E3AF4" w:rsidP="00B623D6">
      <w:r>
        <w:separator/>
      </w:r>
    </w:p>
  </w:endnote>
  <w:endnote w:type="continuationSeparator" w:id="0">
    <w:p w:rsidR="007E3AF4" w:rsidRDefault="007E3AF4" w:rsidP="00B6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F4" w:rsidRDefault="007E3AF4" w:rsidP="00B623D6">
      <w:r>
        <w:separator/>
      </w:r>
    </w:p>
  </w:footnote>
  <w:footnote w:type="continuationSeparator" w:id="0">
    <w:p w:rsidR="007E3AF4" w:rsidRDefault="007E3AF4" w:rsidP="00B6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963242"/>
      <w:docPartObj>
        <w:docPartGallery w:val="Page Numbers (Top of Page)"/>
        <w:docPartUnique/>
      </w:docPartObj>
    </w:sdtPr>
    <w:sdtEndPr/>
    <w:sdtContent>
      <w:p w:rsidR="009A6AC1" w:rsidRDefault="009A6A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CDF">
          <w:rPr>
            <w:noProof/>
          </w:rPr>
          <w:t>13</w:t>
        </w:r>
        <w:r>
          <w:fldChar w:fldCharType="end"/>
        </w:r>
      </w:p>
    </w:sdtContent>
  </w:sdt>
  <w:p w:rsidR="009A6AC1" w:rsidRDefault="009A6A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7B6"/>
    <w:multiLevelType w:val="hybridMultilevel"/>
    <w:tmpl w:val="5704AC70"/>
    <w:lvl w:ilvl="0" w:tplc="43D234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EF"/>
    <w:rsid w:val="00097056"/>
    <w:rsid w:val="00113FD6"/>
    <w:rsid w:val="00254CDF"/>
    <w:rsid w:val="002B475D"/>
    <w:rsid w:val="003B6FC7"/>
    <w:rsid w:val="00424D46"/>
    <w:rsid w:val="004C5C69"/>
    <w:rsid w:val="00580CF0"/>
    <w:rsid w:val="00635491"/>
    <w:rsid w:val="007E3AF4"/>
    <w:rsid w:val="0088596F"/>
    <w:rsid w:val="00980DEF"/>
    <w:rsid w:val="009A6AC1"/>
    <w:rsid w:val="00AE32D4"/>
    <w:rsid w:val="00B623D6"/>
    <w:rsid w:val="00B816B9"/>
    <w:rsid w:val="00BC59C3"/>
    <w:rsid w:val="00CD2ADA"/>
    <w:rsid w:val="00D84B63"/>
    <w:rsid w:val="00E319E1"/>
    <w:rsid w:val="00E50E71"/>
    <w:rsid w:val="00F0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EF"/>
    <w:pPr>
      <w:ind w:left="720"/>
      <w:contextualSpacing/>
    </w:pPr>
  </w:style>
  <w:style w:type="paragraph" w:customStyle="1" w:styleId="ConsNormal">
    <w:name w:val="ConsNormal"/>
    <w:rsid w:val="00980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0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980DEF"/>
    <w:rPr>
      <w:rFonts w:ascii="Times New Roman" w:hAnsi="Times New Roman" w:cs="Times New Roman"/>
      <w:sz w:val="22"/>
      <w:szCs w:val="22"/>
    </w:rPr>
  </w:style>
  <w:style w:type="paragraph" w:customStyle="1" w:styleId="a4">
    <w:name w:val="обычн БО Знак Знак Знак Знак Знак"/>
    <w:basedOn w:val="a"/>
    <w:link w:val="a5"/>
    <w:rsid w:val="00980DEF"/>
    <w:pPr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бычн БО Знак Знак Знак Знак Знак Знак"/>
    <w:link w:val="a4"/>
    <w:locked/>
    <w:rsid w:val="00980DE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2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2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C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EF"/>
    <w:pPr>
      <w:ind w:left="720"/>
      <w:contextualSpacing/>
    </w:pPr>
  </w:style>
  <w:style w:type="paragraph" w:customStyle="1" w:styleId="ConsNormal">
    <w:name w:val="ConsNormal"/>
    <w:rsid w:val="00980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0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980DEF"/>
    <w:rPr>
      <w:rFonts w:ascii="Times New Roman" w:hAnsi="Times New Roman" w:cs="Times New Roman"/>
      <w:sz w:val="22"/>
      <w:szCs w:val="22"/>
    </w:rPr>
  </w:style>
  <w:style w:type="paragraph" w:customStyle="1" w:styleId="a4">
    <w:name w:val="обычн БО Знак Знак Знак Знак Знак"/>
    <w:basedOn w:val="a"/>
    <w:link w:val="a5"/>
    <w:rsid w:val="00980DEF"/>
    <w:pPr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бычн БО Знак Знак Знак Знак Знак Знак"/>
    <w:link w:val="a4"/>
    <w:locked/>
    <w:rsid w:val="00980DE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2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2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C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26</Pages>
  <Words>6578</Words>
  <Characters>37497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Дембицкая Анастасия Григорьевна</dc:creator>
  <cp:lastModifiedBy>Дембицкая Анастасия Григорьевна</cp:lastModifiedBy>
  <cp:revision>12</cp:revision>
  <cp:lastPrinted>2015-09-17T09:30:00Z</cp:lastPrinted>
  <dcterms:created xsi:type="dcterms:W3CDTF">2015-09-02T06:46:00Z</dcterms:created>
  <dcterms:modified xsi:type="dcterms:W3CDTF">2015-09-22T04:50:00Z</dcterms:modified>
</cp:coreProperties>
</file>