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38" w:rsidRDefault="00DE5238" w:rsidP="00EC08B6">
      <w:pPr>
        <w:jc w:val="center"/>
        <w:rPr>
          <w:sz w:val="26"/>
          <w:szCs w:val="26"/>
        </w:rPr>
      </w:pPr>
    </w:p>
    <w:p w:rsidR="00DE5238" w:rsidRPr="00AD452A" w:rsidRDefault="00DE5238" w:rsidP="00EC08B6">
      <w:pPr>
        <w:jc w:val="center"/>
        <w:rPr>
          <w:sz w:val="26"/>
          <w:szCs w:val="26"/>
        </w:rPr>
      </w:pPr>
      <w:r w:rsidRPr="00AD452A">
        <w:rPr>
          <w:sz w:val="26"/>
          <w:szCs w:val="26"/>
        </w:rPr>
        <w:t xml:space="preserve">ЗАКЛЮЧЕНИЕ </w:t>
      </w:r>
    </w:p>
    <w:p w:rsidR="00DE5238" w:rsidRPr="00AD452A" w:rsidRDefault="00DE5238" w:rsidP="00EC08B6">
      <w:pPr>
        <w:jc w:val="center"/>
        <w:rPr>
          <w:sz w:val="26"/>
          <w:szCs w:val="26"/>
        </w:rPr>
      </w:pPr>
      <w:r w:rsidRPr="00AD452A">
        <w:rPr>
          <w:sz w:val="26"/>
          <w:szCs w:val="26"/>
        </w:rPr>
        <w:t>об оценке регулирующего воздействия</w:t>
      </w:r>
    </w:p>
    <w:p w:rsidR="00DE5238" w:rsidRDefault="00DE5238" w:rsidP="00EC08B6">
      <w:pPr>
        <w:jc w:val="center"/>
        <w:rPr>
          <w:sz w:val="26"/>
          <w:szCs w:val="26"/>
        </w:rPr>
      </w:pPr>
      <w:r w:rsidRPr="00AD452A">
        <w:rPr>
          <w:sz w:val="26"/>
          <w:szCs w:val="26"/>
        </w:rPr>
        <w:t>на</w:t>
      </w:r>
      <w:r>
        <w:rPr>
          <w:sz w:val="26"/>
          <w:szCs w:val="26"/>
        </w:rPr>
        <w:t xml:space="preserve"> проект федерального закона «О внесении изменений в Кодекс Российской Федерации об административных правонарушениях»</w:t>
      </w:r>
    </w:p>
    <w:p w:rsidR="00DE5238" w:rsidRDefault="00DE5238" w:rsidP="00CF4AA0">
      <w:pPr>
        <w:jc w:val="center"/>
        <w:rPr>
          <w:sz w:val="26"/>
          <w:szCs w:val="26"/>
        </w:rPr>
      </w:pPr>
    </w:p>
    <w:p w:rsidR="00DE5238" w:rsidRPr="00C13A98" w:rsidRDefault="00DE5238" w:rsidP="00C13A98">
      <w:pPr>
        <w:spacing w:line="360" w:lineRule="auto"/>
        <w:ind w:firstLine="709"/>
        <w:jc w:val="both"/>
        <w:rPr>
          <w:sz w:val="26"/>
          <w:szCs w:val="26"/>
        </w:rPr>
      </w:pPr>
      <w:r w:rsidRPr="00C13A98">
        <w:rPr>
          <w:sz w:val="26"/>
          <w:szCs w:val="26"/>
        </w:rPr>
        <w:t xml:space="preserve">Минэкономразвития России в соответствии с разделом </w:t>
      </w:r>
      <w:r w:rsidRPr="00C13A98">
        <w:rPr>
          <w:sz w:val="26"/>
          <w:szCs w:val="26"/>
          <w:lang w:val="en-US"/>
        </w:rPr>
        <w:t>I</w:t>
      </w:r>
      <w:r w:rsidRPr="00C13A98">
        <w:rPr>
          <w:sz w:val="26"/>
          <w:szCs w:val="26"/>
        </w:rPr>
        <w:t xml:space="preserve">V </w:t>
      </w:r>
      <w:hyperlink r:id="rId7" w:history="1">
        <w:r w:rsidRPr="00C13A98">
          <w:rPr>
            <w:sz w:val="26"/>
            <w:szCs w:val="26"/>
          </w:rPr>
          <w:t>Правил</w:t>
        </w:r>
      </w:hyperlink>
      <w:r w:rsidRPr="00C13A98">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Pr="00C13A98">
        <w:rPr>
          <w:sz w:val="26"/>
          <w:szCs w:val="26"/>
        </w:rPr>
        <w:br/>
        <w:t xml:space="preserve">от 17 декабря 2012 г. № 1318 (далее – Правила), рассмотрело проект федерального </w:t>
      </w:r>
      <w:r w:rsidRPr="00C13A98">
        <w:rPr>
          <w:sz w:val="26"/>
          <w:szCs w:val="26"/>
        </w:rPr>
        <w:br/>
        <w:t>закона «О внесении изменений в Кодекс Российской Федерации об административных правонарушениях» (далее – проект акта), подготовленный и направленный для подготовки настоящего заключения Минкультуры России (далее – разработчик), и сообщает следующее.</w:t>
      </w:r>
    </w:p>
    <w:p w:rsidR="00DE5238" w:rsidRPr="00C13A98" w:rsidRDefault="00DE5238" w:rsidP="00C13A98">
      <w:pPr>
        <w:autoSpaceDE w:val="0"/>
        <w:autoSpaceDN w:val="0"/>
        <w:adjustRightInd w:val="0"/>
        <w:spacing w:line="360" w:lineRule="auto"/>
        <w:ind w:firstLine="709"/>
        <w:jc w:val="both"/>
        <w:rPr>
          <w:sz w:val="26"/>
          <w:szCs w:val="26"/>
        </w:rPr>
      </w:pPr>
      <w:r w:rsidRPr="00C13A98">
        <w:rPr>
          <w:sz w:val="26"/>
          <w:szCs w:val="26"/>
        </w:rPr>
        <w:t xml:space="preserve">По результатам рассмотрения установлено, что при подготовке проекта </w:t>
      </w:r>
      <w:r w:rsidRPr="00C13A98">
        <w:rPr>
          <w:sz w:val="26"/>
          <w:szCs w:val="26"/>
        </w:rPr>
        <w:br/>
        <w:t xml:space="preserve">акта процедуры, предусмотренные </w:t>
      </w:r>
      <w:hyperlink r:id="rId8" w:history="1">
        <w:r w:rsidRPr="00C13A98">
          <w:rPr>
            <w:sz w:val="26"/>
            <w:szCs w:val="26"/>
          </w:rPr>
          <w:t>пунктами 9</w:t>
        </w:r>
      </w:hyperlink>
      <w:r w:rsidRPr="00C13A98">
        <w:rPr>
          <w:sz w:val="26"/>
          <w:szCs w:val="26"/>
        </w:rPr>
        <w:t xml:space="preserve"> – </w:t>
      </w:r>
      <w:hyperlink r:id="rId9" w:history="1">
        <w:r w:rsidRPr="00C13A98">
          <w:rPr>
            <w:sz w:val="26"/>
            <w:szCs w:val="26"/>
          </w:rPr>
          <w:t>23</w:t>
        </w:r>
      </w:hyperlink>
      <w:r w:rsidRPr="00C13A98">
        <w:rPr>
          <w:sz w:val="26"/>
          <w:szCs w:val="26"/>
        </w:rPr>
        <w:t xml:space="preserve"> Правил, разработчиком соблюдены. </w:t>
      </w:r>
    </w:p>
    <w:p w:rsidR="00DE5238" w:rsidRPr="00C13A98" w:rsidRDefault="00DE5238" w:rsidP="00C13A98">
      <w:pPr>
        <w:autoSpaceDE w:val="0"/>
        <w:autoSpaceDN w:val="0"/>
        <w:adjustRightInd w:val="0"/>
        <w:spacing w:line="360" w:lineRule="auto"/>
        <w:ind w:firstLine="709"/>
        <w:jc w:val="both"/>
        <w:rPr>
          <w:sz w:val="26"/>
          <w:szCs w:val="26"/>
        </w:rPr>
      </w:pPr>
      <w:r w:rsidRPr="00C13A98">
        <w:rPr>
          <w:sz w:val="26"/>
          <w:szCs w:val="26"/>
        </w:rPr>
        <w:t>Проект акта направлен разработчиком для подготовки настоящего заключения впервые.</w:t>
      </w:r>
    </w:p>
    <w:p w:rsidR="00DE5238" w:rsidRPr="00C13A98" w:rsidRDefault="00DE5238" w:rsidP="00C13A98">
      <w:pPr>
        <w:autoSpaceDE w:val="0"/>
        <w:autoSpaceDN w:val="0"/>
        <w:adjustRightInd w:val="0"/>
        <w:spacing w:line="360" w:lineRule="auto"/>
        <w:ind w:firstLine="709"/>
        <w:jc w:val="both"/>
        <w:rPr>
          <w:sz w:val="26"/>
          <w:szCs w:val="26"/>
        </w:rPr>
      </w:pPr>
      <w:r w:rsidRPr="00C13A98">
        <w:rPr>
          <w:sz w:val="26"/>
          <w:szCs w:val="26"/>
        </w:rPr>
        <w:t xml:space="preserve">Разработчиком проведены публичные обсуждения уведомления о подготовке проекта акта в период с 23 апреля по 16 мая 2018 г., а также проекта акта </w:t>
      </w:r>
      <w:r w:rsidRPr="00C13A98">
        <w:rPr>
          <w:sz w:val="26"/>
          <w:szCs w:val="26"/>
        </w:rPr>
        <w:br/>
        <w:t>и сводного отчета в период с 30 мая по 20 июня 2018 г</w:t>
      </w:r>
      <w:r>
        <w:rPr>
          <w:sz w:val="26"/>
          <w:szCs w:val="26"/>
        </w:rPr>
        <w:t>ода</w:t>
      </w:r>
      <w:r w:rsidRPr="00C13A98">
        <w:rPr>
          <w:sz w:val="26"/>
          <w:szCs w:val="26"/>
        </w:rPr>
        <w:t>.</w:t>
      </w:r>
    </w:p>
    <w:p w:rsidR="00DE5238" w:rsidRPr="00C13A98" w:rsidRDefault="00DE5238" w:rsidP="00C13A98">
      <w:pPr>
        <w:autoSpaceDE w:val="0"/>
        <w:autoSpaceDN w:val="0"/>
        <w:adjustRightInd w:val="0"/>
        <w:spacing w:line="360" w:lineRule="auto"/>
        <w:ind w:firstLine="709"/>
        <w:jc w:val="both"/>
        <w:rPr>
          <w:sz w:val="26"/>
          <w:szCs w:val="26"/>
        </w:rPr>
      </w:pPr>
      <w:r w:rsidRPr="00C13A98">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Pr="00C13A98">
        <w:rPr>
          <w:sz w:val="26"/>
          <w:szCs w:val="26"/>
        </w:rPr>
        <w:br/>
        <w:t xml:space="preserve">сети «Интернет» по адресу: </w:t>
      </w:r>
      <w:r w:rsidRPr="00C13A98">
        <w:rPr>
          <w:sz w:val="26"/>
          <w:szCs w:val="26"/>
          <w:lang w:val="en-US"/>
        </w:rPr>
        <w:t>www</w:t>
      </w:r>
      <w:r w:rsidRPr="00C13A98">
        <w:rPr>
          <w:sz w:val="26"/>
          <w:szCs w:val="26"/>
        </w:rPr>
        <w:t>.</w:t>
      </w:r>
      <w:r w:rsidRPr="00C13A98">
        <w:rPr>
          <w:sz w:val="26"/>
          <w:szCs w:val="26"/>
          <w:lang w:val="en-US"/>
        </w:rPr>
        <w:t>regulation</w:t>
      </w:r>
      <w:r w:rsidRPr="00C13A98">
        <w:rPr>
          <w:sz w:val="26"/>
          <w:szCs w:val="26"/>
        </w:rPr>
        <w:t>.</w:t>
      </w:r>
      <w:r w:rsidRPr="00C13A98">
        <w:rPr>
          <w:sz w:val="26"/>
          <w:szCs w:val="26"/>
          <w:lang w:val="en-US"/>
        </w:rPr>
        <w:t>gov</w:t>
      </w:r>
      <w:r w:rsidRPr="00C13A98">
        <w:rPr>
          <w:sz w:val="26"/>
          <w:szCs w:val="26"/>
        </w:rPr>
        <w:t>.</w:t>
      </w:r>
      <w:r w:rsidRPr="00C13A98">
        <w:rPr>
          <w:sz w:val="26"/>
          <w:szCs w:val="26"/>
          <w:lang w:val="en-US"/>
        </w:rPr>
        <w:t>ru</w:t>
      </w:r>
      <w:r w:rsidRPr="00C13A98">
        <w:rPr>
          <w:sz w:val="26"/>
          <w:szCs w:val="26"/>
        </w:rPr>
        <w:t xml:space="preserve"> (</w:t>
      </w:r>
      <w:r w:rsidRPr="00C13A98">
        <w:rPr>
          <w:sz w:val="26"/>
          <w:szCs w:val="26"/>
          <w:lang w:val="en-US"/>
        </w:rPr>
        <w:t>ID</w:t>
      </w:r>
      <w:r w:rsidRPr="00C13A98">
        <w:rPr>
          <w:sz w:val="26"/>
          <w:szCs w:val="26"/>
        </w:rPr>
        <w:t xml:space="preserve"> проекта 02/04/04-18/00080291).</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Положениями проекта акта вносятся изменения в Кодекс Российской Федерации </w:t>
      </w:r>
      <w:r w:rsidRPr="00C13A98">
        <w:rPr>
          <w:sz w:val="26"/>
          <w:szCs w:val="26"/>
        </w:rPr>
        <w:br/>
        <w:t xml:space="preserve">об административных правонарушениях (далее – КоАП) в части установления административной ответственности за нарушение порядка </w:t>
      </w:r>
      <w:r w:rsidRPr="00C13A98">
        <w:rPr>
          <w:color w:val="000000"/>
          <w:sz w:val="26"/>
          <w:szCs w:val="26"/>
          <w:shd w:val="clear" w:color="auto" w:fill="FFFFFF"/>
        </w:rPr>
        <w:t>доставки обязательного экземпляра документов.</w:t>
      </w:r>
      <w:r w:rsidRPr="00C13A98">
        <w:rPr>
          <w:sz w:val="26"/>
          <w:szCs w:val="26"/>
        </w:rPr>
        <w:t xml:space="preserve"> </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Согласно действующей статье 13.23 КоАП нарушение установленного </w:t>
      </w:r>
      <w:r w:rsidRPr="00C13A98">
        <w:rPr>
          <w:sz w:val="26"/>
          <w:szCs w:val="26"/>
        </w:rPr>
        <w:br/>
        <w:t xml:space="preserve">законом порядка представления обязательного экземпляра документов, письменных уведомлений, </w:t>
      </w:r>
      <w:hyperlink r:id="rId10" w:history="1">
        <w:r w:rsidRPr="00C13A98">
          <w:rPr>
            <w:sz w:val="26"/>
            <w:szCs w:val="26"/>
          </w:rPr>
          <w:t>уставов</w:t>
        </w:r>
      </w:hyperlink>
      <w:r w:rsidRPr="00C13A98">
        <w:rPr>
          <w:sz w:val="26"/>
          <w:szCs w:val="26"/>
        </w:rPr>
        <w:t xml:space="preserve"> редакций или заменяющих их договоров, а равно порядка хранения материалов теле- и радиопередач влечет наложение административного штрафа </w:t>
      </w:r>
      <w:r w:rsidRPr="00C13A98">
        <w:rPr>
          <w:sz w:val="26"/>
          <w:szCs w:val="26"/>
        </w:rPr>
        <w:br/>
        <w:t xml:space="preserve">на граждан в размере от двухсот до пятисот рублей; на должностных лиц </w:t>
      </w:r>
      <w:r>
        <w:rPr>
          <w:sz w:val="26"/>
          <w:szCs w:val="26"/>
        </w:rPr>
        <w:t>–</w:t>
      </w:r>
      <w:r w:rsidRPr="00C13A98">
        <w:rPr>
          <w:sz w:val="26"/>
          <w:szCs w:val="26"/>
        </w:rPr>
        <w:t xml:space="preserve"> от одной тысячи до двух тысяч рублей; на юридических лиц </w:t>
      </w:r>
      <w:r>
        <w:rPr>
          <w:sz w:val="26"/>
          <w:szCs w:val="26"/>
        </w:rPr>
        <w:t>–</w:t>
      </w:r>
      <w:r w:rsidRPr="00C13A98">
        <w:rPr>
          <w:sz w:val="26"/>
          <w:szCs w:val="26"/>
        </w:rPr>
        <w:t xml:space="preserve"> от десяти тысяч до двадцати </w:t>
      </w:r>
      <w:r w:rsidRPr="00C13A98">
        <w:rPr>
          <w:sz w:val="26"/>
          <w:szCs w:val="26"/>
        </w:rPr>
        <w:br/>
        <w:t>тысяч рублей.</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Проект акта устанавливает административную ответственность производителей документов за нарушение порядка доставки всех видов обязательного экземпляра документов в виде «оборотных штрафов», то есть размер штрафа будет высчитываться исходя из совокупности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Согласно проектируемому регулированию размер штрафа исчисляется </w:t>
      </w:r>
      <w:r w:rsidRPr="00C13A98">
        <w:rPr>
          <w:sz w:val="26"/>
          <w:szCs w:val="26"/>
        </w:rPr>
        <w:br/>
        <w:t>от оборота производителей документов (от 1/1000 до 1/100 дохода, но не менее</w:t>
      </w:r>
      <w:r>
        <w:rPr>
          <w:sz w:val="26"/>
          <w:szCs w:val="26"/>
        </w:rPr>
        <w:br/>
      </w:r>
      <w:r w:rsidRPr="00C13A98">
        <w:rPr>
          <w:sz w:val="26"/>
          <w:szCs w:val="26"/>
        </w:rPr>
        <w:t xml:space="preserve">50.000 руб., при повторе – от 1/100 до 1/25 дохода, но не менее 200.000 </w:t>
      </w:r>
      <w:r>
        <w:rPr>
          <w:sz w:val="26"/>
          <w:szCs w:val="26"/>
        </w:rPr>
        <w:t>руб.</w:t>
      </w:r>
      <w:r w:rsidRPr="00C13A98">
        <w:rPr>
          <w:sz w:val="26"/>
          <w:szCs w:val="26"/>
        </w:rPr>
        <w:t xml:space="preserve">). </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Разработчик отмечает, что установление штрафов в твердом размере не может быть в данном случае эффективной мерой, так как прибыль (доход) производителей документов (обязательного экземпляра) сильно разнится. </w:t>
      </w:r>
    </w:p>
    <w:p w:rsidR="00DE5238" w:rsidRPr="00C13A98" w:rsidRDefault="00DE5238" w:rsidP="00C13A98">
      <w:pPr>
        <w:autoSpaceDE w:val="0"/>
        <w:autoSpaceDN w:val="0"/>
        <w:adjustRightInd w:val="0"/>
        <w:spacing w:line="360" w:lineRule="auto"/>
        <w:ind w:firstLine="709"/>
        <w:jc w:val="both"/>
        <w:rPr>
          <w:sz w:val="26"/>
          <w:szCs w:val="26"/>
        </w:rPr>
      </w:pPr>
      <w:r w:rsidRPr="00C13A98">
        <w:rPr>
          <w:sz w:val="26"/>
          <w:szCs w:val="26"/>
        </w:rPr>
        <w:t>Вместе с тем обращаем внимание на необходимость соблюдения соразмерности наказания и тяжести правонарушения при определении размеров административных штрафов.</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К примеру</w:t>
      </w:r>
      <w:r>
        <w:rPr>
          <w:sz w:val="26"/>
          <w:szCs w:val="26"/>
        </w:rPr>
        <w:t>,</w:t>
      </w:r>
      <w:r w:rsidRPr="00C13A98">
        <w:rPr>
          <w:sz w:val="26"/>
          <w:szCs w:val="26"/>
        </w:rPr>
        <w:t xml:space="preserve"> административная ответственность в виде «оборотных штрафов» применяется в случае нарушения требований к производству или обороту этилового спирта, алкогольной и спиртосодержащей продукции (</w:t>
      </w:r>
      <w:r>
        <w:rPr>
          <w:sz w:val="26"/>
          <w:szCs w:val="26"/>
        </w:rPr>
        <w:t>с</w:t>
      </w:r>
      <w:r w:rsidRPr="00C13A98">
        <w:rPr>
          <w:sz w:val="26"/>
          <w:szCs w:val="26"/>
        </w:rPr>
        <w:t>татья 14.17 КоАП), злоупотребления доминирующим положением на товарном рынке (</w:t>
      </w:r>
      <w:r>
        <w:rPr>
          <w:sz w:val="26"/>
          <w:szCs w:val="26"/>
        </w:rPr>
        <w:t>с</w:t>
      </w:r>
      <w:r w:rsidRPr="00C13A98">
        <w:rPr>
          <w:sz w:val="26"/>
          <w:szCs w:val="26"/>
        </w:rPr>
        <w:t>татья 14.31 КоАП), нарушения изготовителем, исполнителем (лицом, выполняющим функции иностранного изготовителя) или продавцом требований технического регламента к автомобильному и авиационному бензину, дизельному и судовому топливу, топливу для реактивных двигателей и мазуту (</w:t>
      </w:r>
      <w:r>
        <w:rPr>
          <w:sz w:val="26"/>
          <w:szCs w:val="26"/>
        </w:rPr>
        <w:t>с</w:t>
      </w:r>
      <w:r w:rsidRPr="00C13A98">
        <w:rPr>
          <w:sz w:val="26"/>
          <w:szCs w:val="26"/>
        </w:rPr>
        <w:t>татья 14.43.1 КоАП).</w:t>
      </w:r>
    </w:p>
    <w:p w:rsidR="00DE523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Таким образом, полагаем избыточным и необоснованным установление административной ответственности производителей документов за нарушение </w:t>
      </w:r>
      <w:r w:rsidRPr="00C13A98">
        <w:rPr>
          <w:sz w:val="26"/>
          <w:szCs w:val="26"/>
        </w:rPr>
        <w:br/>
        <w:t>порядка доставки всех видов обязательного экземпляра документов в виде «оборотных штрафов».</w:t>
      </w:r>
    </w:p>
    <w:p w:rsidR="00DE5238" w:rsidRPr="00C13A98" w:rsidRDefault="00DE5238" w:rsidP="00C13A98">
      <w:pPr>
        <w:autoSpaceDE w:val="0"/>
        <w:autoSpaceDN w:val="0"/>
        <w:adjustRightInd w:val="0"/>
        <w:spacing w:line="360" w:lineRule="auto"/>
        <w:ind w:firstLine="709"/>
        <w:jc w:val="both"/>
        <w:outlineLvl w:val="0"/>
        <w:rPr>
          <w:sz w:val="26"/>
          <w:szCs w:val="26"/>
        </w:rPr>
      </w:pPr>
      <w:r>
        <w:rPr>
          <w:sz w:val="26"/>
          <w:szCs w:val="26"/>
        </w:rPr>
        <w:t>По сути проектом акта вводятся также минимальные размеры административного штрафа – 50.000 руб. и 200.000 руб. при повторном нарушении требований. При этом разработчиком не представлены обоснования увеличения размеров штрафов (сводный отчет не содержит статистики, подтверждающей рост количества правонарушений</w:t>
      </w:r>
      <w:r>
        <w:rPr>
          <w:sz w:val="26"/>
          <w:szCs w:val="26"/>
        </w:rPr>
        <w:br/>
        <w:t>в соответствующей области).</w:t>
      </w:r>
    </w:p>
    <w:p w:rsidR="00DE5238" w:rsidRPr="00C13A98" w:rsidRDefault="00DE5238" w:rsidP="00C13A98">
      <w:pPr>
        <w:autoSpaceDE w:val="0"/>
        <w:autoSpaceDN w:val="0"/>
        <w:adjustRightInd w:val="0"/>
        <w:spacing w:line="360" w:lineRule="auto"/>
        <w:ind w:firstLine="709"/>
        <w:jc w:val="both"/>
        <w:outlineLvl w:val="0"/>
        <w:rPr>
          <w:sz w:val="26"/>
          <w:szCs w:val="26"/>
        </w:rPr>
      </w:pPr>
      <w:r w:rsidRPr="00C13A98">
        <w:rPr>
          <w:sz w:val="26"/>
          <w:szCs w:val="26"/>
        </w:rPr>
        <w:t xml:space="preserve">Кроме того, обращаем внимание, что статьей 3.4 КоАП предусмотрена такая мера административного наказания, как предупреждение, которая выражается в официальном порицании физического или юридического лица. Предупреждение устанавливается </w:t>
      </w:r>
      <w:r w:rsidRPr="00C13A98">
        <w:rPr>
          <w:sz w:val="26"/>
          <w:szCs w:val="26"/>
        </w:rPr>
        <w:br/>
        <w:t xml:space="preserve">за впервые совершенные административные правонарушения при отсутствии </w:t>
      </w:r>
      <w:r w:rsidRPr="00C13A98">
        <w:rPr>
          <w:sz w:val="26"/>
          <w:szCs w:val="26"/>
        </w:rPr>
        <w:br/>
        <w:t xml:space="preserve">причинения вреда или возникновения угрозы причинения вреда жизни и здоровью </w:t>
      </w:r>
      <w:r w:rsidRPr="00C13A98">
        <w:rPr>
          <w:sz w:val="26"/>
          <w:szCs w:val="26"/>
        </w:rPr>
        <w:br/>
        <w:t xml:space="preserve">людей, объектам животного и растительного мира, окружающей среде, объектам </w:t>
      </w:r>
      <w:r w:rsidRPr="00C13A98">
        <w:rPr>
          <w:sz w:val="26"/>
          <w:szCs w:val="26"/>
        </w:rPr>
        <w:br/>
        <w:t xml:space="preserve">культурного наследия (памятникам истории и культуры) народов Российской </w:t>
      </w:r>
      <w:r w:rsidRPr="00C13A98">
        <w:rPr>
          <w:sz w:val="26"/>
          <w:szCs w:val="26"/>
        </w:rPr>
        <w:br/>
        <w:t xml:space="preserve">Федерации, безопасности государства, угрозы чрезвычайных ситуаций природного </w:t>
      </w:r>
      <w:r w:rsidRPr="00C13A98">
        <w:rPr>
          <w:sz w:val="26"/>
          <w:szCs w:val="26"/>
        </w:rPr>
        <w:br/>
        <w:t>и техногенного характера, а также при отсутствии имущественного ущерба.</w:t>
      </w:r>
    </w:p>
    <w:p w:rsidR="00DE5238" w:rsidRPr="00C13A98" w:rsidRDefault="00DE5238" w:rsidP="00F10F4C">
      <w:pPr>
        <w:autoSpaceDE w:val="0"/>
        <w:autoSpaceDN w:val="0"/>
        <w:adjustRightInd w:val="0"/>
        <w:spacing w:line="360" w:lineRule="auto"/>
        <w:ind w:firstLine="709"/>
        <w:jc w:val="both"/>
        <w:outlineLvl w:val="0"/>
        <w:rPr>
          <w:sz w:val="26"/>
          <w:szCs w:val="26"/>
        </w:rPr>
      </w:pPr>
      <w:r w:rsidRPr="00C13A98">
        <w:rPr>
          <w:sz w:val="26"/>
          <w:szCs w:val="26"/>
        </w:rPr>
        <w:t xml:space="preserve">Представляется </w:t>
      </w:r>
      <w:r>
        <w:rPr>
          <w:sz w:val="26"/>
          <w:szCs w:val="26"/>
        </w:rPr>
        <w:t>целесообразным</w:t>
      </w:r>
      <w:r w:rsidRPr="00C13A98">
        <w:rPr>
          <w:sz w:val="26"/>
          <w:szCs w:val="26"/>
        </w:rPr>
        <w:t xml:space="preserve"> предусмотреть в статье 13.23 КоАП предупреждение как вид административного наказани</w:t>
      </w:r>
      <w:r>
        <w:rPr>
          <w:sz w:val="26"/>
          <w:szCs w:val="26"/>
        </w:rPr>
        <w:t>я</w:t>
      </w:r>
      <w:r w:rsidRPr="00C13A98">
        <w:rPr>
          <w:sz w:val="26"/>
          <w:szCs w:val="26"/>
        </w:rPr>
        <w:t xml:space="preserve"> за впервые совершенное 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w:t>
      </w:r>
      <w:r>
        <w:rPr>
          <w:sz w:val="26"/>
          <w:szCs w:val="26"/>
        </w:rPr>
        <w:br/>
      </w:r>
      <w:r w:rsidRPr="00C13A98">
        <w:rPr>
          <w:sz w:val="26"/>
          <w:szCs w:val="26"/>
        </w:rPr>
        <w:t>а равно порядка хранения материалов теле- и радиопередач.</w:t>
      </w:r>
    </w:p>
    <w:p w:rsidR="00DE5238" w:rsidRPr="00C13A98" w:rsidRDefault="00DE5238" w:rsidP="00C13A98">
      <w:pPr>
        <w:spacing w:line="360" w:lineRule="auto"/>
        <w:ind w:firstLine="709"/>
        <w:jc w:val="both"/>
        <w:rPr>
          <w:sz w:val="26"/>
          <w:szCs w:val="26"/>
        </w:rPr>
      </w:pPr>
      <w:r w:rsidRPr="00C13A98">
        <w:rPr>
          <w:sz w:val="26"/>
          <w:szCs w:val="26"/>
        </w:rPr>
        <w:t xml:space="preserve">На основе проведенной оценки регулирующего воздействия проекта акта </w:t>
      </w:r>
      <w:r w:rsidRPr="00C13A98">
        <w:rPr>
          <w:sz w:val="26"/>
          <w:szCs w:val="26"/>
        </w:rPr>
        <w:br/>
        <w:t xml:space="preserve">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w:t>
      </w:r>
      <w:r w:rsidRPr="00C13A98">
        <w:rPr>
          <w:sz w:val="26"/>
          <w:szCs w:val="26"/>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r>
      <w:r w:rsidRPr="00C13A98">
        <w:rPr>
          <w:sz w:val="26"/>
          <w:szCs w:val="26"/>
        </w:rPr>
        <w:br/>
        <w:t xml:space="preserve">и иной экономической деятельности, а также бюджетов всех уровней бюджетной </w:t>
      </w:r>
      <w:r w:rsidRPr="00C13A98">
        <w:rPr>
          <w:sz w:val="26"/>
          <w:szCs w:val="26"/>
        </w:rPr>
        <w:br/>
        <w:t>системы Российской Федерации.</w:t>
      </w:r>
    </w:p>
    <w:sectPr w:rsidR="00DE5238" w:rsidRPr="00C13A98" w:rsidSect="00C13A98">
      <w:headerReference w:type="default" r:id="rId1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38" w:rsidRDefault="00DE5238">
      <w:r>
        <w:separator/>
      </w:r>
    </w:p>
  </w:endnote>
  <w:endnote w:type="continuationSeparator" w:id="1">
    <w:p w:rsidR="00DE5238" w:rsidRDefault="00DE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38" w:rsidRDefault="00DE5238">
      <w:r>
        <w:separator/>
      </w:r>
    </w:p>
  </w:footnote>
  <w:footnote w:type="continuationSeparator" w:id="1">
    <w:p w:rsidR="00DE5238" w:rsidRDefault="00DE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38" w:rsidRDefault="00DE5238"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5238" w:rsidRDefault="00DE5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9">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5"/>
  </w:num>
  <w:num w:numId="5">
    <w:abstractNumId w:val="11"/>
  </w:num>
  <w:num w:numId="6">
    <w:abstractNumId w:val="10"/>
  </w:num>
  <w:num w:numId="7">
    <w:abstractNumId w:val="2"/>
  </w:num>
  <w:num w:numId="8">
    <w:abstractNumId w:val="17"/>
  </w:num>
  <w:num w:numId="9">
    <w:abstractNumId w:val="3"/>
  </w:num>
  <w:num w:numId="10">
    <w:abstractNumId w:val="13"/>
  </w:num>
  <w:num w:numId="11">
    <w:abstractNumId w:val="16"/>
  </w:num>
  <w:num w:numId="12">
    <w:abstractNumId w:val="14"/>
  </w:num>
  <w:num w:numId="13">
    <w:abstractNumId w:val="1"/>
  </w:num>
  <w:num w:numId="14">
    <w:abstractNumId w:val="4"/>
  </w:num>
  <w:num w:numId="15">
    <w:abstractNumId w:val="15"/>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DDE"/>
    <w:rsid w:val="0000488E"/>
    <w:rsid w:val="00004E99"/>
    <w:rsid w:val="000067C4"/>
    <w:rsid w:val="00007629"/>
    <w:rsid w:val="00013F6C"/>
    <w:rsid w:val="00014417"/>
    <w:rsid w:val="00016A3C"/>
    <w:rsid w:val="0002040B"/>
    <w:rsid w:val="0002193D"/>
    <w:rsid w:val="00024EDF"/>
    <w:rsid w:val="000252D8"/>
    <w:rsid w:val="000275AD"/>
    <w:rsid w:val="00027760"/>
    <w:rsid w:val="00030656"/>
    <w:rsid w:val="00036C29"/>
    <w:rsid w:val="000378D7"/>
    <w:rsid w:val="00037BAA"/>
    <w:rsid w:val="00037F1A"/>
    <w:rsid w:val="00040CBA"/>
    <w:rsid w:val="00041B73"/>
    <w:rsid w:val="00044C7E"/>
    <w:rsid w:val="00046887"/>
    <w:rsid w:val="00047418"/>
    <w:rsid w:val="00051277"/>
    <w:rsid w:val="00051DA9"/>
    <w:rsid w:val="00055AC3"/>
    <w:rsid w:val="000573ED"/>
    <w:rsid w:val="0006143A"/>
    <w:rsid w:val="000634DE"/>
    <w:rsid w:val="00065132"/>
    <w:rsid w:val="00066F9A"/>
    <w:rsid w:val="0006754A"/>
    <w:rsid w:val="00071618"/>
    <w:rsid w:val="0007453E"/>
    <w:rsid w:val="00077489"/>
    <w:rsid w:val="000829A9"/>
    <w:rsid w:val="0008500D"/>
    <w:rsid w:val="0008551C"/>
    <w:rsid w:val="00091224"/>
    <w:rsid w:val="00091884"/>
    <w:rsid w:val="00093394"/>
    <w:rsid w:val="000947D8"/>
    <w:rsid w:val="000A02AD"/>
    <w:rsid w:val="000B3EC1"/>
    <w:rsid w:val="000B447A"/>
    <w:rsid w:val="000B6DFF"/>
    <w:rsid w:val="000B75B4"/>
    <w:rsid w:val="000C1CDE"/>
    <w:rsid w:val="000C2516"/>
    <w:rsid w:val="000C7FBB"/>
    <w:rsid w:val="000D6000"/>
    <w:rsid w:val="000D7DD0"/>
    <w:rsid w:val="000E26D6"/>
    <w:rsid w:val="000E5F65"/>
    <w:rsid w:val="000E7ACA"/>
    <w:rsid w:val="000E7B58"/>
    <w:rsid w:val="000E7EBB"/>
    <w:rsid w:val="000F0E7B"/>
    <w:rsid w:val="000F3410"/>
    <w:rsid w:val="000F5ABB"/>
    <w:rsid w:val="000F69E1"/>
    <w:rsid w:val="000F7F22"/>
    <w:rsid w:val="001022CA"/>
    <w:rsid w:val="001045D1"/>
    <w:rsid w:val="00104A8E"/>
    <w:rsid w:val="001073D1"/>
    <w:rsid w:val="00111F25"/>
    <w:rsid w:val="0011268F"/>
    <w:rsid w:val="0011416E"/>
    <w:rsid w:val="00116D9E"/>
    <w:rsid w:val="00122281"/>
    <w:rsid w:val="001227E6"/>
    <w:rsid w:val="00122FC5"/>
    <w:rsid w:val="0012772F"/>
    <w:rsid w:val="00127E20"/>
    <w:rsid w:val="001328CE"/>
    <w:rsid w:val="00136BAC"/>
    <w:rsid w:val="00140372"/>
    <w:rsid w:val="00141092"/>
    <w:rsid w:val="00142B87"/>
    <w:rsid w:val="00144888"/>
    <w:rsid w:val="00146673"/>
    <w:rsid w:val="001479FA"/>
    <w:rsid w:val="00154891"/>
    <w:rsid w:val="001568F4"/>
    <w:rsid w:val="00156BD5"/>
    <w:rsid w:val="0016645B"/>
    <w:rsid w:val="00166656"/>
    <w:rsid w:val="00170CBF"/>
    <w:rsid w:val="00173EB9"/>
    <w:rsid w:val="00174E56"/>
    <w:rsid w:val="00180D17"/>
    <w:rsid w:val="00190221"/>
    <w:rsid w:val="00191112"/>
    <w:rsid w:val="00191194"/>
    <w:rsid w:val="001931FB"/>
    <w:rsid w:val="001935C1"/>
    <w:rsid w:val="0019578B"/>
    <w:rsid w:val="00195F1B"/>
    <w:rsid w:val="0019643A"/>
    <w:rsid w:val="00196D14"/>
    <w:rsid w:val="00197EA9"/>
    <w:rsid w:val="001A1745"/>
    <w:rsid w:val="001A7537"/>
    <w:rsid w:val="001A7EE6"/>
    <w:rsid w:val="001B0331"/>
    <w:rsid w:val="001B2EAB"/>
    <w:rsid w:val="001B3CF4"/>
    <w:rsid w:val="001C42B7"/>
    <w:rsid w:val="001C47E2"/>
    <w:rsid w:val="001C689C"/>
    <w:rsid w:val="001D081F"/>
    <w:rsid w:val="001D4B2F"/>
    <w:rsid w:val="001D5F59"/>
    <w:rsid w:val="001D7B08"/>
    <w:rsid w:val="001E12E4"/>
    <w:rsid w:val="001E4240"/>
    <w:rsid w:val="001E68F6"/>
    <w:rsid w:val="001E71E3"/>
    <w:rsid w:val="001F1998"/>
    <w:rsid w:val="001F36A6"/>
    <w:rsid w:val="001F4814"/>
    <w:rsid w:val="001F5B5D"/>
    <w:rsid w:val="00201A7E"/>
    <w:rsid w:val="00202382"/>
    <w:rsid w:val="002024AA"/>
    <w:rsid w:val="00205BB8"/>
    <w:rsid w:val="00207121"/>
    <w:rsid w:val="00212A1D"/>
    <w:rsid w:val="00213820"/>
    <w:rsid w:val="00216F25"/>
    <w:rsid w:val="002175FF"/>
    <w:rsid w:val="002179DF"/>
    <w:rsid w:val="00217B3F"/>
    <w:rsid w:val="00221D20"/>
    <w:rsid w:val="00225133"/>
    <w:rsid w:val="002252E0"/>
    <w:rsid w:val="00225561"/>
    <w:rsid w:val="00226752"/>
    <w:rsid w:val="002267CF"/>
    <w:rsid w:val="00227213"/>
    <w:rsid w:val="0022774D"/>
    <w:rsid w:val="0023009C"/>
    <w:rsid w:val="00233773"/>
    <w:rsid w:val="0023681F"/>
    <w:rsid w:val="00236841"/>
    <w:rsid w:val="00237B85"/>
    <w:rsid w:val="00240BFD"/>
    <w:rsid w:val="002452BA"/>
    <w:rsid w:val="002501CC"/>
    <w:rsid w:val="00250262"/>
    <w:rsid w:val="002531C4"/>
    <w:rsid w:val="00253E19"/>
    <w:rsid w:val="00256286"/>
    <w:rsid w:val="002616D4"/>
    <w:rsid w:val="00262BB1"/>
    <w:rsid w:val="00267575"/>
    <w:rsid w:val="00275E3F"/>
    <w:rsid w:val="002766E9"/>
    <w:rsid w:val="00277AC8"/>
    <w:rsid w:val="0028216B"/>
    <w:rsid w:val="002825DC"/>
    <w:rsid w:val="002835AA"/>
    <w:rsid w:val="002944E8"/>
    <w:rsid w:val="00295011"/>
    <w:rsid w:val="00296B05"/>
    <w:rsid w:val="002B1F48"/>
    <w:rsid w:val="002B3482"/>
    <w:rsid w:val="002B519A"/>
    <w:rsid w:val="002B5567"/>
    <w:rsid w:val="002B613B"/>
    <w:rsid w:val="002B661F"/>
    <w:rsid w:val="002B7000"/>
    <w:rsid w:val="002B7EEB"/>
    <w:rsid w:val="002C0AFB"/>
    <w:rsid w:val="002C0B2D"/>
    <w:rsid w:val="002C1929"/>
    <w:rsid w:val="002C2BD4"/>
    <w:rsid w:val="002C42DE"/>
    <w:rsid w:val="002C48EA"/>
    <w:rsid w:val="002C4C24"/>
    <w:rsid w:val="002C5E20"/>
    <w:rsid w:val="002D1C70"/>
    <w:rsid w:val="002D6B04"/>
    <w:rsid w:val="002E2B39"/>
    <w:rsid w:val="002E3987"/>
    <w:rsid w:val="002E40AB"/>
    <w:rsid w:val="002E4CBD"/>
    <w:rsid w:val="002E5BC9"/>
    <w:rsid w:val="002E6ED2"/>
    <w:rsid w:val="002F06C1"/>
    <w:rsid w:val="002F1281"/>
    <w:rsid w:val="002F41FE"/>
    <w:rsid w:val="002F4CC7"/>
    <w:rsid w:val="00303101"/>
    <w:rsid w:val="00304D25"/>
    <w:rsid w:val="00305851"/>
    <w:rsid w:val="00307C26"/>
    <w:rsid w:val="003106DD"/>
    <w:rsid w:val="00312452"/>
    <w:rsid w:val="00312BE6"/>
    <w:rsid w:val="00312E62"/>
    <w:rsid w:val="00313342"/>
    <w:rsid w:val="00314ED1"/>
    <w:rsid w:val="00316339"/>
    <w:rsid w:val="00317DB3"/>
    <w:rsid w:val="00320B17"/>
    <w:rsid w:val="00320B95"/>
    <w:rsid w:val="003215AA"/>
    <w:rsid w:val="003222C7"/>
    <w:rsid w:val="00322A78"/>
    <w:rsid w:val="0032685C"/>
    <w:rsid w:val="00327F40"/>
    <w:rsid w:val="0033065F"/>
    <w:rsid w:val="00330C9D"/>
    <w:rsid w:val="00333DA8"/>
    <w:rsid w:val="0033549B"/>
    <w:rsid w:val="00335B43"/>
    <w:rsid w:val="003367BF"/>
    <w:rsid w:val="00350345"/>
    <w:rsid w:val="00351724"/>
    <w:rsid w:val="00351C0F"/>
    <w:rsid w:val="00353C69"/>
    <w:rsid w:val="00353F55"/>
    <w:rsid w:val="00354282"/>
    <w:rsid w:val="00355602"/>
    <w:rsid w:val="00355A61"/>
    <w:rsid w:val="003569B7"/>
    <w:rsid w:val="00357792"/>
    <w:rsid w:val="00357A79"/>
    <w:rsid w:val="00361DCA"/>
    <w:rsid w:val="0036385A"/>
    <w:rsid w:val="00365F74"/>
    <w:rsid w:val="003666AD"/>
    <w:rsid w:val="00367EC7"/>
    <w:rsid w:val="0037024D"/>
    <w:rsid w:val="0037661E"/>
    <w:rsid w:val="00376B28"/>
    <w:rsid w:val="0037787D"/>
    <w:rsid w:val="003831FE"/>
    <w:rsid w:val="00386153"/>
    <w:rsid w:val="00387DA2"/>
    <w:rsid w:val="003913CC"/>
    <w:rsid w:val="00391B3E"/>
    <w:rsid w:val="00391BD9"/>
    <w:rsid w:val="00391FE9"/>
    <w:rsid w:val="0039265B"/>
    <w:rsid w:val="00392666"/>
    <w:rsid w:val="00392F37"/>
    <w:rsid w:val="00393D64"/>
    <w:rsid w:val="00395189"/>
    <w:rsid w:val="00396CF1"/>
    <w:rsid w:val="003A42CC"/>
    <w:rsid w:val="003A487A"/>
    <w:rsid w:val="003A4D3D"/>
    <w:rsid w:val="003A4D84"/>
    <w:rsid w:val="003A5EF7"/>
    <w:rsid w:val="003A6486"/>
    <w:rsid w:val="003A747E"/>
    <w:rsid w:val="003B15C7"/>
    <w:rsid w:val="003B317E"/>
    <w:rsid w:val="003B4465"/>
    <w:rsid w:val="003B6315"/>
    <w:rsid w:val="003B69C9"/>
    <w:rsid w:val="003B6FB1"/>
    <w:rsid w:val="003C0488"/>
    <w:rsid w:val="003C2C34"/>
    <w:rsid w:val="003C44A5"/>
    <w:rsid w:val="003C7BBC"/>
    <w:rsid w:val="003D1D0F"/>
    <w:rsid w:val="003D2CC0"/>
    <w:rsid w:val="003D4E72"/>
    <w:rsid w:val="003D65F7"/>
    <w:rsid w:val="003E07A0"/>
    <w:rsid w:val="003E1417"/>
    <w:rsid w:val="003E2DE2"/>
    <w:rsid w:val="003E3974"/>
    <w:rsid w:val="003E6000"/>
    <w:rsid w:val="003E7A49"/>
    <w:rsid w:val="003F1895"/>
    <w:rsid w:val="003F28CC"/>
    <w:rsid w:val="003F3A53"/>
    <w:rsid w:val="003F47F3"/>
    <w:rsid w:val="003F5C5F"/>
    <w:rsid w:val="003F63AD"/>
    <w:rsid w:val="003F787C"/>
    <w:rsid w:val="0040063B"/>
    <w:rsid w:val="004013D6"/>
    <w:rsid w:val="0040281F"/>
    <w:rsid w:val="00405490"/>
    <w:rsid w:val="0041185D"/>
    <w:rsid w:val="00411A1B"/>
    <w:rsid w:val="004145DE"/>
    <w:rsid w:val="00417463"/>
    <w:rsid w:val="0042428C"/>
    <w:rsid w:val="00426377"/>
    <w:rsid w:val="004328C1"/>
    <w:rsid w:val="004332FF"/>
    <w:rsid w:val="004351E5"/>
    <w:rsid w:val="00437558"/>
    <w:rsid w:val="0043768D"/>
    <w:rsid w:val="00437BA5"/>
    <w:rsid w:val="00443BB9"/>
    <w:rsid w:val="00446CAB"/>
    <w:rsid w:val="00450900"/>
    <w:rsid w:val="00451A47"/>
    <w:rsid w:val="00451C60"/>
    <w:rsid w:val="00452943"/>
    <w:rsid w:val="00452EEC"/>
    <w:rsid w:val="0045672A"/>
    <w:rsid w:val="00456FBD"/>
    <w:rsid w:val="004614CD"/>
    <w:rsid w:val="0046217C"/>
    <w:rsid w:val="00463041"/>
    <w:rsid w:val="0046668F"/>
    <w:rsid w:val="00471FCB"/>
    <w:rsid w:val="00473258"/>
    <w:rsid w:val="00475C4C"/>
    <w:rsid w:val="00480623"/>
    <w:rsid w:val="00483243"/>
    <w:rsid w:val="00483A04"/>
    <w:rsid w:val="00485F09"/>
    <w:rsid w:val="00490093"/>
    <w:rsid w:val="00494013"/>
    <w:rsid w:val="00495D36"/>
    <w:rsid w:val="00497E77"/>
    <w:rsid w:val="00497F97"/>
    <w:rsid w:val="004A025C"/>
    <w:rsid w:val="004A1457"/>
    <w:rsid w:val="004A2F1D"/>
    <w:rsid w:val="004A34E8"/>
    <w:rsid w:val="004A5D21"/>
    <w:rsid w:val="004A7B83"/>
    <w:rsid w:val="004B5779"/>
    <w:rsid w:val="004B6CA6"/>
    <w:rsid w:val="004C142D"/>
    <w:rsid w:val="004C144F"/>
    <w:rsid w:val="004C1675"/>
    <w:rsid w:val="004C2A1C"/>
    <w:rsid w:val="004C35DB"/>
    <w:rsid w:val="004C48DB"/>
    <w:rsid w:val="004D01B2"/>
    <w:rsid w:val="004D50FA"/>
    <w:rsid w:val="004D5BCD"/>
    <w:rsid w:val="004D608F"/>
    <w:rsid w:val="004E0DED"/>
    <w:rsid w:val="004E0FC9"/>
    <w:rsid w:val="004E134C"/>
    <w:rsid w:val="004E516A"/>
    <w:rsid w:val="004E6BF7"/>
    <w:rsid w:val="004E797C"/>
    <w:rsid w:val="004F05F0"/>
    <w:rsid w:val="004F0D27"/>
    <w:rsid w:val="004F0FB9"/>
    <w:rsid w:val="004F1206"/>
    <w:rsid w:val="004F1EE8"/>
    <w:rsid w:val="004F2570"/>
    <w:rsid w:val="004F396E"/>
    <w:rsid w:val="004F4703"/>
    <w:rsid w:val="004F54FA"/>
    <w:rsid w:val="004F73A2"/>
    <w:rsid w:val="00502B4C"/>
    <w:rsid w:val="00506B2D"/>
    <w:rsid w:val="00507027"/>
    <w:rsid w:val="00507379"/>
    <w:rsid w:val="00510719"/>
    <w:rsid w:val="00511A7F"/>
    <w:rsid w:val="00512F16"/>
    <w:rsid w:val="00514DC4"/>
    <w:rsid w:val="00515895"/>
    <w:rsid w:val="00516C58"/>
    <w:rsid w:val="00524AED"/>
    <w:rsid w:val="00525F72"/>
    <w:rsid w:val="005266F0"/>
    <w:rsid w:val="005277A8"/>
    <w:rsid w:val="005318A9"/>
    <w:rsid w:val="00531F7E"/>
    <w:rsid w:val="005328D2"/>
    <w:rsid w:val="005331E0"/>
    <w:rsid w:val="00533D93"/>
    <w:rsid w:val="00537342"/>
    <w:rsid w:val="0053789F"/>
    <w:rsid w:val="005417BB"/>
    <w:rsid w:val="005429EB"/>
    <w:rsid w:val="00546525"/>
    <w:rsid w:val="00552482"/>
    <w:rsid w:val="005565FD"/>
    <w:rsid w:val="005607DA"/>
    <w:rsid w:val="00560C9C"/>
    <w:rsid w:val="0056306E"/>
    <w:rsid w:val="00564A70"/>
    <w:rsid w:val="0056756D"/>
    <w:rsid w:val="00572D97"/>
    <w:rsid w:val="00576452"/>
    <w:rsid w:val="00577EB2"/>
    <w:rsid w:val="00585A00"/>
    <w:rsid w:val="005864CA"/>
    <w:rsid w:val="005866DA"/>
    <w:rsid w:val="00590111"/>
    <w:rsid w:val="0059011F"/>
    <w:rsid w:val="005919E9"/>
    <w:rsid w:val="00593713"/>
    <w:rsid w:val="0059674F"/>
    <w:rsid w:val="00596DFF"/>
    <w:rsid w:val="005A048C"/>
    <w:rsid w:val="005A054C"/>
    <w:rsid w:val="005A0CD8"/>
    <w:rsid w:val="005A175E"/>
    <w:rsid w:val="005A1ED3"/>
    <w:rsid w:val="005A4404"/>
    <w:rsid w:val="005A6EBC"/>
    <w:rsid w:val="005B28CC"/>
    <w:rsid w:val="005B4536"/>
    <w:rsid w:val="005B5CD8"/>
    <w:rsid w:val="005C2385"/>
    <w:rsid w:val="005C289B"/>
    <w:rsid w:val="005C51DD"/>
    <w:rsid w:val="005D1E3D"/>
    <w:rsid w:val="005D34F6"/>
    <w:rsid w:val="005D45DE"/>
    <w:rsid w:val="005D6507"/>
    <w:rsid w:val="005E27CD"/>
    <w:rsid w:val="005E5FB3"/>
    <w:rsid w:val="005E6461"/>
    <w:rsid w:val="005F2A06"/>
    <w:rsid w:val="005F7B3E"/>
    <w:rsid w:val="005F7F79"/>
    <w:rsid w:val="006023E5"/>
    <w:rsid w:val="00602D21"/>
    <w:rsid w:val="00603C0B"/>
    <w:rsid w:val="0060413B"/>
    <w:rsid w:val="00605B11"/>
    <w:rsid w:val="00606884"/>
    <w:rsid w:val="00611187"/>
    <w:rsid w:val="00612EB5"/>
    <w:rsid w:val="006162B6"/>
    <w:rsid w:val="00620821"/>
    <w:rsid w:val="006212E2"/>
    <w:rsid w:val="0062579F"/>
    <w:rsid w:val="0062686B"/>
    <w:rsid w:val="00633B2B"/>
    <w:rsid w:val="00633F07"/>
    <w:rsid w:val="0063434C"/>
    <w:rsid w:val="006411BE"/>
    <w:rsid w:val="00641B78"/>
    <w:rsid w:val="00643406"/>
    <w:rsid w:val="00643FBB"/>
    <w:rsid w:val="006457BA"/>
    <w:rsid w:val="00646260"/>
    <w:rsid w:val="006467FB"/>
    <w:rsid w:val="006500C2"/>
    <w:rsid w:val="006539CB"/>
    <w:rsid w:val="0065741C"/>
    <w:rsid w:val="00657543"/>
    <w:rsid w:val="0066334F"/>
    <w:rsid w:val="006633A4"/>
    <w:rsid w:val="0067006D"/>
    <w:rsid w:val="00677F97"/>
    <w:rsid w:val="006838F4"/>
    <w:rsid w:val="00683BB4"/>
    <w:rsid w:val="006845AA"/>
    <w:rsid w:val="00686EBE"/>
    <w:rsid w:val="006965DD"/>
    <w:rsid w:val="006A00E0"/>
    <w:rsid w:val="006A0E57"/>
    <w:rsid w:val="006A29DC"/>
    <w:rsid w:val="006A6181"/>
    <w:rsid w:val="006A6CCF"/>
    <w:rsid w:val="006B0366"/>
    <w:rsid w:val="006B0B6D"/>
    <w:rsid w:val="006B0ED4"/>
    <w:rsid w:val="006B5E75"/>
    <w:rsid w:val="006B6960"/>
    <w:rsid w:val="006C13DF"/>
    <w:rsid w:val="006C2560"/>
    <w:rsid w:val="006C2E99"/>
    <w:rsid w:val="006C575C"/>
    <w:rsid w:val="006C66FE"/>
    <w:rsid w:val="006D0FF0"/>
    <w:rsid w:val="006D2353"/>
    <w:rsid w:val="006D2ACA"/>
    <w:rsid w:val="006D336C"/>
    <w:rsid w:val="006D4E1E"/>
    <w:rsid w:val="006D5034"/>
    <w:rsid w:val="006E12A6"/>
    <w:rsid w:val="006E1A3B"/>
    <w:rsid w:val="006E34FA"/>
    <w:rsid w:val="006E3758"/>
    <w:rsid w:val="006E396C"/>
    <w:rsid w:val="006E44AB"/>
    <w:rsid w:val="006E5CAC"/>
    <w:rsid w:val="006F1834"/>
    <w:rsid w:val="006F64B4"/>
    <w:rsid w:val="00701141"/>
    <w:rsid w:val="007011A8"/>
    <w:rsid w:val="00701748"/>
    <w:rsid w:val="0070637A"/>
    <w:rsid w:val="00706444"/>
    <w:rsid w:val="00707F49"/>
    <w:rsid w:val="0071016E"/>
    <w:rsid w:val="007114DC"/>
    <w:rsid w:val="007116CE"/>
    <w:rsid w:val="0071176A"/>
    <w:rsid w:val="0071219C"/>
    <w:rsid w:val="00714CE5"/>
    <w:rsid w:val="007176AD"/>
    <w:rsid w:val="00721707"/>
    <w:rsid w:val="00725012"/>
    <w:rsid w:val="007313CA"/>
    <w:rsid w:val="00733877"/>
    <w:rsid w:val="00733DB5"/>
    <w:rsid w:val="00734EC9"/>
    <w:rsid w:val="00735C21"/>
    <w:rsid w:val="0073701B"/>
    <w:rsid w:val="00737FC0"/>
    <w:rsid w:val="00740B28"/>
    <w:rsid w:val="007431B5"/>
    <w:rsid w:val="00743A6E"/>
    <w:rsid w:val="00743FB6"/>
    <w:rsid w:val="0074538D"/>
    <w:rsid w:val="00747B90"/>
    <w:rsid w:val="007525BB"/>
    <w:rsid w:val="00754F96"/>
    <w:rsid w:val="007554B9"/>
    <w:rsid w:val="00755875"/>
    <w:rsid w:val="00760F94"/>
    <w:rsid w:val="00762FA7"/>
    <w:rsid w:val="0076331E"/>
    <w:rsid w:val="00764CFC"/>
    <w:rsid w:val="007670E1"/>
    <w:rsid w:val="0077025A"/>
    <w:rsid w:val="00770DE9"/>
    <w:rsid w:val="007721E2"/>
    <w:rsid w:val="00774963"/>
    <w:rsid w:val="00775234"/>
    <w:rsid w:val="0078039A"/>
    <w:rsid w:val="00780918"/>
    <w:rsid w:val="0078169F"/>
    <w:rsid w:val="00782BD2"/>
    <w:rsid w:val="0078603F"/>
    <w:rsid w:val="00787896"/>
    <w:rsid w:val="00790E36"/>
    <w:rsid w:val="00792FE8"/>
    <w:rsid w:val="00793E69"/>
    <w:rsid w:val="007963D8"/>
    <w:rsid w:val="00797558"/>
    <w:rsid w:val="007979B3"/>
    <w:rsid w:val="007A1B0F"/>
    <w:rsid w:val="007A1D71"/>
    <w:rsid w:val="007A2BAE"/>
    <w:rsid w:val="007A658B"/>
    <w:rsid w:val="007B02BC"/>
    <w:rsid w:val="007B1508"/>
    <w:rsid w:val="007B2B11"/>
    <w:rsid w:val="007C01E7"/>
    <w:rsid w:val="007C03CE"/>
    <w:rsid w:val="007C198B"/>
    <w:rsid w:val="007C3C4A"/>
    <w:rsid w:val="007C50BF"/>
    <w:rsid w:val="007C7EDD"/>
    <w:rsid w:val="007D3D71"/>
    <w:rsid w:val="007E47A4"/>
    <w:rsid w:val="007E637B"/>
    <w:rsid w:val="007E66BD"/>
    <w:rsid w:val="007E6C9C"/>
    <w:rsid w:val="007E72F9"/>
    <w:rsid w:val="007F00C1"/>
    <w:rsid w:val="007F17BA"/>
    <w:rsid w:val="007F1D38"/>
    <w:rsid w:val="007F30C0"/>
    <w:rsid w:val="007F7D89"/>
    <w:rsid w:val="0080104E"/>
    <w:rsid w:val="008024B1"/>
    <w:rsid w:val="00805723"/>
    <w:rsid w:val="00807E87"/>
    <w:rsid w:val="0081026E"/>
    <w:rsid w:val="008243A2"/>
    <w:rsid w:val="00824EC5"/>
    <w:rsid w:val="008252B6"/>
    <w:rsid w:val="0082669B"/>
    <w:rsid w:val="008273C6"/>
    <w:rsid w:val="00827596"/>
    <w:rsid w:val="008359EE"/>
    <w:rsid w:val="00837D9C"/>
    <w:rsid w:val="00840A02"/>
    <w:rsid w:val="0084395F"/>
    <w:rsid w:val="00843A3A"/>
    <w:rsid w:val="00850CD4"/>
    <w:rsid w:val="00852A4A"/>
    <w:rsid w:val="00852AC0"/>
    <w:rsid w:val="00854A22"/>
    <w:rsid w:val="00857857"/>
    <w:rsid w:val="00860139"/>
    <w:rsid w:val="00860A5E"/>
    <w:rsid w:val="00866D29"/>
    <w:rsid w:val="00872E6B"/>
    <w:rsid w:val="0087346A"/>
    <w:rsid w:val="00873BA9"/>
    <w:rsid w:val="008758F5"/>
    <w:rsid w:val="00875BC8"/>
    <w:rsid w:val="0088111F"/>
    <w:rsid w:val="0088181A"/>
    <w:rsid w:val="00881879"/>
    <w:rsid w:val="00882529"/>
    <w:rsid w:val="00883FEE"/>
    <w:rsid w:val="00886928"/>
    <w:rsid w:val="00887459"/>
    <w:rsid w:val="0089021E"/>
    <w:rsid w:val="00891BFE"/>
    <w:rsid w:val="00891DF2"/>
    <w:rsid w:val="00893402"/>
    <w:rsid w:val="00893BFD"/>
    <w:rsid w:val="008943A2"/>
    <w:rsid w:val="0089525F"/>
    <w:rsid w:val="00895531"/>
    <w:rsid w:val="00897709"/>
    <w:rsid w:val="00897775"/>
    <w:rsid w:val="008A07F2"/>
    <w:rsid w:val="008A232A"/>
    <w:rsid w:val="008A50F9"/>
    <w:rsid w:val="008A51CE"/>
    <w:rsid w:val="008A6D82"/>
    <w:rsid w:val="008A759D"/>
    <w:rsid w:val="008B422E"/>
    <w:rsid w:val="008B513E"/>
    <w:rsid w:val="008B5CAD"/>
    <w:rsid w:val="008C1EAF"/>
    <w:rsid w:val="008C3274"/>
    <w:rsid w:val="008C3DB8"/>
    <w:rsid w:val="008D013F"/>
    <w:rsid w:val="008D1D0A"/>
    <w:rsid w:val="008D3714"/>
    <w:rsid w:val="008E0B13"/>
    <w:rsid w:val="008E2B89"/>
    <w:rsid w:val="008E35A6"/>
    <w:rsid w:val="008F0DD2"/>
    <w:rsid w:val="008F4550"/>
    <w:rsid w:val="008F5821"/>
    <w:rsid w:val="008F6C5A"/>
    <w:rsid w:val="008F7117"/>
    <w:rsid w:val="0090041A"/>
    <w:rsid w:val="00903A34"/>
    <w:rsid w:val="0090435A"/>
    <w:rsid w:val="009046BD"/>
    <w:rsid w:val="00904847"/>
    <w:rsid w:val="00911E3A"/>
    <w:rsid w:val="00912B10"/>
    <w:rsid w:val="00913250"/>
    <w:rsid w:val="009155F4"/>
    <w:rsid w:val="0091595F"/>
    <w:rsid w:val="00915E9A"/>
    <w:rsid w:val="00917334"/>
    <w:rsid w:val="00922D0E"/>
    <w:rsid w:val="00923BF8"/>
    <w:rsid w:val="009246D3"/>
    <w:rsid w:val="00925D66"/>
    <w:rsid w:val="00930A97"/>
    <w:rsid w:val="00933A04"/>
    <w:rsid w:val="00935963"/>
    <w:rsid w:val="00936085"/>
    <w:rsid w:val="00937345"/>
    <w:rsid w:val="00937E59"/>
    <w:rsid w:val="00943B13"/>
    <w:rsid w:val="009446B0"/>
    <w:rsid w:val="0094624D"/>
    <w:rsid w:val="00947068"/>
    <w:rsid w:val="009502BC"/>
    <w:rsid w:val="00951FB2"/>
    <w:rsid w:val="009562E0"/>
    <w:rsid w:val="0096137D"/>
    <w:rsid w:val="009616B2"/>
    <w:rsid w:val="00961EE8"/>
    <w:rsid w:val="009639DD"/>
    <w:rsid w:val="00963D51"/>
    <w:rsid w:val="009667D0"/>
    <w:rsid w:val="00966D92"/>
    <w:rsid w:val="00967657"/>
    <w:rsid w:val="00973465"/>
    <w:rsid w:val="00980296"/>
    <w:rsid w:val="009821C4"/>
    <w:rsid w:val="00983460"/>
    <w:rsid w:val="00985CF1"/>
    <w:rsid w:val="0099456A"/>
    <w:rsid w:val="009947DA"/>
    <w:rsid w:val="00994E49"/>
    <w:rsid w:val="00997AD4"/>
    <w:rsid w:val="00997CB0"/>
    <w:rsid w:val="009A04AE"/>
    <w:rsid w:val="009A09A3"/>
    <w:rsid w:val="009A2077"/>
    <w:rsid w:val="009A3746"/>
    <w:rsid w:val="009A4E22"/>
    <w:rsid w:val="009A507D"/>
    <w:rsid w:val="009A5D12"/>
    <w:rsid w:val="009B0DBC"/>
    <w:rsid w:val="009B15F6"/>
    <w:rsid w:val="009C21FA"/>
    <w:rsid w:val="009C26DA"/>
    <w:rsid w:val="009C3A4C"/>
    <w:rsid w:val="009C5937"/>
    <w:rsid w:val="009C6059"/>
    <w:rsid w:val="009C6CEC"/>
    <w:rsid w:val="009C7250"/>
    <w:rsid w:val="009D1AEA"/>
    <w:rsid w:val="009D2679"/>
    <w:rsid w:val="009E11D2"/>
    <w:rsid w:val="009E1775"/>
    <w:rsid w:val="009E27C1"/>
    <w:rsid w:val="009E289F"/>
    <w:rsid w:val="009E3AEB"/>
    <w:rsid w:val="009E5615"/>
    <w:rsid w:val="009F185E"/>
    <w:rsid w:val="009F2C5C"/>
    <w:rsid w:val="009F3EC2"/>
    <w:rsid w:val="009F46C2"/>
    <w:rsid w:val="009F592A"/>
    <w:rsid w:val="009F5BC1"/>
    <w:rsid w:val="00A022B5"/>
    <w:rsid w:val="00A03F56"/>
    <w:rsid w:val="00A0428A"/>
    <w:rsid w:val="00A11600"/>
    <w:rsid w:val="00A12682"/>
    <w:rsid w:val="00A143BA"/>
    <w:rsid w:val="00A14E26"/>
    <w:rsid w:val="00A1696A"/>
    <w:rsid w:val="00A2336D"/>
    <w:rsid w:val="00A2486F"/>
    <w:rsid w:val="00A31C32"/>
    <w:rsid w:val="00A32A73"/>
    <w:rsid w:val="00A33F92"/>
    <w:rsid w:val="00A34CE6"/>
    <w:rsid w:val="00A357A7"/>
    <w:rsid w:val="00A3635A"/>
    <w:rsid w:val="00A4164C"/>
    <w:rsid w:val="00A4171E"/>
    <w:rsid w:val="00A41D4B"/>
    <w:rsid w:val="00A4418F"/>
    <w:rsid w:val="00A458F3"/>
    <w:rsid w:val="00A504BA"/>
    <w:rsid w:val="00A51B8E"/>
    <w:rsid w:val="00A5222E"/>
    <w:rsid w:val="00A529A7"/>
    <w:rsid w:val="00A54E07"/>
    <w:rsid w:val="00A552CC"/>
    <w:rsid w:val="00A56E79"/>
    <w:rsid w:val="00A6183B"/>
    <w:rsid w:val="00A61977"/>
    <w:rsid w:val="00A62A5D"/>
    <w:rsid w:val="00A65028"/>
    <w:rsid w:val="00A6568B"/>
    <w:rsid w:val="00A65D2B"/>
    <w:rsid w:val="00A66A4B"/>
    <w:rsid w:val="00A72A67"/>
    <w:rsid w:val="00A73784"/>
    <w:rsid w:val="00A7460B"/>
    <w:rsid w:val="00A747E4"/>
    <w:rsid w:val="00A75E80"/>
    <w:rsid w:val="00A770DC"/>
    <w:rsid w:val="00A77F77"/>
    <w:rsid w:val="00A807F7"/>
    <w:rsid w:val="00A81708"/>
    <w:rsid w:val="00A82EF4"/>
    <w:rsid w:val="00A82F47"/>
    <w:rsid w:val="00A91651"/>
    <w:rsid w:val="00A9292C"/>
    <w:rsid w:val="00A94B63"/>
    <w:rsid w:val="00A95500"/>
    <w:rsid w:val="00AA56E5"/>
    <w:rsid w:val="00AA7155"/>
    <w:rsid w:val="00AB0BCB"/>
    <w:rsid w:val="00AB0CAD"/>
    <w:rsid w:val="00AB3C5B"/>
    <w:rsid w:val="00AB5C92"/>
    <w:rsid w:val="00AB6DBA"/>
    <w:rsid w:val="00AB7574"/>
    <w:rsid w:val="00AC5F74"/>
    <w:rsid w:val="00AC6383"/>
    <w:rsid w:val="00AC7AE5"/>
    <w:rsid w:val="00AD2358"/>
    <w:rsid w:val="00AD452A"/>
    <w:rsid w:val="00AD644F"/>
    <w:rsid w:val="00AE18BE"/>
    <w:rsid w:val="00AE1CEA"/>
    <w:rsid w:val="00AE33C0"/>
    <w:rsid w:val="00AE5C63"/>
    <w:rsid w:val="00AE7897"/>
    <w:rsid w:val="00AF1860"/>
    <w:rsid w:val="00AF283E"/>
    <w:rsid w:val="00AF38B7"/>
    <w:rsid w:val="00AF3B82"/>
    <w:rsid w:val="00AF3C28"/>
    <w:rsid w:val="00B076AF"/>
    <w:rsid w:val="00B1151F"/>
    <w:rsid w:val="00B13B3E"/>
    <w:rsid w:val="00B15288"/>
    <w:rsid w:val="00B17BD4"/>
    <w:rsid w:val="00B22A83"/>
    <w:rsid w:val="00B23B9C"/>
    <w:rsid w:val="00B25A72"/>
    <w:rsid w:val="00B26C31"/>
    <w:rsid w:val="00B32273"/>
    <w:rsid w:val="00B33777"/>
    <w:rsid w:val="00B347A6"/>
    <w:rsid w:val="00B439C0"/>
    <w:rsid w:val="00B44378"/>
    <w:rsid w:val="00B45918"/>
    <w:rsid w:val="00B46532"/>
    <w:rsid w:val="00B50621"/>
    <w:rsid w:val="00B50696"/>
    <w:rsid w:val="00B51427"/>
    <w:rsid w:val="00B5219B"/>
    <w:rsid w:val="00B5370A"/>
    <w:rsid w:val="00B5505B"/>
    <w:rsid w:val="00B55666"/>
    <w:rsid w:val="00B55D6E"/>
    <w:rsid w:val="00B60038"/>
    <w:rsid w:val="00B6025C"/>
    <w:rsid w:val="00B60F7F"/>
    <w:rsid w:val="00B6129C"/>
    <w:rsid w:val="00B62E50"/>
    <w:rsid w:val="00B63C83"/>
    <w:rsid w:val="00B64F58"/>
    <w:rsid w:val="00B665E7"/>
    <w:rsid w:val="00B66E90"/>
    <w:rsid w:val="00B70811"/>
    <w:rsid w:val="00B709E0"/>
    <w:rsid w:val="00B70DCA"/>
    <w:rsid w:val="00B723E8"/>
    <w:rsid w:val="00B72424"/>
    <w:rsid w:val="00B734EF"/>
    <w:rsid w:val="00B74190"/>
    <w:rsid w:val="00B742FF"/>
    <w:rsid w:val="00B80EAF"/>
    <w:rsid w:val="00B82FDC"/>
    <w:rsid w:val="00B85C44"/>
    <w:rsid w:val="00B86135"/>
    <w:rsid w:val="00B87C43"/>
    <w:rsid w:val="00B93CBA"/>
    <w:rsid w:val="00B96CDE"/>
    <w:rsid w:val="00B96FC9"/>
    <w:rsid w:val="00BA1290"/>
    <w:rsid w:val="00BA13FB"/>
    <w:rsid w:val="00BA33B7"/>
    <w:rsid w:val="00BA41C3"/>
    <w:rsid w:val="00BA4C20"/>
    <w:rsid w:val="00BA55A1"/>
    <w:rsid w:val="00BB05C7"/>
    <w:rsid w:val="00BB117B"/>
    <w:rsid w:val="00BB11FB"/>
    <w:rsid w:val="00BB5696"/>
    <w:rsid w:val="00BB661D"/>
    <w:rsid w:val="00BC46FC"/>
    <w:rsid w:val="00BC708E"/>
    <w:rsid w:val="00BD2FDA"/>
    <w:rsid w:val="00BD3BA0"/>
    <w:rsid w:val="00BD7836"/>
    <w:rsid w:val="00BE1824"/>
    <w:rsid w:val="00BE5E19"/>
    <w:rsid w:val="00BE6ECF"/>
    <w:rsid w:val="00BF0370"/>
    <w:rsid w:val="00BF05FD"/>
    <w:rsid w:val="00BF260E"/>
    <w:rsid w:val="00BF2F7C"/>
    <w:rsid w:val="00BF4BB5"/>
    <w:rsid w:val="00C04869"/>
    <w:rsid w:val="00C04F4D"/>
    <w:rsid w:val="00C05746"/>
    <w:rsid w:val="00C05981"/>
    <w:rsid w:val="00C05CD5"/>
    <w:rsid w:val="00C0799F"/>
    <w:rsid w:val="00C11DF0"/>
    <w:rsid w:val="00C136E9"/>
    <w:rsid w:val="00C13A98"/>
    <w:rsid w:val="00C20C02"/>
    <w:rsid w:val="00C2198E"/>
    <w:rsid w:val="00C224BA"/>
    <w:rsid w:val="00C2359A"/>
    <w:rsid w:val="00C24314"/>
    <w:rsid w:val="00C26231"/>
    <w:rsid w:val="00C26D45"/>
    <w:rsid w:val="00C27A6C"/>
    <w:rsid w:val="00C31184"/>
    <w:rsid w:val="00C3253A"/>
    <w:rsid w:val="00C3294D"/>
    <w:rsid w:val="00C3445B"/>
    <w:rsid w:val="00C35A7B"/>
    <w:rsid w:val="00C36017"/>
    <w:rsid w:val="00C37D03"/>
    <w:rsid w:val="00C43E15"/>
    <w:rsid w:val="00C44912"/>
    <w:rsid w:val="00C52294"/>
    <w:rsid w:val="00C54404"/>
    <w:rsid w:val="00C602A2"/>
    <w:rsid w:val="00C61536"/>
    <w:rsid w:val="00C619A5"/>
    <w:rsid w:val="00C63C9C"/>
    <w:rsid w:val="00C67C99"/>
    <w:rsid w:val="00C73D2C"/>
    <w:rsid w:val="00C73F62"/>
    <w:rsid w:val="00C769C3"/>
    <w:rsid w:val="00C76BF0"/>
    <w:rsid w:val="00C77DE7"/>
    <w:rsid w:val="00C802E8"/>
    <w:rsid w:val="00C803C3"/>
    <w:rsid w:val="00C84E0A"/>
    <w:rsid w:val="00C85FC0"/>
    <w:rsid w:val="00C8654F"/>
    <w:rsid w:val="00C925A9"/>
    <w:rsid w:val="00C9330C"/>
    <w:rsid w:val="00C948E3"/>
    <w:rsid w:val="00C9733C"/>
    <w:rsid w:val="00CA1767"/>
    <w:rsid w:val="00CA383E"/>
    <w:rsid w:val="00CA426C"/>
    <w:rsid w:val="00CA4A09"/>
    <w:rsid w:val="00CA56FD"/>
    <w:rsid w:val="00CA584B"/>
    <w:rsid w:val="00CA7B31"/>
    <w:rsid w:val="00CB0536"/>
    <w:rsid w:val="00CB5A9B"/>
    <w:rsid w:val="00CB76EE"/>
    <w:rsid w:val="00CC371C"/>
    <w:rsid w:val="00CC42B3"/>
    <w:rsid w:val="00CC6AF6"/>
    <w:rsid w:val="00CC7D94"/>
    <w:rsid w:val="00CD34D4"/>
    <w:rsid w:val="00CE2134"/>
    <w:rsid w:val="00CE429F"/>
    <w:rsid w:val="00CE47E5"/>
    <w:rsid w:val="00CE611D"/>
    <w:rsid w:val="00CE6563"/>
    <w:rsid w:val="00CE6DE6"/>
    <w:rsid w:val="00CF0784"/>
    <w:rsid w:val="00CF1193"/>
    <w:rsid w:val="00CF13E7"/>
    <w:rsid w:val="00CF2519"/>
    <w:rsid w:val="00CF43D4"/>
    <w:rsid w:val="00CF4AA0"/>
    <w:rsid w:val="00CF71E8"/>
    <w:rsid w:val="00D0278E"/>
    <w:rsid w:val="00D078EB"/>
    <w:rsid w:val="00D12D17"/>
    <w:rsid w:val="00D13B3A"/>
    <w:rsid w:val="00D164E5"/>
    <w:rsid w:val="00D165D5"/>
    <w:rsid w:val="00D23E15"/>
    <w:rsid w:val="00D26039"/>
    <w:rsid w:val="00D30D66"/>
    <w:rsid w:val="00D329BB"/>
    <w:rsid w:val="00D33251"/>
    <w:rsid w:val="00D333EC"/>
    <w:rsid w:val="00D35B1A"/>
    <w:rsid w:val="00D40002"/>
    <w:rsid w:val="00D4090B"/>
    <w:rsid w:val="00D43CAE"/>
    <w:rsid w:val="00D501B9"/>
    <w:rsid w:val="00D516FA"/>
    <w:rsid w:val="00D519C9"/>
    <w:rsid w:val="00D51A1E"/>
    <w:rsid w:val="00D528B3"/>
    <w:rsid w:val="00D54583"/>
    <w:rsid w:val="00D552B2"/>
    <w:rsid w:val="00D55EB5"/>
    <w:rsid w:val="00D57E15"/>
    <w:rsid w:val="00D60A2C"/>
    <w:rsid w:val="00D663C8"/>
    <w:rsid w:val="00D71901"/>
    <w:rsid w:val="00D719A2"/>
    <w:rsid w:val="00D719D6"/>
    <w:rsid w:val="00D72AAF"/>
    <w:rsid w:val="00D73D6A"/>
    <w:rsid w:val="00D81701"/>
    <w:rsid w:val="00D8172D"/>
    <w:rsid w:val="00D81796"/>
    <w:rsid w:val="00D83358"/>
    <w:rsid w:val="00D83F61"/>
    <w:rsid w:val="00D857B1"/>
    <w:rsid w:val="00D87165"/>
    <w:rsid w:val="00D914B1"/>
    <w:rsid w:val="00D920D1"/>
    <w:rsid w:val="00DA0629"/>
    <w:rsid w:val="00DA1B08"/>
    <w:rsid w:val="00DA3505"/>
    <w:rsid w:val="00DA453B"/>
    <w:rsid w:val="00DA582B"/>
    <w:rsid w:val="00DA65DD"/>
    <w:rsid w:val="00DA7425"/>
    <w:rsid w:val="00DA7957"/>
    <w:rsid w:val="00DB0FE5"/>
    <w:rsid w:val="00DB1D88"/>
    <w:rsid w:val="00DB1F02"/>
    <w:rsid w:val="00DB3954"/>
    <w:rsid w:val="00DB404B"/>
    <w:rsid w:val="00DB7C72"/>
    <w:rsid w:val="00DC3970"/>
    <w:rsid w:val="00DC3FF5"/>
    <w:rsid w:val="00DC4128"/>
    <w:rsid w:val="00DC6718"/>
    <w:rsid w:val="00DD2FE9"/>
    <w:rsid w:val="00DD2FFC"/>
    <w:rsid w:val="00DD3AF9"/>
    <w:rsid w:val="00DE06F3"/>
    <w:rsid w:val="00DE0B4B"/>
    <w:rsid w:val="00DE2AD3"/>
    <w:rsid w:val="00DE5238"/>
    <w:rsid w:val="00DE6478"/>
    <w:rsid w:val="00DE66A8"/>
    <w:rsid w:val="00DE766E"/>
    <w:rsid w:val="00DF148E"/>
    <w:rsid w:val="00DF19FA"/>
    <w:rsid w:val="00DF1B74"/>
    <w:rsid w:val="00DF2A72"/>
    <w:rsid w:val="00DF4279"/>
    <w:rsid w:val="00DF541D"/>
    <w:rsid w:val="00E00CE6"/>
    <w:rsid w:val="00E00FA9"/>
    <w:rsid w:val="00E04840"/>
    <w:rsid w:val="00E05147"/>
    <w:rsid w:val="00E10E92"/>
    <w:rsid w:val="00E14A83"/>
    <w:rsid w:val="00E15972"/>
    <w:rsid w:val="00E170EB"/>
    <w:rsid w:val="00E17648"/>
    <w:rsid w:val="00E21740"/>
    <w:rsid w:val="00E2421F"/>
    <w:rsid w:val="00E24282"/>
    <w:rsid w:val="00E30210"/>
    <w:rsid w:val="00E30694"/>
    <w:rsid w:val="00E36CDD"/>
    <w:rsid w:val="00E40A1D"/>
    <w:rsid w:val="00E427C4"/>
    <w:rsid w:val="00E42E0A"/>
    <w:rsid w:val="00E46B54"/>
    <w:rsid w:val="00E474C5"/>
    <w:rsid w:val="00E52C85"/>
    <w:rsid w:val="00E5541D"/>
    <w:rsid w:val="00E6391C"/>
    <w:rsid w:val="00E640D4"/>
    <w:rsid w:val="00E64AD6"/>
    <w:rsid w:val="00E726BF"/>
    <w:rsid w:val="00E73C52"/>
    <w:rsid w:val="00E73F93"/>
    <w:rsid w:val="00E747E7"/>
    <w:rsid w:val="00E7587F"/>
    <w:rsid w:val="00E75983"/>
    <w:rsid w:val="00E75A30"/>
    <w:rsid w:val="00E81DD3"/>
    <w:rsid w:val="00E83E1E"/>
    <w:rsid w:val="00E87ED9"/>
    <w:rsid w:val="00E90506"/>
    <w:rsid w:val="00E9319C"/>
    <w:rsid w:val="00E94407"/>
    <w:rsid w:val="00E961BD"/>
    <w:rsid w:val="00E96403"/>
    <w:rsid w:val="00EA07FD"/>
    <w:rsid w:val="00EA13E4"/>
    <w:rsid w:val="00EA1508"/>
    <w:rsid w:val="00EA276B"/>
    <w:rsid w:val="00EA7F0A"/>
    <w:rsid w:val="00EB2E7E"/>
    <w:rsid w:val="00EB3646"/>
    <w:rsid w:val="00EC08B6"/>
    <w:rsid w:val="00EC42DD"/>
    <w:rsid w:val="00EC7762"/>
    <w:rsid w:val="00EC7D60"/>
    <w:rsid w:val="00ED0B85"/>
    <w:rsid w:val="00ED14B6"/>
    <w:rsid w:val="00ED2EBE"/>
    <w:rsid w:val="00ED388B"/>
    <w:rsid w:val="00ED5F3B"/>
    <w:rsid w:val="00EE2274"/>
    <w:rsid w:val="00EE258F"/>
    <w:rsid w:val="00EE261F"/>
    <w:rsid w:val="00EE2CFC"/>
    <w:rsid w:val="00EF0B12"/>
    <w:rsid w:val="00EF29D7"/>
    <w:rsid w:val="00EF3A35"/>
    <w:rsid w:val="00F053D4"/>
    <w:rsid w:val="00F06887"/>
    <w:rsid w:val="00F1050D"/>
    <w:rsid w:val="00F10D93"/>
    <w:rsid w:val="00F10F4C"/>
    <w:rsid w:val="00F12734"/>
    <w:rsid w:val="00F12BA4"/>
    <w:rsid w:val="00F14E83"/>
    <w:rsid w:val="00F156A1"/>
    <w:rsid w:val="00F22CA0"/>
    <w:rsid w:val="00F267C9"/>
    <w:rsid w:val="00F26AA4"/>
    <w:rsid w:val="00F339A4"/>
    <w:rsid w:val="00F34502"/>
    <w:rsid w:val="00F3502D"/>
    <w:rsid w:val="00F41A32"/>
    <w:rsid w:val="00F43B55"/>
    <w:rsid w:val="00F43F7E"/>
    <w:rsid w:val="00F44B3B"/>
    <w:rsid w:val="00F45F0C"/>
    <w:rsid w:val="00F4745D"/>
    <w:rsid w:val="00F549FE"/>
    <w:rsid w:val="00F56389"/>
    <w:rsid w:val="00F5683B"/>
    <w:rsid w:val="00F57E33"/>
    <w:rsid w:val="00F6434D"/>
    <w:rsid w:val="00F65674"/>
    <w:rsid w:val="00F67E5A"/>
    <w:rsid w:val="00F761EA"/>
    <w:rsid w:val="00F765E8"/>
    <w:rsid w:val="00F804C8"/>
    <w:rsid w:val="00F80918"/>
    <w:rsid w:val="00F8205A"/>
    <w:rsid w:val="00F823D5"/>
    <w:rsid w:val="00F82BBE"/>
    <w:rsid w:val="00F84652"/>
    <w:rsid w:val="00F93661"/>
    <w:rsid w:val="00F93B82"/>
    <w:rsid w:val="00F9509D"/>
    <w:rsid w:val="00F951A1"/>
    <w:rsid w:val="00FA1099"/>
    <w:rsid w:val="00FA23D5"/>
    <w:rsid w:val="00FB2406"/>
    <w:rsid w:val="00FB2C72"/>
    <w:rsid w:val="00FB41F1"/>
    <w:rsid w:val="00FB5CAF"/>
    <w:rsid w:val="00FB7C93"/>
    <w:rsid w:val="00FB7FDA"/>
    <w:rsid w:val="00FC1A8E"/>
    <w:rsid w:val="00FC1BFC"/>
    <w:rsid w:val="00FC1DE9"/>
    <w:rsid w:val="00FC23DF"/>
    <w:rsid w:val="00FC4BB2"/>
    <w:rsid w:val="00FC5752"/>
    <w:rsid w:val="00FC7DE8"/>
    <w:rsid w:val="00FD16CA"/>
    <w:rsid w:val="00FD224A"/>
    <w:rsid w:val="00FD41AF"/>
    <w:rsid w:val="00FD4CC7"/>
    <w:rsid w:val="00FD5091"/>
    <w:rsid w:val="00FD6B5A"/>
    <w:rsid w:val="00FD6CC2"/>
    <w:rsid w:val="00FE0FD5"/>
    <w:rsid w:val="00FE15A0"/>
    <w:rsid w:val="00FE1D35"/>
    <w:rsid w:val="00FE2386"/>
    <w:rsid w:val="00FE2459"/>
    <w:rsid w:val="00FE3D7F"/>
    <w:rsid w:val="00FE3F8E"/>
    <w:rsid w:val="00FE43BE"/>
    <w:rsid w:val="00FE6FE2"/>
    <w:rsid w:val="00FF0482"/>
    <w:rsid w:val="00FF3A42"/>
    <w:rsid w:val="00FF64B0"/>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aliases w:val="Знак Знак1 Знак Знак Знак Знак Знак Знак"/>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8D7C97"/>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8D7C97"/>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color w:val="0000FF"/>
      <w:u w:val="single"/>
    </w:rPr>
  </w:style>
  <w:style w:type="paragraph" w:styleId="BalloonText">
    <w:name w:val="Balloon Text"/>
    <w:basedOn w:val="Normal"/>
    <w:link w:val="BalloonTextChar1"/>
    <w:uiPriority w:val="99"/>
    <w:rsid w:val="00BE6ECF"/>
    <w:rPr>
      <w:rFonts w:ascii="Tahoma" w:hAnsi="Tahoma" w:cs="Tahoma"/>
      <w:sz w:val="16"/>
      <w:szCs w:val="16"/>
    </w:rPr>
  </w:style>
  <w:style w:type="character" w:customStyle="1" w:styleId="BalloonTextChar">
    <w:name w:val="Balloon Text Char"/>
    <w:basedOn w:val="DefaultParagraphFont"/>
    <w:link w:val="BalloonText"/>
    <w:uiPriority w:val="99"/>
    <w:semiHidden/>
    <w:rsid w:val="008D7C97"/>
    <w:rPr>
      <w:sz w:val="0"/>
      <w:szCs w:val="0"/>
    </w:rPr>
  </w:style>
  <w:style w:type="character" w:customStyle="1" w:styleId="BalloonTextChar1">
    <w:name w:val="Balloon Text Char1"/>
    <w:link w:val="BalloonText"/>
    <w:uiPriority w:val="99"/>
    <w:locked/>
    <w:rsid w:val="00BE6ECF"/>
    <w:rPr>
      <w:rFonts w:ascii="Tahoma" w:hAnsi="Tahoma" w:cs="Tahoma"/>
      <w:sz w:val="16"/>
      <w:szCs w:val="16"/>
    </w:rPr>
  </w:style>
  <w:style w:type="paragraph" w:customStyle="1" w:styleId="1">
    <w:name w:val="Знак Знак1 Знак Знак Знак Знак"/>
    <w:basedOn w:val="Normal"/>
    <w:link w:val="DefaultParagraphFont"/>
    <w:autoRedefine/>
    <w:uiPriority w:val="99"/>
    <w:rsid w:val="00793E69"/>
    <w:pPr>
      <w:spacing w:after="160" w:line="240" w:lineRule="exact"/>
    </w:pPr>
    <w:rPr>
      <w:rFonts w:eastAsia="SimSun"/>
      <w:b/>
      <w:bCs/>
      <w:sz w:val="28"/>
      <w:szCs w:val="28"/>
      <w:lang w:val="en-US" w:eastAsia="en-US"/>
    </w:rPr>
  </w:style>
  <w:style w:type="paragraph" w:customStyle="1" w:styleId="10">
    <w:name w:val="Знак Знак Знак1 Знак Знак Знак Знак"/>
    <w:basedOn w:val="Normal"/>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7116CE"/>
    <w:rPr>
      <w:sz w:val="28"/>
      <w:szCs w:val="28"/>
    </w:rPr>
  </w:style>
  <w:style w:type="paragraph" w:customStyle="1" w:styleId="21">
    <w:name w:val="Основной текст (2)1"/>
    <w:basedOn w:val="Normal"/>
    <w:link w:val="2"/>
    <w:uiPriority w:val="99"/>
    <w:rsid w:val="007116CE"/>
    <w:pPr>
      <w:widowControl w:val="0"/>
      <w:shd w:val="clear" w:color="auto" w:fill="FFFFFF"/>
      <w:spacing w:after="480" w:line="240" w:lineRule="atLeast"/>
      <w:jc w:val="right"/>
    </w:pPr>
    <w:rPr>
      <w:noProof/>
      <w:sz w:val="28"/>
      <w:szCs w:val="28"/>
      <w:lang w:val="ru-RU" w:eastAsia="ru-RU"/>
    </w:rPr>
  </w:style>
  <w:style w:type="character" w:customStyle="1" w:styleId="20">
    <w:name w:val="Основной текст (2)"/>
    <w:uiPriority w:val="99"/>
    <w:rsid w:val="007116CE"/>
    <w:rPr>
      <w:rFonts w:ascii="Times New Roman" w:hAnsi="Times New Roman" w:cs="Times New Roman"/>
      <w:sz w:val="28"/>
      <w:szCs w:val="28"/>
      <w:u w:val="none"/>
    </w:rPr>
  </w:style>
  <w:style w:type="character" w:customStyle="1" w:styleId="22">
    <w:name w:val="Основной текст (2) + Полужирный"/>
    <w:uiPriority w:val="99"/>
    <w:rsid w:val="002E4CBD"/>
    <w:rPr>
      <w:rFonts w:ascii="Times New Roman" w:hAnsi="Times New Roman" w:cs="Times New Roman"/>
      <w:b/>
      <w:bCs/>
      <w:sz w:val="28"/>
      <w:szCs w:val="28"/>
      <w:u w:val="none"/>
    </w:rPr>
  </w:style>
  <w:style w:type="paragraph" w:styleId="NoSpacing">
    <w:name w:val="No Spacing"/>
    <w:uiPriority w:val="99"/>
    <w:qFormat/>
    <w:rsid w:val="00EE261F"/>
    <w:rPr>
      <w:rFonts w:ascii="Calibri" w:hAnsi="Calibri" w:cs="Calibri"/>
      <w:lang w:eastAsia="en-US"/>
    </w:rPr>
  </w:style>
  <w:style w:type="paragraph" w:styleId="ListParagraph">
    <w:name w:val="List Paragraph"/>
    <w:basedOn w:val="Normal"/>
    <w:uiPriority w:val="99"/>
    <w:qFormat/>
    <w:rsid w:val="007E6C9C"/>
    <w:pPr>
      <w:spacing w:after="200" w:line="276" w:lineRule="auto"/>
      <w:ind w:left="720"/>
    </w:pPr>
    <w:rPr>
      <w:rFonts w:ascii="Calibri" w:hAnsi="Calibri" w:cs="Calibri"/>
      <w:sz w:val="22"/>
      <w:szCs w:val="22"/>
      <w:lang w:eastAsia="en-US"/>
    </w:rPr>
  </w:style>
  <w:style w:type="paragraph" w:customStyle="1" w:styleId="11">
    <w:name w:val="Знак Знак Знак1 Знак Знак Знак Знак1"/>
    <w:basedOn w:val="Normal"/>
    <w:autoRedefine/>
    <w:uiPriority w:val="99"/>
    <w:rsid w:val="00E474C5"/>
    <w:pPr>
      <w:spacing w:after="160" w:line="240" w:lineRule="exact"/>
    </w:pPr>
    <w:rPr>
      <w:rFonts w:eastAsia="SimSun"/>
      <w:b/>
      <w:bCs/>
      <w:sz w:val="28"/>
      <w:szCs w:val="28"/>
      <w:lang w:val="en-US" w:eastAsia="en-US"/>
    </w:rPr>
  </w:style>
  <w:style w:type="character" w:customStyle="1" w:styleId="3">
    <w:name w:val="Основной текст (3)_"/>
    <w:link w:val="30"/>
    <w:uiPriority w:val="99"/>
    <w:locked/>
    <w:rsid w:val="00111F25"/>
    <w:rPr>
      <w:b/>
      <w:bCs/>
      <w:sz w:val="28"/>
      <w:szCs w:val="28"/>
    </w:rPr>
  </w:style>
  <w:style w:type="paragraph" w:customStyle="1" w:styleId="30">
    <w:name w:val="Основной текст (3)"/>
    <w:basedOn w:val="Normal"/>
    <w:link w:val="3"/>
    <w:uiPriority w:val="99"/>
    <w:rsid w:val="00111F25"/>
    <w:pPr>
      <w:widowControl w:val="0"/>
      <w:shd w:val="clear" w:color="auto" w:fill="FFFFFF"/>
      <w:spacing w:line="322" w:lineRule="exact"/>
      <w:jc w:val="center"/>
    </w:pPr>
    <w:rPr>
      <w:b/>
      <w:bCs/>
      <w:noProo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879277225">
      <w:marLeft w:val="0"/>
      <w:marRight w:val="0"/>
      <w:marTop w:val="0"/>
      <w:marBottom w:val="0"/>
      <w:divBdr>
        <w:top w:val="none" w:sz="0" w:space="0" w:color="auto"/>
        <w:left w:val="none" w:sz="0" w:space="0" w:color="auto"/>
        <w:bottom w:val="none" w:sz="0" w:space="0" w:color="auto"/>
        <w:right w:val="none" w:sz="0" w:space="0" w:color="auto"/>
      </w:divBdr>
    </w:div>
    <w:div w:id="1879277226">
      <w:marLeft w:val="0"/>
      <w:marRight w:val="0"/>
      <w:marTop w:val="0"/>
      <w:marBottom w:val="0"/>
      <w:divBdr>
        <w:top w:val="none" w:sz="0" w:space="0" w:color="auto"/>
        <w:left w:val="none" w:sz="0" w:space="0" w:color="auto"/>
        <w:bottom w:val="none" w:sz="0" w:space="0" w:color="auto"/>
        <w:right w:val="none" w:sz="0" w:space="0" w:color="auto"/>
      </w:divBdr>
    </w:div>
    <w:div w:id="1879277227">
      <w:marLeft w:val="0"/>
      <w:marRight w:val="0"/>
      <w:marTop w:val="0"/>
      <w:marBottom w:val="0"/>
      <w:divBdr>
        <w:top w:val="none" w:sz="0" w:space="0" w:color="auto"/>
        <w:left w:val="none" w:sz="0" w:space="0" w:color="auto"/>
        <w:bottom w:val="none" w:sz="0" w:space="0" w:color="auto"/>
        <w:right w:val="none" w:sz="0" w:space="0" w:color="auto"/>
      </w:divBdr>
    </w:div>
    <w:div w:id="1879277228">
      <w:marLeft w:val="0"/>
      <w:marRight w:val="0"/>
      <w:marTop w:val="0"/>
      <w:marBottom w:val="0"/>
      <w:divBdr>
        <w:top w:val="none" w:sz="0" w:space="0" w:color="auto"/>
        <w:left w:val="none" w:sz="0" w:space="0" w:color="auto"/>
        <w:bottom w:val="none" w:sz="0" w:space="0" w:color="auto"/>
        <w:right w:val="none" w:sz="0" w:space="0" w:color="auto"/>
      </w:divBdr>
    </w:div>
    <w:div w:id="1879277229">
      <w:marLeft w:val="0"/>
      <w:marRight w:val="0"/>
      <w:marTop w:val="0"/>
      <w:marBottom w:val="0"/>
      <w:divBdr>
        <w:top w:val="none" w:sz="0" w:space="0" w:color="auto"/>
        <w:left w:val="none" w:sz="0" w:space="0" w:color="auto"/>
        <w:bottom w:val="none" w:sz="0" w:space="0" w:color="auto"/>
        <w:right w:val="none" w:sz="0" w:space="0" w:color="auto"/>
      </w:divBdr>
    </w:div>
    <w:div w:id="1879277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B9AEE3306BB3EAA8E372BAB996D314920BFE43566934B56D1DAC6DB0F1F26A4B406F587056D01A3NA46N"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986</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Mikhaeva</cp:lastModifiedBy>
  <cp:revision>2</cp:revision>
  <cp:lastPrinted>2018-07-31T12:17:00Z</cp:lastPrinted>
  <dcterms:created xsi:type="dcterms:W3CDTF">2018-08-20T12:53:00Z</dcterms:created>
  <dcterms:modified xsi:type="dcterms:W3CDTF">2018-08-20T12:53:00Z</dcterms:modified>
</cp:coreProperties>
</file>