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B6" w:rsidRDefault="005360B6">
      <w:pPr>
        <w:pStyle w:val="ConsPlusNormal0"/>
        <w:jc w:val="both"/>
        <w:outlineLvl w:val="0"/>
      </w:pPr>
    </w:p>
    <w:p w:rsidR="005360B6" w:rsidRDefault="00F420BF">
      <w:pPr>
        <w:pStyle w:val="ConsPlusTitle0"/>
        <w:jc w:val="center"/>
        <w:outlineLvl w:val="0"/>
      </w:pPr>
      <w:bookmarkStart w:id="0" w:name="_GoBack"/>
      <w:bookmarkEnd w:id="0"/>
      <w:r>
        <w:t>ПРАВИТЕЛЬСТВО ХАБАРОВСКОГО КРАЯ</w:t>
      </w:r>
    </w:p>
    <w:p w:rsidR="005360B6" w:rsidRDefault="005360B6">
      <w:pPr>
        <w:pStyle w:val="ConsPlusTitle0"/>
        <w:jc w:val="center"/>
      </w:pPr>
    </w:p>
    <w:p w:rsidR="005360B6" w:rsidRDefault="00F420BF">
      <w:pPr>
        <w:pStyle w:val="ConsPlusTitle0"/>
        <w:jc w:val="center"/>
      </w:pPr>
      <w:r>
        <w:t>ПОСТАНОВЛЕНИЕ</w:t>
      </w:r>
    </w:p>
    <w:p w:rsidR="005360B6" w:rsidRDefault="00F420BF">
      <w:pPr>
        <w:pStyle w:val="ConsPlusTitle0"/>
        <w:jc w:val="center"/>
      </w:pPr>
      <w:r>
        <w:t>от 8 августа 2022 г. N 401-пр</w:t>
      </w:r>
    </w:p>
    <w:p w:rsidR="005360B6" w:rsidRDefault="005360B6">
      <w:pPr>
        <w:pStyle w:val="ConsPlusTitle0"/>
        <w:jc w:val="center"/>
      </w:pPr>
    </w:p>
    <w:p w:rsidR="005360B6" w:rsidRDefault="00F420BF">
      <w:pPr>
        <w:pStyle w:val="ConsPlusTitle0"/>
        <w:jc w:val="center"/>
      </w:pPr>
      <w:r>
        <w:t>О РЕАЛИЗАЦИИ ОЦЕНКИ ПРИМЕНЕНИЯ ОБЯЗАТЕЛЬНЫХ ТРЕБОВАНИЙ,</w:t>
      </w:r>
    </w:p>
    <w:p w:rsidR="005360B6" w:rsidRDefault="00F420BF">
      <w:pPr>
        <w:pStyle w:val="ConsPlusTitle0"/>
        <w:jc w:val="center"/>
      </w:pPr>
      <w:r>
        <w:t>УСТАНОВЛЕННЫХ НОРМАТИВНЫМИ ПРАВОВЫМИ АКТАМИ</w:t>
      </w:r>
    </w:p>
    <w:p w:rsidR="005360B6" w:rsidRDefault="00F420BF">
      <w:pPr>
        <w:pStyle w:val="ConsPlusTitle0"/>
        <w:jc w:val="center"/>
      </w:pPr>
      <w:r>
        <w:t>ХАБАРОВСКОГО КРАЯ, В ТОМ ЧИСЛЕ ОЦЕНКИ ФАКТИЧЕСКОГО</w:t>
      </w:r>
    </w:p>
    <w:p w:rsidR="005360B6" w:rsidRDefault="00F420BF">
      <w:pPr>
        <w:pStyle w:val="ConsPlusTitle0"/>
        <w:jc w:val="center"/>
      </w:pPr>
      <w:r>
        <w:t>ВОЗДЕЙСТВИЯ УКАЗАННЫХ НОРМАТИВНЫХ ПРАВОВЫХ АКТОВ</w:t>
      </w:r>
    </w:p>
    <w:p w:rsidR="005360B6" w:rsidRDefault="005360B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360B6">
        <w:tc>
          <w:tcPr>
            <w:tcW w:w="60" w:type="dxa"/>
            <w:tcBorders>
              <w:top w:val="nil"/>
              <w:left w:val="nil"/>
              <w:bottom w:val="nil"/>
              <w:right w:val="nil"/>
            </w:tcBorders>
            <w:shd w:val="clear" w:color="auto" w:fill="CED3F1"/>
            <w:tcMar>
              <w:top w:w="0" w:type="dxa"/>
              <w:left w:w="0" w:type="dxa"/>
              <w:bottom w:w="0" w:type="dxa"/>
              <w:right w:w="0" w:type="dxa"/>
            </w:tcMar>
          </w:tcPr>
          <w:p w:rsidR="005360B6" w:rsidRDefault="005360B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360B6" w:rsidRDefault="005360B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360B6" w:rsidRDefault="00F420BF">
            <w:pPr>
              <w:pStyle w:val="ConsPlusNormal0"/>
              <w:jc w:val="center"/>
            </w:pPr>
            <w:r>
              <w:rPr>
                <w:color w:val="392C69"/>
              </w:rPr>
              <w:t>Список изменяющих документов</w:t>
            </w:r>
          </w:p>
          <w:p w:rsidR="005360B6" w:rsidRDefault="00F420BF">
            <w:pPr>
              <w:pStyle w:val="ConsPlusNormal0"/>
              <w:jc w:val="center"/>
            </w:pPr>
            <w:r>
              <w:rPr>
                <w:color w:val="392C69"/>
              </w:rPr>
              <w:t xml:space="preserve">(в ред. </w:t>
            </w:r>
            <w:hyperlink r:id="rId6"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rPr>
                <w:color w:val="392C69"/>
              </w:rPr>
              <w:t xml:space="preserve"> Правительства Хабаровского края</w:t>
            </w:r>
          </w:p>
          <w:p w:rsidR="005360B6" w:rsidRDefault="00F420BF">
            <w:pPr>
              <w:pStyle w:val="ConsPlusNormal0"/>
              <w:jc w:val="center"/>
            </w:pPr>
            <w:r>
              <w:rPr>
                <w:color w:val="392C69"/>
              </w:rPr>
              <w:t>от 01.06.2023 N 266-пр)</w:t>
            </w:r>
          </w:p>
        </w:tc>
        <w:tc>
          <w:tcPr>
            <w:tcW w:w="113" w:type="dxa"/>
            <w:tcBorders>
              <w:top w:val="nil"/>
              <w:left w:val="nil"/>
              <w:bottom w:val="nil"/>
              <w:right w:val="nil"/>
            </w:tcBorders>
            <w:shd w:val="clear" w:color="auto" w:fill="F4F3F8"/>
            <w:tcMar>
              <w:top w:w="0" w:type="dxa"/>
              <w:left w:w="0" w:type="dxa"/>
              <w:bottom w:w="0" w:type="dxa"/>
              <w:right w:w="0" w:type="dxa"/>
            </w:tcMar>
          </w:tcPr>
          <w:p w:rsidR="005360B6" w:rsidRDefault="005360B6">
            <w:pPr>
              <w:pStyle w:val="ConsPlusNormal0"/>
            </w:pPr>
          </w:p>
        </w:tc>
      </w:tr>
    </w:tbl>
    <w:p w:rsidR="005360B6" w:rsidRDefault="005360B6">
      <w:pPr>
        <w:pStyle w:val="ConsPlusNormal0"/>
        <w:jc w:val="both"/>
      </w:pPr>
    </w:p>
    <w:p w:rsidR="005360B6" w:rsidRDefault="00F420BF">
      <w:pPr>
        <w:pStyle w:val="ConsPlusNormal0"/>
        <w:ind w:firstLine="540"/>
        <w:jc w:val="both"/>
      </w:pPr>
      <w:r>
        <w:t xml:space="preserve">В соответствии с </w:t>
      </w:r>
      <w:hyperlink r:id="rId7" w:tooltip="Федеральный закон от 31.07.2020 N 247-ФЗ (ред. от 24.09.2022) &quot;Об обязательных требованиях в Российской Федерации&quot; {КонсультантПлюс}">
        <w:r>
          <w:rPr>
            <w:color w:val="0000FF"/>
          </w:rPr>
          <w:t>частью 5 статьи 2</w:t>
        </w:r>
      </w:hyperlink>
      <w:r>
        <w:t xml:space="preserve">, </w:t>
      </w:r>
      <w:hyperlink r:id="rId8" w:tooltip="Федеральный закон от 31.07.2020 N 247-ФЗ (ред. от 24.09.2022) &quot;Об обязательных требованиях в Российской Федерации&quot; {КонсультантПлюс}">
        <w:r>
          <w:rPr>
            <w:color w:val="0000FF"/>
          </w:rPr>
          <w:t>частью 5 статьи 8</w:t>
        </w:r>
      </w:hyperlink>
      <w:r>
        <w:t xml:space="preserve"> Федерального закона от 31 июля 2020 г. N 247-ФЗ "Об обязательных требованиях в Российской Федерации", с </w:t>
      </w:r>
      <w:hyperlink r:id="rId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 Недействующая редакция {КонсультантПлюс}">
        <w:r>
          <w:rPr>
            <w:color w:val="0000FF"/>
          </w:rPr>
          <w:t>частью 5 статьи 53</w:t>
        </w:r>
      </w:hyperlink>
      <w:r>
        <w:t xml:space="preserve"> Федерального закона от 21 декабря 2021 г. N 414-ФЗ "Об общих принципах организации публичной власти в субъектах Российской Федерации", со </w:t>
      </w:r>
      <w:hyperlink r:id="rId10" w:tooltip="Закон Хабаровского края от 29.09.2021 N 211 (ред. от 19.09.2022) &quot;Об отдельных вопросах реализации Федерального закона &quot;Об обязательных требованиях в Российской Федерации&quot; {КонсультантПлюс}">
        <w:r>
          <w:rPr>
            <w:color w:val="0000FF"/>
          </w:rPr>
          <w:t>статьями 4</w:t>
        </w:r>
      </w:hyperlink>
      <w:r>
        <w:t xml:space="preserve">, </w:t>
      </w:r>
      <w:hyperlink r:id="rId11" w:tooltip="Закон Хабаровского края от 29.09.2021 N 211 (ред. от 19.09.2022) &quot;Об отдельных вопросах реализации Федерального закона &quot;Об обязательных требованиях в Российской Федерации&quot; {КонсультантПлюс}">
        <w:r>
          <w:rPr>
            <w:color w:val="0000FF"/>
          </w:rPr>
          <w:t>5</w:t>
        </w:r>
      </w:hyperlink>
      <w:r>
        <w:t xml:space="preserve"> Закона Хабаровского края от 29 сентября 2021 г. N 211 "Об отдельных вопросах реализации Федерального закона "Об обязательных требованиях в Российской Федерации" Правительство края постановляет:</w:t>
      </w:r>
    </w:p>
    <w:p w:rsidR="005360B6" w:rsidRDefault="00F420BF">
      <w:pPr>
        <w:pStyle w:val="ConsPlusNormal0"/>
        <w:jc w:val="both"/>
      </w:pPr>
      <w:r>
        <w:t xml:space="preserve">(в ред. </w:t>
      </w:r>
      <w:hyperlink r:id="rId12"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t xml:space="preserve"> Правительства Хабаровского края от 01.06.2023 N 266-пр)</w:t>
      </w:r>
    </w:p>
    <w:p w:rsidR="005360B6" w:rsidRDefault="00F420BF">
      <w:pPr>
        <w:pStyle w:val="ConsPlusNormal0"/>
        <w:spacing w:before="200"/>
        <w:ind w:firstLine="540"/>
        <w:jc w:val="both"/>
      </w:pPr>
      <w:r>
        <w:t>Утвердить прилагаемые:</w:t>
      </w:r>
    </w:p>
    <w:p w:rsidR="005360B6" w:rsidRDefault="00672E03">
      <w:pPr>
        <w:pStyle w:val="ConsPlusNormal0"/>
        <w:spacing w:before="200"/>
        <w:ind w:firstLine="540"/>
        <w:jc w:val="both"/>
      </w:pPr>
      <w:hyperlink w:anchor="P34" w:tooltip="ПОРЯДОК">
        <w:r w:rsidR="00F420BF">
          <w:rPr>
            <w:color w:val="0000FF"/>
          </w:rPr>
          <w:t>Порядок</w:t>
        </w:r>
      </w:hyperlink>
      <w:r w:rsidR="00F420BF">
        <w:t xml:space="preserve"> оценки применения обязательных требований, установленных нормативными правовыми актами Хабаровского края, в том числе оценки фактического воздействия указанных нормативных правовых актов;</w:t>
      </w:r>
    </w:p>
    <w:p w:rsidR="005360B6" w:rsidRDefault="00F420BF">
      <w:pPr>
        <w:pStyle w:val="ConsPlusNormal0"/>
        <w:jc w:val="both"/>
      </w:pPr>
      <w:r>
        <w:t xml:space="preserve">(в ред. </w:t>
      </w:r>
      <w:hyperlink r:id="rId13"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t xml:space="preserve"> Правительства Хабаровского края от 01.06.2023 N 266-пр)</w:t>
      </w:r>
    </w:p>
    <w:p w:rsidR="005360B6" w:rsidRDefault="00672E03">
      <w:pPr>
        <w:pStyle w:val="ConsPlusNormal0"/>
        <w:spacing w:before="200"/>
        <w:ind w:firstLine="540"/>
        <w:jc w:val="both"/>
      </w:pPr>
      <w:hyperlink w:anchor="P211" w:tooltip="ПОРЯДОК">
        <w:r w:rsidR="00F420BF">
          <w:rPr>
            <w:color w:val="0000FF"/>
          </w:rPr>
          <w:t>Порядок</w:t>
        </w:r>
      </w:hyperlink>
      <w:r w:rsidR="00F420BF">
        <w:t xml:space="preserve"> формирования, ведения и актуализации перечней нормативных правовых актов Хабаровского края (их отдельных положений), содержащих обязательные требования.</w:t>
      </w:r>
    </w:p>
    <w:p w:rsidR="005360B6" w:rsidRDefault="005360B6">
      <w:pPr>
        <w:pStyle w:val="ConsPlusNormal0"/>
        <w:jc w:val="both"/>
      </w:pPr>
    </w:p>
    <w:p w:rsidR="005360B6" w:rsidRDefault="00F420BF">
      <w:pPr>
        <w:pStyle w:val="ConsPlusNormal0"/>
        <w:jc w:val="right"/>
      </w:pPr>
      <w:r>
        <w:t>Губернатор, Председатель</w:t>
      </w:r>
    </w:p>
    <w:p w:rsidR="005360B6" w:rsidRDefault="00F420BF">
      <w:pPr>
        <w:pStyle w:val="ConsPlusNormal0"/>
        <w:jc w:val="right"/>
      </w:pPr>
      <w:r>
        <w:t>Правительства края</w:t>
      </w:r>
    </w:p>
    <w:p w:rsidR="005360B6" w:rsidRDefault="00F420BF">
      <w:pPr>
        <w:pStyle w:val="ConsPlusNormal0"/>
        <w:jc w:val="right"/>
      </w:pPr>
      <w:r>
        <w:t>М.В.Дегтярев</w:t>
      </w: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F420BF">
      <w:pPr>
        <w:pStyle w:val="ConsPlusNormal0"/>
        <w:jc w:val="right"/>
        <w:outlineLvl w:val="0"/>
      </w:pPr>
      <w:r>
        <w:t>УТВЕРЖДЕН</w:t>
      </w:r>
    </w:p>
    <w:p w:rsidR="005360B6" w:rsidRDefault="00F420BF">
      <w:pPr>
        <w:pStyle w:val="ConsPlusNormal0"/>
        <w:jc w:val="right"/>
      </w:pPr>
      <w:r>
        <w:t>Постановлением</w:t>
      </w:r>
    </w:p>
    <w:p w:rsidR="005360B6" w:rsidRDefault="00F420BF">
      <w:pPr>
        <w:pStyle w:val="ConsPlusNormal0"/>
        <w:jc w:val="right"/>
      </w:pPr>
      <w:r>
        <w:t>Правительства Хабаровского края</w:t>
      </w:r>
    </w:p>
    <w:p w:rsidR="005360B6" w:rsidRDefault="00F420BF">
      <w:pPr>
        <w:pStyle w:val="ConsPlusNormal0"/>
        <w:jc w:val="right"/>
      </w:pPr>
      <w:r>
        <w:t>от 8 августа 2022 г. N 401-пр</w:t>
      </w:r>
    </w:p>
    <w:p w:rsidR="005360B6" w:rsidRDefault="005360B6">
      <w:pPr>
        <w:pStyle w:val="ConsPlusNormal0"/>
        <w:jc w:val="both"/>
      </w:pPr>
    </w:p>
    <w:p w:rsidR="005360B6" w:rsidRDefault="00F420BF">
      <w:pPr>
        <w:pStyle w:val="ConsPlusTitle0"/>
        <w:jc w:val="center"/>
      </w:pPr>
      <w:bookmarkStart w:id="1" w:name="P34"/>
      <w:bookmarkEnd w:id="1"/>
      <w:r>
        <w:t>ПОРЯДОК</w:t>
      </w:r>
    </w:p>
    <w:p w:rsidR="005360B6" w:rsidRDefault="00F420BF">
      <w:pPr>
        <w:pStyle w:val="ConsPlusTitle0"/>
        <w:jc w:val="center"/>
      </w:pPr>
      <w:r>
        <w:t>ОЦЕНКИ ПРИМЕНЕНИЯ ОБЯЗАТЕЛЬНЫХ ТРЕБОВАНИЙ, УСТАНОВЛЕННЫХ</w:t>
      </w:r>
    </w:p>
    <w:p w:rsidR="005360B6" w:rsidRDefault="00F420BF">
      <w:pPr>
        <w:pStyle w:val="ConsPlusTitle0"/>
        <w:jc w:val="center"/>
      </w:pPr>
      <w:r>
        <w:t>НОРМАТИВНЫМИ ПРАВОВЫМИ АКТАМИ ХАБАРОВСКОГО КРАЯ, В ТОМ ЧИСЛЕ</w:t>
      </w:r>
    </w:p>
    <w:p w:rsidR="005360B6" w:rsidRDefault="00F420BF">
      <w:pPr>
        <w:pStyle w:val="ConsPlusTitle0"/>
        <w:jc w:val="center"/>
      </w:pPr>
      <w:r>
        <w:t>ОЦЕНКИ ФАКТИЧЕСКОГО ВОЗДЕЙСТВИЯ УКАЗАННЫХ НОРМАТИВНЫХ</w:t>
      </w:r>
    </w:p>
    <w:p w:rsidR="005360B6" w:rsidRDefault="00F420BF">
      <w:pPr>
        <w:pStyle w:val="ConsPlusTitle0"/>
        <w:jc w:val="center"/>
      </w:pPr>
      <w:r>
        <w:t>ПРАВОВЫХ АКТОВ</w:t>
      </w:r>
    </w:p>
    <w:p w:rsidR="005360B6" w:rsidRDefault="005360B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360B6">
        <w:tc>
          <w:tcPr>
            <w:tcW w:w="60" w:type="dxa"/>
            <w:tcBorders>
              <w:top w:val="nil"/>
              <w:left w:val="nil"/>
              <w:bottom w:val="nil"/>
              <w:right w:val="nil"/>
            </w:tcBorders>
            <w:shd w:val="clear" w:color="auto" w:fill="CED3F1"/>
            <w:tcMar>
              <w:top w:w="0" w:type="dxa"/>
              <w:left w:w="0" w:type="dxa"/>
              <w:bottom w:w="0" w:type="dxa"/>
              <w:right w:w="0" w:type="dxa"/>
            </w:tcMar>
          </w:tcPr>
          <w:p w:rsidR="005360B6" w:rsidRDefault="005360B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360B6" w:rsidRDefault="005360B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360B6" w:rsidRDefault="00F420BF">
            <w:pPr>
              <w:pStyle w:val="ConsPlusNormal0"/>
              <w:jc w:val="center"/>
            </w:pPr>
            <w:r>
              <w:rPr>
                <w:color w:val="392C69"/>
              </w:rPr>
              <w:t>Список изменяющих документов</w:t>
            </w:r>
          </w:p>
          <w:p w:rsidR="005360B6" w:rsidRDefault="00F420BF">
            <w:pPr>
              <w:pStyle w:val="ConsPlusNormal0"/>
              <w:jc w:val="center"/>
            </w:pPr>
            <w:r>
              <w:rPr>
                <w:color w:val="392C69"/>
              </w:rPr>
              <w:t xml:space="preserve">(в ред. </w:t>
            </w:r>
            <w:hyperlink r:id="rId14"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rPr>
                <w:color w:val="392C69"/>
              </w:rPr>
              <w:t xml:space="preserve"> Правительства Хабаровского края</w:t>
            </w:r>
          </w:p>
          <w:p w:rsidR="005360B6" w:rsidRDefault="00F420BF">
            <w:pPr>
              <w:pStyle w:val="ConsPlusNormal0"/>
              <w:jc w:val="center"/>
            </w:pPr>
            <w:r>
              <w:rPr>
                <w:color w:val="392C69"/>
              </w:rPr>
              <w:t>от 01.06.2023 N 266-пр)</w:t>
            </w:r>
          </w:p>
        </w:tc>
        <w:tc>
          <w:tcPr>
            <w:tcW w:w="113" w:type="dxa"/>
            <w:tcBorders>
              <w:top w:val="nil"/>
              <w:left w:val="nil"/>
              <w:bottom w:val="nil"/>
              <w:right w:val="nil"/>
            </w:tcBorders>
            <w:shd w:val="clear" w:color="auto" w:fill="F4F3F8"/>
            <w:tcMar>
              <w:top w:w="0" w:type="dxa"/>
              <w:left w:w="0" w:type="dxa"/>
              <w:bottom w:w="0" w:type="dxa"/>
              <w:right w:w="0" w:type="dxa"/>
            </w:tcMar>
          </w:tcPr>
          <w:p w:rsidR="005360B6" w:rsidRDefault="005360B6">
            <w:pPr>
              <w:pStyle w:val="ConsPlusNormal0"/>
            </w:pPr>
          </w:p>
        </w:tc>
      </w:tr>
    </w:tbl>
    <w:p w:rsidR="005360B6" w:rsidRDefault="005360B6">
      <w:pPr>
        <w:pStyle w:val="ConsPlusNormal0"/>
        <w:jc w:val="both"/>
      </w:pPr>
    </w:p>
    <w:p w:rsidR="005360B6" w:rsidRDefault="00F420BF">
      <w:pPr>
        <w:pStyle w:val="ConsPlusTitle0"/>
        <w:jc w:val="center"/>
        <w:outlineLvl w:val="1"/>
      </w:pPr>
      <w:r>
        <w:t>1. Общие положения</w:t>
      </w:r>
    </w:p>
    <w:p w:rsidR="005360B6" w:rsidRDefault="005360B6">
      <w:pPr>
        <w:pStyle w:val="ConsPlusNormal0"/>
        <w:jc w:val="both"/>
      </w:pPr>
    </w:p>
    <w:p w:rsidR="005360B6" w:rsidRDefault="00F420BF">
      <w:pPr>
        <w:pStyle w:val="ConsPlusNormal0"/>
        <w:ind w:firstLine="540"/>
        <w:jc w:val="both"/>
      </w:pPr>
      <w:r>
        <w:t>1.1. Настоящий Порядок регулирует вопросы организации и проведения процедуры оценки применения обязательных требований, установленных нормативными правовыми актами Хабаровского края (их отдельными положениями) (далее также - НПА края и край соответственно), которые связаны с осуществлением предпринимательской и иной экономической деятельности и оценка соблюдения которых осуществляется в рамках регионального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в том числе подготовки и рассмотрения доклада о достижении целей введения обязательных требований (далее также - Доклад), проведения оценки фактического воздействия НПА края (далее также - ОФВ).</w:t>
      </w:r>
    </w:p>
    <w:p w:rsidR="005360B6" w:rsidRDefault="00F420BF">
      <w:pPr>
        <w:pStyle w:val="ConsPlusNormal0"/>
        <w:spacing w:before="200"/>
        <w:ind w:firstLine="540"/>
        <w:jc w:val="both"/>
      </w:pPr>
      <w:r>
        <w:t>1.2. Настоящий Порядок применяется исполнительными органами края и структурными подразделениями администрации Губернатора и Правительства края, реализующими краевую государственную политику в соответствующей сфере общественных отношений и обеспечивающими принятие или принимающими НПА края, содержащие обязательные требования, применение которых подлежит оценке, в том числе ОФВ (далее - регулирующие органы).</w:t>
      </w:r>
    </w:p>
    <w:p w:rsidR="005360B6" w:rsidRDefault="00F420BF">
      <w:pPr>
        <w:pStyle w:val="ConsPlusNormal0"/>
        <w:spacing w:before="200"/>
        <w:ind w:firstLine="540"/>
        <w:jc w:val="both"/>
      </w:pPr>
      <w:r>
        <w:t>1.3. Целями оценки применения обязательных требований (далее также - Оценка), в том числе ОФВ, являются:</w:t>
      </w:r>
    </w:p>
    <w:p w:rsidR="005360B6" w:rsidRDefault="00F420BF">
      <w:pPr>
        <w:pStyle w:val="ConsPlusNormal0"/>
        <w:spacing w:before="200"/>
        <w:ind w:firstLine="540"/>
        <w:jc w:val="both"/>
      </w:pPr>
      <w:r>
        <w:t>1) комплексная оценка системы обязательных требований в соответствующей сфере общественных отношений, содержащихся в НПА края;</w:t>
      </w:r>
    </w:p>
    <w:p w:rsidR="005360B6" w:rsidRDefault="00F420BF">
      <w:pPr>
        <w:pStyle w:val="ConsPlusNormal0"/>
        <w:spacing w:before="200"/>
        <w:ind w:firstLine="540"/>
        <w:jc w:val="both"/>
      </w:pPr>
      <w:r>
        <w:t>2) оценка достижения целей введения обязательных требований;</w:t>
      </w:r>
    </w:p>
    <w:p w:rsidR="005360B6" w:rsidRDefault="00F420BF">
      <w:pPr>
        <w:pStyle w:val="ConsPlusNormal0"/>
        <w:spacing w:before="200"/>
        <w:ind w:firstLine="540"/>
        <w:jc w:val="both"/>
      </w:pPr>
      <w:r>
        <w:t>3) выявление избыточных обязательных требований.</w:t>
      </w:r>
    </w:p>
    <w:p w:rsidR="005360B6" w:rsidRDefault="00F420BF">
      <w:pPr>
        <w:pStyle w:val="ConsPlusNormal0"/>
        <w:spacing w:before="200"/>
        <w:ind w:firstLine="540"/>
        <w:jc w:val="both"/>
      </w:pPr>
      <w:r>
        <w:t>1.4. По итогам проведения Оценки, в том числе ОФВ, может быть принято одно из следующих решений:</w:t>
      </w:r>
    </w:p>
    <w:p w:rsidR="005360B6" w:rsidRDefault="00F420BF">
      <w:pPr>
        <w:pStyle w:val="ConsPlusNormal0"/>
        <w:spacing w:before="200"/>
        <w:ind w:firstLine="540"/>
        <w:jc w:val="both"/>
      </w:pPr>
      <w:r>
        <w:t>1) о необходимости сохранения НПА края без изменений, а для НПА края, для которых установлен срок действия, - продления срока их действия;</w:t>
      </w:r>
    </w:p>
    <w:p w:rsidR="005360B6" w:rsidRDefault="00F420BF">
      <w:pPr>
        <w:pStyle w:val="ConsPlusNormal0"/>
        <w:spacing w:before="200"/>
        <w:ind w:firstLine="540"/>
        <w:jc w:val="both"/>
      </w:pPr>
      <w:r>
        <w:t>2) о необходимости внесения изменений в НПА края, в том числе в части продления сроков для НПА края, для которых установлен срок действия;</w:t>
      </w:r>
    </w:p>
    <w:p w:rsidR="005360B6" w:rsidRDefault="00F420BF">
      <w:pPr>
        <w:pStyle w:val="ConsPlusNormal0"/>
        <w:spacing w:before="200"/>
        <w:ind w:firstLine="540"/>
        <w:jc w:val="both"/>
      </w:pPr>
      <w:r>
        <w:t>3) о необходимости признания утратившим силу НПА края.</w:t>
      </w:r>
    </w:p>
    <w:p w:rsidR="005360B6" w:rsidRDefault="00F420BF">
      <w:pPr>
        <w:pStyle w:val="ConsPlusNormal0"/>
        <w:spacing w:before="200"/>
        <w:ind w:firstLine="540"/>
        <w:jc w:val="both"/>
      </w:pPr>
      <w:bookmarkStart w:id="2" w:name="P55"/>
      <w:bookmarkEnd w:id="2"/>
      <w:r>
        <w:t>1.5. Решение о необходимости внесения изменений в НПА края принимается при наличии одного или нескольких из следующих оснований:</w:t>
      </w:r>
    </w:p>
    <w:p w:rsidR="005360B6" w:rsidRDefault="00F420BF">
      <w:pPr>
        <w:pStyle w:val="ConsPlusNormal0"/>
        <w:spacing w:before="200"/>
        <w:ind w:firstLine="540"/>
        <w:jc w:val="both"/>
      </w:pPr>
      <w:r>
        <w:t xml:space="preserve">1) несоответствие системы обязательных требований или отдельных обязательных требований принципам, установленным Федеральным </w:t>
      </w:r>
      <w:hyperlink r:id="rId15" w:tooltip="Федеральный закон от 31.07.2020 N 247-ФЗ (ред. от 24.09.2022) &quot;Об обязательных требованиях в Российской Федерации&quot; {КонсультантПлюс}">
        <w:r>
          <w:rPr>
            <w:color w:val="0000FF"/>
          </w:rPr>
          <w:t>законом</w:t>
        </w:r>
      </w:hyperlink>
      <w:r>
        <w:t xml:space="preserve"> от 31 июля 2020 г. N 247-ФЗ "Об обязательных требованиях в Российской Федерации" (далее - Федеральный закон N 247-ФЗ), положениям нормативных правовых актов Российской Федерации, нормативных правовых актов края и (или) целям и положениям государственных программ и национальных проектов Российской Федерации, государственных программ края и региональных проектов;</w:t>
      </w:r>
    </w:p>
    <w:p w:rsidR="005360B6" w:rsidRDefault="00F420BF">
      <w:pPr>
        <w:pStyle w:val="ConsPlusNormal0"/>
        <w:spacing w:before="200"/>
        <w:ind w:firstLine="540"/>
        <w:jc w:val="both"/>
      </w:pPr>
      <w:r>
        <w:t>2) недостижение обязательными требованиями целей их введения;</w:t>
      </w:r>
    </w:p>
    <w:p w:rsidR="005360B6" w:rsidRDefault="00F420BF">
      <w:pPr>
        <w:pStyle w:val="ConsPlusNormal0"/>
        <w:spacing w:before="200"/>
        <w:ind w:firstLine="540"/>
        <w:jc w:val="both"/>
      </w:pPr>
      <w:r>
        <w:t>3) невозможность исполнения обязательных требований, установленных в том числе при выявлении избыточности обязательных требований, несоразмерности расходов субъекта предпринимательской и иной экономической деятельности, к которому применяются обязательные требования (далее - субъект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rsidR="005360B6" w:rsidRDefault="00F420BF">
      <w:pPr>
        <w:pStyle w:val="ConsPlusNormal0"/>
        <w:spacing w:before="200"/>
        <w:ind w:firstLine="540"/>
        <w:jc w:val="both"/>
      </w:pPr>
      <w:r>
        <w:t>4) наличие в различных НПА края (в том числе разной юридической силы) или в одном НПА края противоречащих друг другу обязательных требований;</w:t>
      </w:r>
    </w:p>
    <w:p w:rsidR="005360B6" w:rsidRDefault="00F420BF">
      <w:pPr>
        <w:pStyle w:val="ConsPlusNormal0"/>
        <w:spacing w:before="200"/>
        <w:ind w:firstLine="540"/>
        <w:jc w:val="both"/>
      </w:pPr>
      <w:r>
        <w:t xml:space="preserve">5) наличие в НПА края неопределенных понятий, некорректных и (или) неоднозначных формулировок, </w:t>
      </w:r>
      <w:r>
        <w:lastRenderedPageBreak/>
        <w:t>не позволяющих единообразно применять и (или) исполнять обязательные требования;</w:t>
      </w:r>
    </w:p>
    <w:p w:rsidR="005360B6" w:rsidRDefault="00F420BF">
      <w:pPr>
        <w:pStyle w:val="ConsPlusNormal0"/>
        <w:spacing w:before="200"/>
        <w:ind w:firstLine="540"/>
        <w:jc w:val="both"/>
      </w:pPr>
      <w:r>
        <w:t>6) наличие неактуальных обязательных требований, не соответствующих современному уровню развития науки и техники и (или) технологий;</w:t>
      </w:r>
    </w:p>
    <w:p w:rsidR="005360B6" w:rsidRDefault="00F420BF">
      <w:pPr>
        <w:pStyle w:val="ConsPlusNormal0"/>
        <w:spacing w:before="200"/>
        <w:ind w:firstLine="540"/>
        <w:jc w:val="both"/>
      </w:pPr>
      <w:r>
        <w:t>7) наличие устойчивых противоречий в практике применения обязательных требований.</w:t>
      </w:r>
    </w:p>
    <w:p w:rsidR="005360B6" w:rsidRDefault="00F420BF">
      <w:pPr>
        <w:pStyle w:val="ConsPlusNormal0"/>
        <w:spacing w:before="200"/>
        <w:ind w:firstLine="540"/>
        <w:jc w:val="both"/>
      </w:pPr>
      <w:r>
        <w:t xml:space="preserve">1.6. Решение о необходимости признания утратившим силу НПА края принимается при выявлении нескольких оснований, предусмотренных </w:t>
      </w:r>
      <w:hyperlink w:anchor="P55" w:tooltip="1.5. Решение о необходимости внесения изменений в НПА края принимается при наличии одного или нескольких из следующих оснований:">
        <w:r>
          <w:rPr>
            <w:color w:val="0000FF"/>
          </w:rPr>
          <w:t>пунктом 1.5</w:t>
        </w:r>
      </w:hyperlink>
      <w:r>
        <w:t xml:space="preserve"> настоящего раздела, а также при выявлении хотя бы одного из следующих оснований:</w:t>
      </w:r>
    </w:p>
    <w:p w:rsidR="005360B6" w:rsidRDefault="00F420BF">
      <w:pPr>
        <w:pStyle w:val="ConsPlusNormal0"/>
        <w:spacing w:before="200"/>
        <w:ind w:firstLine="540"/>
        <w:jc w:val="both"/>
      </w:pPr>
      <w:r>
        <w:t>1) наличие дублирующих и (или) аналогичных по содержанию обязательных требований (групп обязательных требований) в нескольких или одном НПА края;</w:t>
      </w:r>
    </w:p>
    <w:p w:rsidR="005360B6" w:rsidRDefault="00F420BF">
      <w:pPr>
        <w:pStyle w:val="ConsPlusNormal0"/>
        <w:spacing w:before="200"/>
        <w:ind w:firstLine="540"/>
        <w:jc w:val="both"/>
      </w:pPr>
      <w:r>
        <w:t>2) отсутствие у регулирующего органа предусмотренных в соответствии с законодательством Российской Федерации и края полномочий по установлению обязательных требований, являющихся предметом оценки применения обязательных требований.</w:t>
      </w:r>
    </w:p>
    <w:p w:rsidR="005360B6" w:rsidRDefault="00F420BF">
      <w:pPr>
        <w:pStyle w:val="ConsPlusNormal0"/>
        <w:spacing w:before="200"/>
        <w:ind w:firstLine="540"/>
        <w:jc w:val="both"/>
      </w:pPr>
      <w:r>
        <w:t>1.7. Исполнительным органом края, ответственным за развитие процедуры Оценки, в том числе ОФВ, нормативное правовое, информационное и методическое обеспечение проведения Оценки, в том числе ОФВ, а также за подготовку заключений о достижении целей введения обязательных требований и заключений об ОФВ, является министерство экономического развития Хабаровского края (далее также - уполномоченный орган).</w:t>
      </w:r>
    </w:p>
    <w:p w:rsidR="005360B6" w:rsidRDefault="00F420BF">
      <w:pPr>
        <w:pStyle w:val="ConsPlusNormal0"/>
        <w:spacing w:before="200"/>
        <w:ind w:firstLine="540"/>
        <w:jc w:val="both"/>
      </w:pPr>
      <w:r>
        <w:t>1.8. Официальным сайтом для проведения Оценки, в том числе ОФВ, является интернет-портал для публичного обсуждения проектов и действующих нормативных правовых актов органов государственной власти Хабаровского края (regulation.khv.gov.ru) (далее - официальный сайт).</w:t>
      </w:r>
    </w:p>
    <w:p w:rsidR="005360B6" w:rsidRDefault="005360B6">
      <w:pPr>
        <w:pStyle w:val="ConsPlusNormal0"/>
        <w:jc w:val="both"/>
      </w:pPr>
    </w:p>
    <w:p w:rsidR="005360B6" w:rsidRDefault="00F420BF">
      <w:pPr>
        <w:pStyle w:val="ConsPlusTitle0"/>
        <w:jc w:val="center"/>
        <w:outlineLvl w:val="1"/>
      </w:pPr>
      <w:r>
        <w:t>2. Формирование и утверждение плана оценки применения</w:t>
      </w:r>
    </w:p>
    <w:p w:rsidR="005360B6" w:rsidRDefault="00F420BF">
      <w:pPr>
        <w:pStyle w:val="ConsPlusTitle0"/>
        <w:jc w:val="center"/>
      </w:pPr>
      <w:r>
        <w:t>обязательных требований, в том числе ОФВ</w:t>
      </w:r>
    </w:p>
    <w:p w:rsidR="005360B6" w:rsidRDefault="005360B6">
      <w:pPr>
        <w:pStyle w:val="ConsPlusNormal0"/>
        <w:jc w:val="both"/>
      </w:pPr>
    </w:p>
    <w:p w:rsidR="005360B6" w:rsidRDefault="00F420BF">
      <w:pPr>
        <w:pStyle w:val="ConsPlusNormal0"/>
        <w:ind w:firstLine="540"/>
        <w:jc w:val="both"/>
      </w:pPr>
      <w:r>
        <w:t>2.1. Оценка, в том числе ОФВ, проводится регулирующими органами в соответствии с планом оценки применения обязательных требований, в том числе ОФВ (далее - План).</w:t>
      </w:r>
    </w:p>
    <w:p w:rsidR="005360B6" w:rsidRDefault="00F420BF">
      <w:pPr>
        <w:pStyle w:val="ConsPlusNormal0"/>
        <w:spacing w:before="200"/>
        <w:ind w:firstLine="540"/>
        <w:jc w:val="both"/>
      </w:pPr>
      <w:r>
        <w:t xml:space="preserve">2.2. План формируется ежегодно уполномоченным органом на основании перечней нормативных правовых актов края (их отдельных положений), содержащих обязательные требования, сформированных в соответствии с </w:t>
      </w:r>
      <w:hyperlink w:anchor="P211" w:tooltip="ПОРЯДОК">
        <w:r>
          <w:rPr>
            <w:color w:val="0000FF"/>
          </w:rPr>
          <w:t>Порядком</w:t>
        </w:r>
      </w:hyperlink>
      <w:r>
        <w:t xml:space="preserve"> формирования, ведения и актуализации перечней нормативных правовых актов Хабаровского края (их отдельных положений), содержащих обязательные требования, утвержденным постановлением Правительства Хабаровского края от 8 августа 2022 г. N 401-пр "О реализации оценки применения обязательных требований, установленных нормативными правовыми актами Хабаровского края, в том числе оценки фактического воздействия указанных нормативных правовых актов". Проект Плана до его утверждения подлежит согласованию уполномоченным органом с заинтересованными регулирующими органами.</w:t>
      </w:r>
    </w:p>
    <w:p w:rsidR="005360B6" w:rsidRDefault="00F420BF">
      <w:pPr>
        <w:pStyle w:val="ConsPlusNormal0"/>
        <w:spacing w:before="200"/>
        <w:ind w:firstLine="540"/>
        <w:jc w:val="both"/>
      </w:pPr>
      <w:bookmarkStart w:id="3" w:name="P74"/>
      <w:bookmarkEnd w:id="3"/>
      <w:r>
        <w:t>2.3. В План включаются НПА края, срок действия которых истекает в году, следующем за текущим.</w:t>
      </w:r>
    </w:p>
    <w:p w:rsidR="005360B6" w:rsidRDefault="00F420BF">
      <w:pPr>
        <w:pStyle w:val="ConsPlusNormal0"/>
        <w:spacing w:before="200"/>
        <w:ind w:firstLine="540"/>
        <w:jc w:val="both"/>
      </w:pPr>
      <w:bookmarkStart w:id="4" w:name="P75"/>
      <w:bookmarkEnd w:id="4"/>
      <w:r>
        <w:t xml:space="preserve">В случае если количество НПА края, планируемых к включению в План, составляет более пяти, то Оценка проводится в соответствии с </w:t>
      </w:r>
      <w:hyperlink w:anchor="P90" w:tooltip="3. Подготовка и согласование доклада о достижении целей">
        <w:r>
          <w:rPr>
            <w:color w:val="0000FF"/>
          </w:rPr>
          <w:t>разделом 3</w:t>
        </w:r>
      </w:hyperlink>
      <w:r>
        <w:t xml:space="preserve"> настоящего Порядка.</w:t>
      </w:r>
    </w:p>
    <w:p w:rsidR="005360B6" w:rsidRDefault="00F420BF">
      <w:pPr>
        <w:pStyle w:val="ConsPlusNormal0"/>
        <w:spacing w:before="200"/>
        <w:ind w:firstLine="540"/>
        <w:jc w:val="both"/>
      </w:pPr>
      <w:r>
        <w:t xml:space="preserve">В случае если количество НПА края, планируемых к включению в План, составляет пять и менее, то Оценка проводится в форме ОФВ в соответствии с </w:t>
      </w:r>
      <w:hyperlink w:anchor="P149" w:tooltip="4. Оценка фактического воздействия НПА края">
        <w:r>
          <w:rPr>
            <w:color w:val="0000FF"/>
          </w:rPr>
          <w:t>разделом 4</w:t>
        </w:r>
      </w:hyperlink>
      <w:r>
        <w:t xml:space="preserve"> настоящего Порядка.</w:t>
      </w:r>
    </w:p>
    <w:p w:rsidR="005360B6" w:rsidRDefault="00F420BF">
      <w:pPr>
        <w:pStyle w:val="ConsPlusNormal0"/>
        <w:spacing w:before="200"/>
        <w:ind w:firstLine="540"/>
        <w:jc w:val="both"/>
      </w:pPr>
      <w:r>
        <w:t xml:space="preserve">2.4. НПА края могут быть включены в План без учета условия, предусмотренного </w:t>
      </w:r>
      <w:hyperlink w:anchor="P74" w:tooltip="2.3. В План включаются НПА края, срок действия которых истекает в году, следующем за текущим.">
        <w:r>
          <w:rPr>
            <w:color w:val="0000FF"/>
          </w:rPr>
          <w:t>абзацем первым пункта 2.3</w:t>
        </w:r>
      </w:hyperlink>
      <w:r>
        <w:t xml:space="preserve"> настоящего раздела, при поступлении в уполномоченный орган:</w:t>
      </w:r>
    </w:p>
    <w:p w:rsidR="005360B6" w:rsidRDefault="00F420BF">
      <w:pPr>
        <w:pStyle w:val="ConsPlusNormal0"/>
        <w:spacing w:before="200"/>
        <w:ind w:firstLine="540"/>
        <w:jc w:val="both"/>
      </w:pPr>
      <w:r>
        <w:t>1) поручения Губернатора края;</w:t>
      </w:r>
    </w:p>
    <w:p w:rsidR="005360B6" w:rsidRDefault="00F420BF">
      <w:pPr>
        <w:pStyle w:val="ConsPlusNormal0"/>
        <w:spacing w:before="200"/>
        <w:ind w:firstLine="540"/>
        <w:jc w:val="both"/>
      </w:pPr>
      <w:r>
        <w:t xml:space="preserve">2) мотивированного обращения о необходимости проведения Оценки от регулирующего органа, субъекта регулирования, уполномоченного по защите прав предпринимателей в Хабаровском крае, органов и организаций,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w:t>
      </w:r>
      <w:r>
        <w:lastRenderedPageBreak/>
        <w:t>предпринимательства, исполнительных органов края и структурных подразделений администрации Губернатора и Правительства края (далее - заинтересованные лица).</w:t>
      </w:r>
    </w:p>
    <w:p w:rsidR="005360B6" w:rsidRDefault="00F420BF">
      <w:pPr>
        <w:pStyle w:val="ConsPlusNormal0"/>
        <w:spacing w:before="200"/>
        <w:ind w:firstLine="540"/>
        <w:jc w:val="both"/>
      </w:pPr>
      <w:r>
        <w:t>При поступлении обращения, указанного в настоящем пункте, уполномоченный орган вносит изменения в План в течение 30 рабочих дней с момента поступления обращения либо направляет субъекту регулирования, заинтересованному лицу сведения о невозможности включения НПА края в План ввиду недостаточного обоснования необходимости проведения Оценки.</w:t>
      </w:r>
    </w:p>
    <w:p w:rsidR="005360B6" w:rsidRDefault="00F420BF">
      <w:pPr>
        <w:pStyle w:val="ConsPlusNormal0"/>
        <w:spacing w:before="200"/>
        <w:ind w:firstLine="540"/>
        <w:jc w:val="both"/>
      </w:pPr>
      <w:r>
        <w:t xml:space="preserve">В случае достижения значения количества НПА края, включенных в План, указанного в </w:t>
      </w:r>
      <w:hyperlink w:anchor="P75" w:tooltip="В случае если количество НПА края, планируемых к включению в План, составляет более пяти, то Оценка проводится в соответствии с разделом 3 настоящего Порядка.">
        <w:r>
          <w:rPr>
            <w:color w:val="0000FF"/>
          </w:rPr>
          <w:t>абзаце втором пункта 2.3</w:t>
        </w:r>
      </w:hyperlink>
      <w:r>
        <w:t xml:space="preserve"> настоящего раздела, изменение формы проведения Оценки в отношении НПА края, ранее включенных в План, не допускается.</w:t>
      </w:r>
    </w:p>
    <w:p w:rsidR="005360B6" w:rsidRDefault="00F420BF">
      <w:pPr>
        <w:pStyle w:val="ConsPlusNormal0"/>
        <w:spacing w:before="200"/>
        <w:ind w:firstLine="540"/>
        <w:jc w:val="both"/>
      </w:pPr>
      <w:r>
        <w:t>2.5. План содержит следующие сведения:</w:t>
      </w:r>
    </w:p>
    <w:p w:rsidR="005360B6" w:rsidRDefault="00F420BF">
      <w:pPr>
        <w:pStyle w:val="ConsPlusNormal0"/>
        <w:spacing w:before="200"/>
        <w:ind w:firstLine="540"/>
        <w:jc w:val="both"/>
      </w:pPr>
      <w:r>
        <w:t>1) реквизиты НПА края;</w:t>
      </w:r>
    </w:p>
    <w:p w:rsidR="005360B6" w:rsidRDefault="00F420BF">
      <w:pPr>
        <w:pStyle w:val="ConsPlusNormal0"/>
        <w:spacing w:before="200"/>
        <w:ind w:firstLine="540"/>
        <w:jc w:val="both"/>
      </w:pPr>
      <w:r>
        <w:t>2) наименование регулирующего органа;</w:t>
      </w:r>
    </w:p>
    <w:p w:rsidR="005360B6" w:rsidRDefault="00F420BF">
      <w:pPr>
        <w:pStyle w:val="ConsPlusNormal0"/>
        <w:spacing w:before="200"/>
        <w:ind w:firstLine="540"/>
        <w:jc w:val="both"/>
      </w:pPr>
      <w:r>
        <w:t>3) форму проведения Оценки;</w:t>
      </w:r>
    </w:p>
    <w:p w:rsidR="005360B6" w:rsidRDefault="00F420BF">
      <w:pPr>
        <w:pStyle w:val="ConsPlusNormal0"/>
        <w:spacing w:before="200"/>
        <w:ind w:firstLine="540"/>
        <w:jc w:val="both"/>
      </w:pPr>
      <w:r>
        <w:t>4) срок подготовки Доклада или отчета об ОФВ;</w:t>
      </w:r>
    </w:p>
    <w:p w:rsidR="005360B6" w:rsidRDefault="00F420BF">
      <w:pPr>
        <w:pStyle w:val="ConsPlusNormal0"/>
        <w:spacing w:before="200"/>
        <w:ind w:firstLine="540"/>
        <w:jc w:val="both"/>
      </w:pPr>
      <w:r>
        <w:t>5) срок проведения публичных обсуждений Доклада или отчета об ОФВ.</w:t>
      </w:r>
    </w:p>
    <w:p w:rsidR="005360B6" w:rsidRDefault="00F420BF">
      <w:pPr>
        <w:pStyle w:val="ConsPlusNormal0"/>
        <w:spacing w:before="200"/>
        <w:ind w:firstLine="540"/>
        <w:jc w:val="both"/>
      </w:pPr>
      <w:r>
        <w:t>2.6. План ежегодно не позднее 1 апреля утверждается руководителем уполномоченного органа и не позднее пяти рабочих дней со дня его утверждения размещается уполномоченным органом на официальном сайте, а также направляется в регулирующие органы с использованием системы электронного документооборота Правительства Хабаровского края (далее - СЭД).</w:t>
      </w:r>
    </w:p>
    <w:p w:rsidR="005360B6" w:rsidRDefault="005360B6">
      <w:pPr>
        <w:pStyle w:val="ConsPlusNormal0"/>
        <w:jc w:val="both"/>
      </w:pPr>
    </w:p>
    <w:p w:rsidR="005360B6" w:rsidRDefault="00F420BF">
      <w:pPr>
        <w:pStyle w:val="ConsPlusTitle0"/>
        <w:jc w:val="center"/>
        <w:outlineLvl w:val="1"/>
      </w:pPr>
      <w:bookmarkStart w:id="5" w:name="P90"/>
      <w:bookmarkEnd w:id="5"/>
      <w:r>
        <w:t>3. Подготовка и согласование доклада о достижении целей</w:t>
      </w:r>
    </w:p>
    <w:p w:rsidR="005360B6" w:rsidRDefault="00F420BF">
      <w:pPr>
        <w:pStyle w:val="ConsPlusTitle0"/>
        <w:jc w:val="center"/>
      </w:pPr>
      <w:r>
        <w:t>введения обязательных требований</w:t>
      </w:r>
    </w:p>
    <w:p w:rsidR="005360B6" w:rsidRDefault="005360B6">
      <w:pPr>
        <w:pStyle w:val="ConsPlusNormal0"/>
        <w:jc w:val="both"/>
      </w:pPr>
    </w:p>
    <w:p w:rsidR="005360B6" w:rsidRDefault="00F420BF">
      <w:pPr>
        <w:pStyle w:val="ConsPlusNormal0"/>
        <w:ind w:firstLine="540"/>
        <w:jc w:val="both"/>
      </w:pPr>
      <w:r>
        <w:t>3.1. Доклад готовится регулирующим органом по НПА края (группе НПА края), включенным в План в соответствующей сфере общественных отношений, в которой действуют обязательные требования, применение которых подлежит Оценке.</w:t>
      </w:r>
    </w:p>
    <w:p w:rsidR="005360B6" w:rsidRDefault="00F420BF">
      <w:pPr>
        <w:pStyle w:val="ConsPlusNormal0"/>
        <w:spacing w:before="200"/>
        <w:ind w:firstLine="540"/>
        <w:jc w:val="both"/>
      </w:pPr>
      <w:bookmarkStart w:id="6" w:name="P94"/>
      <w:bookmarkEnd w:id="6"/>
      <w:r>
        <w:t>3.2. В Доклад включается следующая информация:</w:t>
      </w:r>
    </w:p>
    <w:p w:rsidR="005360B6" w:rsidRDefault="00F420BF">
      <w:pPr>
        <w:pStyle w:val="ConsPlusNormal0"/>
        <w:spacing w:before="200"/>
        <w:ind w:firstLine="540"/>
        <w:jc w:val="both"/>
      </w:pPr>
      <w:r>
        <w:t>1) общие сведения: краткая характеристика системы обязательных требований и общественных отношений, относящихся к сфере регулирования; виды предпринимательской или иной экономической деятельности, в отношении которых установлена система обязательных требований; результаты действия обязательных требований; нормативно обоснованный перечень охраняемых законом ценностей, охраняемых в рамках соответствующей сферы общественных отношений; сведения о достижении целей установления обязательных требований;</w:t>
      </w:r>
    </w:p>
    <w:p w:rsidR="005360B6" w:rsidRDefault="00F420BF">
      <w:pPr>
        <w:pStyle w:val="ConsPlusNormal0"/>
        <w:spacing w:before="200"/>
        <w:ind w:firstLine="540"/>
        <w:jc w:val="both"/>
      </w:pPr>
      <w:r>
        <w:t>2) сведения о соблюдении принципов установления обязательных требований;</w:t>
      </w:r>
    </w:p>
    <w:p w:rsidR="005360B6" w:rsidRDefault="00F420BF">
      <w:pPr>
        <w:pStyle w:val="ConsPlusNormal0"/>
        <w:spacing w:before="200"/>
        <w:ind w:firstLine="540"/>
        <w:jc w:val="both"/>
      </w:pPr>
      <w:r>
        <w:t>3) аналитическая информация: сведения о структуре и количестве субъектов регулирования, в отношении которых установлена система обязательных требований, в том числе о фактических затратах субъектов предпринимательской и иной экономической деятельности на соблюдение обязательных требований; 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сведения о типовых или массовых нарушениях обязательных требований; анализ работы с обращениями субъектов регулирования, поступившими в регулирующий орган, исполнительный орган края, уполномоченный на осуществление регионального государственного контроля (надзора), разрешительной деятельности в соответствующей сфере общественных отношений, связанных с применением обязательных требований; анализ вступивших в законную силу судебных актов по спорам, связанным с применением обязательных требований, по делам об оспаривании НПА края, содержащих обязательные требования, и официальных разъяснений обязательных требований;</w:t>
      </w:r>
    </w:p>
    <w:p w:rsidR="005360B6" w:rsidRDefault="00F420BF">
      <w:pPr>
        <w:pStyle w:val="ConsPlusNormal0"/>
        <w:spacing w:before="200"/>
        <w:ind w:firstLine="540"/>
        <w:jc w:val="both"/>
      </w:pPr>
      <w:r>
        <w:t>4) сведения о проведении публичного обсуждения Доклада;</w:t>
      </w:r>
    </w:p>
    <w:p w:rsidR="005360B6" w:rsidRDefault="00F420BF">
      <w:pPr>
        <w:pStyle w:val="ConsPlusNormal0"/>
        <w:spacing w:before="200"/>
        <w:ind w:firstLine="540"/>
        <w:jc w:val="both"/>
      </w:pPr>
      <w:r>
        <w:lastRenderedPageBreak/>
        <w:t>5) сведения об итогах проведения Оценки: информация об оценке эффективности введения обязательных требований; информация о наличии (об отсутствии) избыточных обязательных требований; вывод о целесообразности или нецелесообразности проведения ОФВ.</w:t>
      </w:r>
    </w:p>
    <w:p w:rsidR="005360B6" w:rsidRDefault="00F420BF">
      <w:pPr>
        <w:pStyle w:val="ConsPlusNormal0"/>
        <w:spacing w:before="200"/>
        <w:ind w:firstLine="540"/>
        <w:jc w:val="both"/>
      </w:pPr>
      <w:r>
        <w:t>Форма Доклада и требования к его заполнению утверждаются уполномоченным органом.</w:t>
      </w:r>
    </w:p>
    <w:p w:rsidR="005360B6" w:rsidRDefault="00F420BF">
      <w:pPr>
        <w:pStyle w:val="ConsPlusNormal0"/>
        <w:spacing w:before="200"/>
        <w:ind w:firstLine="540"/>
        <w:jc w:val="both"/>
      </w:pPr>
      <w:bookmarkStart w:id="7" w:name="P101"/>
      <w:bookmarkEnd w:id="7"/>
      <w:r>
        <w:t>3.3. В целях организации публичных обсуждений Доклада регулирующий орган в срок, определенный Планом, размещает на официальном сайте Доклад и НПА края (в редакции, действующей на день размещения), в отношении которого проводится Оценка.</w:t>
      </w:r>
    </w:p>
    <w:p w:rsidR="005360B6" w:rsidRDefault="00F420BF">
      <w:pPr>
        <w:pStyle w:val="ConsPlusNormal0"/>
        <w:spacing w:before="200"/>
        <w:ind w:firstLine="540"/>
        <w:jc w:val="both"/>
      </w:pPr>
      <w:r>
        <w:t>Сведения о публичных обсуждениях Доклада не позднее двух рабочих дней со дня размещения на официальном сайте направляются регулирующим органом:</w:t>
      </w:r>
    </w:p>
    <w:p w:rsidR="005360B6" w:rsidRDefault="00F420BF">
      <w:pPr>
        <w:pStyle w:val="ConsPlusNormal0"/>
        <w:spacing w:before="200"/>
        <w:ind w:firstLine="540"/>
        <w:jc w:val="both"/>
      </w:pPr>
      <w:bookmarkStart w:id="8" w:name="P103"/>
      <w:bookmarkEnd w:id="8"/>
      <w:r>
        <w:t>1) секретарю совета по предпринимательству и улучшению инвестиционного климата Хабаровского края (далее - Совет) для рассмотрения Доклада на заседании профильного комитета Совета;</w:t>
      </w:r>
    </w:p>
    <w:p w:rsidR="005360B6" w:rsidRDefault="00F420BF">
      <w:pPr>
        <w:pStyle w:val="ConsPlusNormal0"/>
        <w:spacing w:before="200"/>
        <w:ind w:firstLine="540"/>
        <w:jc w:val="both"/>
      </w:pPr>
      <w:bookmarkStart w:id="9" w:name="P104"/>
      <w:bookmarkEnd w:id="9"/>
      <w:r>
        <w:t>2) в общественный совет при регулирующем органе (при наличии).</w:t>
      </w:r>
    </w:p>
    <w:p w:rsidR="005360B6" w:rsidRDefault="00F420BF">
      <w:pPr>
        <w:pStyle w:val="ConsPlusNormal0"/>
        <w:spacing w:before="200"/>
        <w:ind w:firstLine="540"/>
        <w:jc w:val="both"/>
      </w:pPr>
      <w:r>
        <w:t xml:space="preserve">Срок рассмотрения Доклада лицами, указанными в </w:t>
      </w:r>
      <w:hyperlink w:anchor="P103" w:tooltip="1) секретарю совета по предпринимательству и улучшению инвестиционного климата Хабаровского края (далее - Совет) для рассмотрения Доклада на заседании профильного комитета Совета;">
        <w:r>
          <w:rPr>
            <w:color w:val="0000FF"/>
          </w:rPr>
          <w:t>подпунктах 1</w:t>
        </w:r>
      </w:hyperlink>
      <w:r>
        <w:t xml:space="preserve">, </w:t>
      </w:r>
      <w:hyperlink w:anchor="P104" w:tooltip="2) в общественный совет при регулирующем органе (при наличии).">
        <w:r>
          <w:rPr>
            <w:color w:val="0000FF"/>
          </w:rPr>
          <w:t>2</w:t>
        </w:r>
      </w:hyperlink>
      <w:r>
        <w:t xml:space="preserve"> настоящего пункта, представления ими в регулирующий орган протоколов заседаний коллегиальных органов не может превышать срок проведения публичных обсуждений Доклада, установленный регулирующим органом в соответствии с </w:t>
      </w:r>
      <w:hyperlink w:anchor="P107" w:tooltip="3.4. Срок публичных обсуждений Доклада составляет не менее 20 рабочих дней со дня его размещения на официальном сайте.">
        <w:r>
          <w:rPr>
            <w:color w:val="0000FF"/>
          </w:rPr>
          <w:t>пунктом 3.4</w:t>
        </w:r>
      </w:hyperlink>
      <w:r>
        <w:t xml:space="preserve"> настоящего раздела.</w:t>
      </w:r>
    </w:p>
    <w:p w:rsidR="005360B6" w:rsidRDefault="00F420BF">
      <w:pPr>
        <w:pStyle w:val="ConsPlusNormal0"/>
        <w:spacing w:before="200"/>
        <w:ind w:firstLine="540"/>
        <w:jc w:val="both"/>
      </w:pPr>
      <w:r>
        <w:t>Сведения профильного комитета Совета, общественного совета при регулирующем органе включаются регулирующим органом в отчет о проведении публичных обсуждений Доклада и являются обязательными к рассмотрению регулирующим органом.</w:t>
      </w:r>
    </w:p>
    <w:p w:rsidR="005360B6" w:rsidRDefault="00F420BF">
      <w:pPr>
        <w:pStyle w:val="ConsPlusNormal0"/>
        <w:spacing w:before="200"/>
        <w:ind w:firstLine="540"/>
        <w:jc w:val="both"/>
      </w:pPr>
      <w:bookmarkStart w:id="10" w:name="P107"/>
      <w:bookmarkEnd w:id="10"/>
      <w:r>
        <w:t>3.4. Срок публичных обсуждений Доклада составляет не менее 20 рабочих дней со дня его размещения на официальном сайте.</w:t>
      </w:r>
    </w:p>
    <w:p w:rsidR="005360B6" w:rsidRDefault="00F420BF">
      <w:pPr>
        <w:pStyle w:val="ConsPlusNormal0"/>
        <w:spacing w:before="200"/>
        <w:ind w:firstLine="540"/>
        <w:jc w:val="both"/>
      </w:pPr>
      <w:r>
        <w:t>3.5. Регулирующий орган рассматривает предложения (замечания), поступившие в рамках публичных обсуждений Доклада, с указанием результатов их рассмотрения и обоснованием в случае отказа от учета предложений (замечаний) составляет отчет о проведении публичных обсуждений Доклада и размещает его на официальном сайте в течение 10 рабочих дней со дня окончания публичных обсуждений Доклада.</w:t>
      </w:r>
    </w:p>
    <w:p w:rsidR="005360B6" w:rsidRDefault="00F420BF">
      <w:pPr>
        <w:pStyle w:val="ConsPlusNormal0"/>
        <w:spacing w:before="200"/>
        <w:ind w:firstLine="540"/>
        <w:jc w:val="both"/>
      </w:pPr>
      <w:r>
        <w:t>Отчет о проведении публичных обсуждений Доклада подписывается руководителем регулирующего органа или заместителем руководителя регулирующего органа, курирующим структурное подразделение регулирующего органа, обеспечивающее выработку и реализацию краевой государственной политики в соответствующей сфере общественных отношений.</w:t>
      </w:r>
    </w:p>
    <w:p w:rsidR="005360B6" w:rsidRDefault="00F420BF">
      <w:pPr>
        <w:pStyle w:val="ConsPlusNormal0"/>
        <w:spacing w:before="200"/>
        <w:ind w:firstLine="540"/>
        <w:jc w:val="both"/>
      </w:pPr>
      <w:r>
        <w:t>Отчет о проведении публичных обсуждений Доклада должен содержать:</w:t>
      </w:r>
    </w:p>
    <w:p w:rsidR="005360B6" w:rsidRDefault="00F420BF">
      <w:pPr>
        <w:pStyle w:val="ConsPlusNormal0"/>
        <w:spacing w:before="200"/>
        <w:ind w:firstLine="540"/>
        <w:jc w:val="both"/>
      </w:pPr>
      <w:r>
        <w:t>1) полный текст поступившего предложения (замечания);</w:t>
      </w:r>
    </w:p>
    <w:p w:rsidR="005360B6" w:rsidRDefault="00F420BF">
      <w:pPr>
        <w:pStyle w:val="ConsPlusNormal0"/>
        <w:spacing w:before="200"/>
        <w:ind w:firstLine="540"/>
        <w:jc w:val="both"/>
      </w:pPr>
      <w:r>
        <w:t>2) наименование лица, от которого поступили предложения (замечания);</w:t>
      </w:r>
    </w:p>
    <w:p w:rsidR="005360B6" w:rsidRDefault="00F420BF">
      <w:pPr>
        <w:pStyle w:val="ConsPlusNormal0"/>
        <w:spacing w:before="200"/>
        <w:ind w:firstLine="540"/>
        <w:jc w:val="both"/>
      </w:pPr>
      <w:r>
        <w:t>3) результат рассмотрения поступивших предложений (замечаний) (учтено, учтено частично, не учтено, с обоснованием отказа (полного или частичного) от учета предложений (замечаний).</w:t>
      </w:r>
    </w:p>
    <w:p w:rsidR="005360B6" w:rsidRDefault="00F420BF">
      <w:pPr>
        <w:pStyle w:val="ConsPlusNormal0"/>
        <w:spacing w:before="200"/>
        <w:ind w:firstLine="540"/>
        <w:jc w:val="both"/>
      </w:pPr>
      <w:bookmarkStart w:id="11" w:name="P114"/>
      <w:bookmarkEnd w:id="11"/>
      <w:r>
        <w:t>3.6. Регулирующий орган в срок, не превышающий 15 рабочих дней со дня окончания срока публичных обсуждений Доклада, дорабатывает Доклад в случае учета поступивших предложений (замечаний), размещает актуальную редакцию Доклада и отчет о проведении публичных обсуждений Доклада на официальном сайте, а также направляет посредством СЭД данные документы в уполномоченный орган для рассмотрения и подготовки заключения о достижении целей введения обязательных требований (далее - заключение).</w:t>
      </w:r>
    </w:p>
    <w:p w:rsidR="005360B6" w:rsidRDefault="00F420BF">
      <w:pPr>
        <w:pStyle w:val="ConsPlusNormal0"/>
        <w:spacing w:before="200"/>
        <w:ind w:firstLine="540"/>
        <w:jc w:val="both"/>
      </w:pPr>
      <w:bookmarkStart w:id="12" w:name="P115"/>
      <w:bookmarkEnd w:id="12"/>
      <w:r>
        <w:t xml:space="preserve">3.7. Уполномоченный орган в срок, не превышающий 20 рабочих дней со дня поступления документов, указанных в </w:t>
      </w:r>
      <w:hyperlink w:anchor="P114" w:tooltip="3.6. Регулирующий орган в срок, не превышающий 15 рабочих дней со дня окончания срока публичных обсуждений Доклада, дорабатывает Доклад в случае учета поступивших предложений (замечаний), размещает актуальную редакцию Доклада и отчет о проведении публичных обс">
        <w:r>
          <w:rPr>
            <w:color w:val="0000FF"/>
          </w:rPr>
          <w:t>пункте 3.6</w:t>
        </w:r>
      </w:hyperlink>
      <w:r>
        <w:t xml:space="preserve"> настоящего раздела, оценивает полноту комплекта материалов, соблюдение регулирующим органом положений, установленных </w:t>
      </w:r>
      <w:hyperlink w:anchor="P94" w:tooltip="3.2. В Доклад включается следующая информация:">
        <w:r>
          <w:rPr>
            <w:color w:val="0000FF"/>
          </w:rPr>
          <w:t>пунктами 3.2</w:t>
        </w:r>
      </w:hyperlink>
      <w:r>
        <w:t xml:space="preserve"> - </w:t>
      </w:r>
      <w:hyperlink w:anchor="P114" w:tooltip="3.6. Регулирующий орган в срок, не превышающий 15 рабочих дней со дня окончания срока публичных обсуждений Доклада, дорабатывает Доклад в случае учета поступивших предложений (замечаний), размещает актуальную редакцию Доклада и отчет о проведении публичных обс">
        <w:r>
          <w:rPr>
            <w:color w:val="0000FF"/>
          </w:rPr>
          <w:t>3.6</w:t>
        </w:r>
      </w:hyperlink>
      <w:r>
        <w:t xml:space="preserve"> настоящего раздела, а также обоснованность выводов о достижении или недостижении целей введения обязательных требований.</w:t>
      </w:r>
    </w:p>
    <w:p w:rsidR="005360B6" w:rsidRDefault="00F420BF">
      <w:pPr>
        <w:pStyle w:val="ConsPlusNormal0"/>
        <w:spacing w:before="200"/>
        <w:ind w:firstLine="540"/>
        <w:jc w:val="both"/>
      </w:pPr>
      <w:r>
        <w:lastRenderedPageBreak/>
        <w:t xml:space="preserve">3.8. В случае если по результатам рассмотрения комплекта материалов уполномоченным органом сделан вывод о неполноте комплекта материалов, несоблюдении регулирующим органом требований, установленных </w:t>
      </w:r>
      <w:hyperlink w:anchor="P94" w:tooltip="3.2. В Доклад включается следующая информация:">
        <w:r>
          <w:rPr>
            <w:color w:val="0000FF"/>
          </w:rPr>
          <w:t>пунктами 3.2</w:t>
        </w:r>
      </w:hyperlink>
      <w:r>
        <w:t xml:space="preserve"> - </w:t>
      </w:r>
      <w:hyperlink w:anchor="P114" w:tooltip="3.6. Регулирующий орган в срок, не превышающий 15 рабочих дней со дня окончания срока публичных обсуждений Доклада, дорабатывает Доклад в случае учета поступивших предложений (замечаний), размещает актуальную редакцию Доклада и отчет о проведении публичных обс">
        <w:r>
          <w:rPr>
            <w:color w:val="0000FF"/>
          </w:rPr>
          <w:t>3.6</w:t>
        </w:r>
      </w:hyperlink>
      <w:r>
        <w:t xml:space="preserve"> настоящего раздела, а также необоснованности выводов о достижении или недостижении целей введения обязательных требований, уполномоченный орган в срок, указанный в </w:t>
      </w:r>
      <w:hyperlink w:anchor="P115" w:tooltip="3.7. Уполномоченный орган в срок, не превышающий 20 рабочих дней со дня поступления документов, указанных в пункте 3.6 настоящего раздела, оценивает полноту комплекта материалов, соблюдение регулирующим органом положений, установленных пунктами 3.2 - 3.6 насто">
        <w:r>
          <w:rPr>
            <w:color w:val="0000FF"/>
          </w:rPr>
          <w:t>пункте 3.7</w:t>
        </w:r>
      </w:hyperlink>
      <w:r>
        <w:t xml:space="preserve"> настоящего раздела, посредством СЭД уведомляет о допущенных нарушениях регулирующий орган.</w:t>
      </w:r>
    </w:p>
    <w:p w:rsidR="005360B6" w:rsidRDefault="00F420BF">
      <w:pPr>
        <w:pStyle w:val="ConsPlusNormal0"/>
        <w:spacing w:before="200"/>
        <w:ind w:firstLine="540"/>
        <w:jc w:val="both"/>
      </w:pPr>
      <w:r>
        <w:t xml:space="preserve">В этом случае регулирующий орган устраняет замечания, указанные уполномоченным органом, в том числе по обеспечению проведения процедур, предусмотренных </w:t>
      </w:r>
      <w:hyperlink w:anchor="P101" w:tooltip="3.3. В целях организации публичных обсуждений Доклада регулирующий орган в срок, определенный Планом, размещает на официальном сайте Доклад и НПА края (в редакции, действующей на день размещения), в отношении которого проводится Оценка.">
        <w:r>
          <w:rPr>
            <w:color w:val="0000FF"/>
          </w:rPr>
          <w:t>пунктами 3.3</w:t>
        </w:r>
      </w:hyperlink>
      <w:r>
        <w:t xml:space="preserve"> - </w:t>
      </w:r>
      <w:hyperlink w:anchor="P114" w:tooltip="3.6. Регулирующий орган в срок, не превышающий 15 рабочих дней со дня окончания срока публичных обсуждений Доклада, дорабатывает Доклад в случае учета поступивших предложений (замечаний), размещает актуальную редакцию Доклада и отчет о проведении публичных обс">
        <w:r>
          <w:rPr>
            <w:color w:val="0000FF"/>
          </w:rPr>
          <w:t>3.6</w:t>
        </w:r>
      </w:hyperlink>
      <w:r>
        <w:t xml:space="preserve"> настоящего раздела, доработке Доклада, после чего повторно посредством СЭД направляет комплект материалов в уполномоченный орган для рассмотрения.</w:t>
      </w:r>
    </w:p>
    <w:p w:rsidR="005360B6" w:rsidRDefault="00F420BF">
      <w:pPr>
        <w:pStyle w:val="ConsPlusNormal0"/>
        <w:spacing w:before="200"/>
        <w:ind w:firstLine="540"/>
        <w:jc w:val="both"/>
      </w:pPr>
      <w:r>
        <w:t xml:space="preserve">3.9. В случае если по результатам рассмотрения комплекта материалов уполномоченным органом сделан вывод о полноте комплекта материалов, соблюдении регулирующим органом требований, установленных </w:t>
      </w:r>
      <w:hyperlink w:anchor="P94" w:tooltip="3.2. В Доклад включается следующая информация:">
        <w:r>
          <w:rPr>
            <w:color w:val="0000FF"/>
          </w:rPr>
          <w:t>пунктами 3.2</w:t>
        </w:r>
      </w:hyperlink>
      <w:r>
        <w:t xml:space="preserve"> - </w:t>
      </w:r>
      <w:hyperlink w:anchor="P114" w:tooltip="3.6. Регулирующий орган в срок, не превышающий 15 рабочих дней со дня окончания срока публичных обсуждений Доклада, дорабатывает Доклад в случае учета поступивших предложений (замечаний), размещает актуальную редакцию Доклада и отчет о проведении публичных обс">
        <w:r>
          <w:rPr>
            <w:color w:val="0000FF"/>
          </w:rPr>
          <w:t>3.6</w:t>
        </w:r>
      </w:hyperlink>
      <w:r>
        <w:t xml:space="preserve"> настоящего раздела, а также об обоснованности выводов о достижении или недостижении целей введения обязательных требований, уполномоченный орган в срок, указанный в </w:t>
      </w:r>
      <w:hyperlink w:anchor="P115" w:tooltip="3.7. Уполномоченный орган в срок, не превышающий 20 рабочих дней со дня поступления документов, указанных в пункте 3.6 настоящего раздела, оценивает полноту комплекта материалов, соблюдение регулирующим органом положений, установленных пунктами 3.2 - 3.6 насто">
        <w:r>
          <w:rPr>
            <w:color w:val="0000FF"/>
          </w:rPr>
          <w:t>пункте 3.7</w:t>
        </w:r>
      </w:hyperlink>
      <w:r>
        <w:t xml:space="preserve"> настоящего раздела, подготавливает заключение.</w:t>
      </w:r>
    </w:p>
    <w:p w:rsidR="005360B6" w:rsidRDefault="00F420BF">
      <w:pPr>
        <w:pStyle w:val="ConsPlusNormal0"/>
        <w:spacing w:before="200"/>
        <w:ind w:firstLine="540"/>
        <w:jc w:val="both"/>
      </w:pPr>
      <w:r>
        <w:t>В случае необходимости получения дополнительной информации о правоприменительной практике, в том числе в случае отсутствия предложений (замечаний) в рамках публичных обсуждений Доклада, уполномоченный орган проводит дополнительные публичные обсуждения Доклада с субъектами регулирования, заинтересованными лицами в течение срока, установленного для подготовки заключения. В данном случае уполномоченный орган вправе принять решение о продлении срока подготовки заключения, но не более чем на пять рабочих дней.</w:t>
      </w:r>
    </w:p>
    <w:p w:rsidR="005360B6" w:rsidRDefault="00F420BF">
      <w:pPr>
        <w:pStyle w:val="ConsPlusNormal0"/>
        <w:spacing w:before="200"/>
        <w:ind w:firstLine="540"/>
        <w:jc w:val="both"/>
      </w:pPr>
      <w:r>
        <w:t>3.10. В заключении уполномоченный орган отражает:</w:t>
      </w:r>
    </w:p>
    <w:p w:rsidR="005360B6" w:rsidRDefault="00F420BF">
      <w:pPr>
        <w:pStyle w:val="ConsPlusNormal0"/>
        <w:spacing w:before="200"/>
        <w:ind w:firstLine="540"/>
        <w:jc w:val="both"/>
      </w:pPr>
      <w:r>
        <w:t>1) комплексную оценку системы обязательных требований, содержащихся в НПА края, в соответствующей сфере общественных отношений;</w:t>
      </w:r>
    </w:p>
    <w:p w:rsidR="005360B6" w:rsidRDefault="00F420BF">
      <w:pPr>
        <w:pStyle w:val="ConsPlusNormal0"/>
        <w:spacing w:before="200"/>
        <w:ind w:firstLine="540"/>
        <w:jc w:val="both"/>
      </w:pPr>
      <w:r>
        <w:t>2) оценку достижения целей введения обязательных требований;</w:t>
      </w:r>
    </w:p>
    <w:p w:rsidR="005360B6" w:rsidRDefault="00F420BF">
      <w:pPr>
        <w:pStyle w:val="ConsPlusNormal0"/>
        <w:spacing w:before="200"/>
        <w:ind w:firstLine="540"/>
        <w:jc w:val="both"/>
      </w:pPr>
      <w:r>
        <w:t>3) оценку эффективности введения обязательных требований;</w:t>
      </w:r>
    </w:p>
    <w:p w:rsidR="005360B6" w:rsidRDefault="00F420BF">
      <w:pPr>
        <w:pStyle w:val="ConsPlusNormal0"/>
        <w:spacing w:before="200"/>
        <w:ind w:firstLine="540"/>
        <w:jc w:val="both"/>
      </w:pPr>
      <w:r>
        <w:t>4) выявленные избыточные обязательные требования (при наличии).</w:t>
      </w:r>
    </w:p>
    <w:p w:rsidR="005360B6" w:rsidRDefault="00F420BF">
      <w:pPr>
        <w:pStyle w:val="ConsPlusNormal0"/>
        <w:spacing w:before="200"/>
        <w:ind w:firstLine="540"/>
        <w:jc w:val="both"/>
      </w:pPr>
      <w:r>
        <w:t>3.11. В случае несогласия с выводами, указанными регулирующим органом в Докладе, или невозможности верификации данных, указанных в Докладе, на основе которых регулирующим органом были сделаны соответствующие выводы, уполномоченный орган отражает в заключении один из следующих выводов:</w:t>
      </w:r>
    </w:p>
    <w:p w:rsidR="005360B6" w:rsidRDefault="00F420BF">
      <w:pPr>
        <w:pStyle w:val="ConsPlusNormal0"/>
        <w:spacing w:before="200"/>
        <w:ind w:firstLine="540"/>
        <w:jc w:val="both"/>
      </w:pPr>
      <w:bookmarkStart w:id="13" w:name="P126"/>
      <w:bookmarkEnd w:id="13"/>
      <w:r>
        <w:t>1) о нецелесообразности продления сроков действия НПА края;</w:t>
      </w:r>
    </w:p>
    <w:p w:rsidR="005360B6" w:rsidRDefault="00F420BF">
      <w:pPr>
        <w:pStyle w:val="ConsPlusNormal0"/>
        <w:spacing w:before="200"/>
        <w:ind w:firstLine="540"/>
        <w:jc w:val="both"/>
      </w:pPr>
      <w:bookmarkStart w:id="14" w:name="P127"/>
      <w:bookmarkEnd w:id="14"/>
      <w:r>
        <w:t>2) о необходимости внесения изменений в НПА края;</w:t>
      </w:r>
    </w:p>
    <w:p w:rsidR="005360B6" w:rsidRDefault="00F420BF">
      <w:pPr>
        <w:pStyle w:val="ConsPlusNormal0"/>
        <w:spacing w:before="200"/>
        <w:ind w:firstLine="540"/>
        <w:jc w:val="both"/>
      </w:pPr>
      <w:bookmarkStart w:id="15" w:name="P128"/>
      <w:bookmarkEnd w:id="15"/>
      <w:r>
        <w:t>3) о необходимости проведения ОФВ.</w:t>
      </w:r>
    </w:p>
    <w:p w:rsidR="005360B6" w:rsidRDefault="00F420BF">
      <w:pPr>
        <w:pStyle w:val="ConsPlusNormal0"/>
        <w:spacing w:before="200"/>
        <w:ind w:firstLine="540"/>
        <w:jc w:val="both"/>
      </w:pPr>
      <w:r>
        <w:t>Решение о необходимости проведения ОФВ принимается уполномоченным органом в том числе в случае, если заявленные цели введения обязательных требований достигнуты или достигнуты частично, однако в ходе публичных обсуждений Доклада субъектами регулирования, заинтересованными лицами представлено мнение об избыточности обязательных требований.</w:t>
      </w:r>
    </w:p>
    <w:p w:rsidR="005360B6" w:rsidRDefault="00F420BF">
      <w:pPr>
        <w:pStyle w:val="ConsPlusNormal0"/>
        <w:spacing w:before="200"/>
        <w:ind w:firstLine="540"/>
        <w:jc w:val="both"/>
      </w:pPr>
      <w:r>
        <w:t>3.12. Заключение в течение пяти рабочих дней со дня его подготовки направляется уполномоченным органом для рассмотрения в:</w:t>
      </w:r>
    </w:p>
    <w:p w:rsidR="005360B6" w:rsidRDefault="00F420BF">
      <w:pPr>
        <w:pStyle w:val="ConsPlusNormal0"/>
        <w:spacing w:before="200"/>
        <w:ind w:firstLine="540"/>
        <w:jc w:val="both"/>
      </w:pPr>
      <w:r>
        <w:t>1) регулирующий орган с указанием срока для приема предложений (замечаний) к заключению;</w:t>
      </w:r>
    </w:p>
    <w:p w:rsidR="005360B6" w:rsidRDefault="00F420BF">
      <w:pPr>
        <w:pStyle w:val="ConsPlusNormal0"/>
        <w:spacing w:before="200"/>
        <w:ind w:firstLine="540"/>
        <w:jc w:val="both"/>
      </w:pPr>
      <w:r>
        <w:t>2) правовой департамент Губернатора края с указанием срока выражения правовой позиции по заключению.</w:t>
      </w:r>
    </w:p>
    <w:p w:rsidR="005360B6" w:rsidRDefault="00F420BF">
      <w:pPr>
        <w:pStyle w:val="ConsPlusNormal0"/>
        <w:spacing w:before="200"/>
        <w:ind w:firstLine="540"/>
        <w:jc w:val="both"/>
      </w:pPr>
      <w:r>
        <w:t xml:space="preserve">Срок рассмотрения заключения и направления в уполномоченный орган предложений (замечаний), </w:t>
      </w:r>
      <w:r>
        <w:lastRenderedPageBreak/>
        <w:t>правовой позиции по заключению не может составлять менее пяти рабочих дней со дня поступления заключения на рассмотрение.</w:t>
      </w:r>
    </w:p>
    <w:p w:rsidR="005360B6" w:rsidRDefault="00F420BF">
      <w:pPr>
        <w:pStyle w:val="ConsPlusNormal0"/>
        <w:spacing w:before="200"/>
        <w:ind w:firstLine="540"/>
        <w:jc w:val="both"/>
      </w:pPr>
      <w:bookmarkStart w:id="16" w:name="P134"/>
      <w:bookmarkEnd w:id="16"/>
      <w:r>
        <w:t>3.13. С учетом поступивших предложений (замечаний), правовой позиции по заключению уполномоченный орган в срок не более пяти рабочих дней со дня их поступления дорабатывает заключение.</w:t>
      </w:r>
    </w:p>
    <w:p w:rsidR="005360B6" w:rsidRDefault="00F420BF">
      <w:pPr>
        <w:pStyle w:val="ConsPlusNormal0"/>
        <w:spacing w:before="200"/>
        <w:ind w:firstLine="540"/>
        <w:jc w:val="both"/>
      </w:pPr>
      <w:r>
        <w:t>3.14. Доработанное заключение, Доклад, мотивированное обоснование регулирующего органа о несогласии с выводами, содержащимися в заключении (при наличии), выносятся уполномоченным органом на рассмотрение экспертного совета по регуляторной политике при министерстве экономического развития Хабаровского края (далее - экспертный совет).</w:t>
      </w:r>
    </w:p>
    <w:p w:rsidR="005360B6" w:rsidRDefault="00F420BF">
      <w:pPr>
        <w:pStyle w:val="ConsPlusNormal0"/>
        <w:spacing w:before="200"/>
        <w:ind w:firstLine="540"/>
        <w:jc w:val="both"/>
      </w:pPr>
      <w:r>
        <w:t xml:space="preserve">3.15. Экспертный совет рассматривает доработанное заключение, Доклад, мотивированное обоснование регулирующего органа о несогласии с выводами, содержащимися в заключении (при наличии), на заседании экспертного совета в срок не позднее 30 рабочих дней со дня истечения срока, указанного в </w:t>
      </w:r>
      <w:hyperlink w:anchor="P134" w:tooltip="3.13. С учетом поступивших предложений (замечаний), правовой позиции по заключению уполномоченный орган в срок не более пяти рабочих дней со дня их поступления дорабатывает заключение.">
        <w:r>
          <w:rPr>
            <w:color w:val="0000FF"/>
          </w:rPr>
          <w:t>пункте 3.13</w:t>
        </w:r>
      </w:hyperlink>
      <w:r>
        <w:t xml:space="preserve"> настоящего раздела.</w:t>
      </w:r>
    </w:p>
    <w:p w:rsidR="005360B6" w:rsidRDefault="00F420BF">
      <w:pPr>
        <w:pStyle w:val="ConsPlusNormal0"/>
        <w:spacing w:before="200"/>
        <w:ind w:firstLine="540"/>
        <w:jc w:val="both"/>
      </w:pPr>
      <w:r>
        <w:t>3.16. В течение пяти рабочих дней после проведения заседания экспертного совета руководителем уполномоченного органа либо руководителем структурного подразделения уполномоченного органа, ответственного за подготовку заключения, подписывается заключение.</w:t>
      </w:r>
    </w:p>
    <w:p w:rsidR="005360B6" w:rsidRDefault="00F420BF">
      <w:pPr>
        <w:pStyle w:val="ConsPlusNormal0"/>
        <w:spacing w:before="200"/>
        <w:ind w:firstLine="540"/>
        <w:jc w:val="both"/>
      </w:pPr>
      <w:r>
        <w:t>Заключение в течение трех рабочих дней со дня его подписания размещается уполномоченным органом на официальном сайте и направляется:</w:t>
      </w:r>
    </w:p>
    <w:p w:rsidR="005360B6" w:rsidRDefault="00F420BF">
      <w:pPr>
        <w:pStyle w:val="ConsPlusNormal0"/>
        <w:spacing w:before="200"/>
        <w:ind w:firstLine="540"/>
        <w:jc w:val="both"/>
      </w:pPr>
      <w:r>
        <w:t>1) в регулирующий орган;</w:t>
      </w:r>
    </w:p>
    <w:p w:rsidR="005360B6" w:rsidRDefault="00F420BF">
      <w:pPr>
        <w:pStyle w:val="ConsPlusNormal0"/>
        <w:spacing w:before="200"/>
        <w:ind w:firstLine="540"/>
        <w:jc w:val="both"/>
      </w:pPr>
      <w:r>
        <w:t>2) заместителю Председателя Правительства края, курирующему регулирующий орган;</w:t>
      </w:r>
    </w:p>
    <w:p w:rsidR="005360B6" w:rsidRDefault="00F420BF">
      <w:pPr>
        <w:pStyle w:val="ConsPlusNormal0"/>
        <w:spacing w:before="200"/>
        <w:ind w:firstLine="540"/>
        <w:jc w:val="both"/>
      </w:pPr>
      <w:r>
        <w:t xml:space="preserve">3) в правовой департамент Губернатора края в случаях, указанных в </w:t>
      </w:r>
      <w:hyperlink w:anchor="P126" w:tooltip="1) о нецелесообразности продления сроков действия НПА края;">
        <w:r>
          <w:rPr>
            <w:color w:val="0000FF"/>
          </w:rPr>
          <w:t>подпунктах 1</w:t>
        </w:r>
      </w:hyperlink>
      <w:r>
        <w:t xml:space="preserve">, </w:t>
      </w:r>
      <w:hyperlink w:anchor="P127" w:tooltip="2) о необходимости внесения изменений в НПА края;">
        <w:r>
          <w:rPr>
            <w:color w:val="0000FF"/>
          </w:rPr>
          <w:t>2 пункта 3.11</w:t>
        </w:r>
      </w:hyperlink>
      <w:r>
        <w:t xml:space="preserve"> настоящего раздела.</w:t>
      </w:r>
    </w:p>
    <w:p w:rsidR="005360B6" w:rsidRDefault="00F420BF">
      <w:pPr>
        <w:pStyle w:val="ConsPlusNormal0"/>
        <w:spacing w:before="200"/>
        <w:ind w:firstLine="540"/>
        <w:jc w:val="both"/>
      </w:pPr>
      <w:r>
        <w:t>3.17. Регулирующий орган в течение 10 рабочих дней со дня получения заключения вносит соответствующие изменения в Доклад, обеспечивает размещение актуальной редакции Доклада на официальном сайте, а также осуществляет одно из следующих действий:</w:t>
      </w:r>
    </w:p>
    <w:p w:rsidR="005360B6" w:rsidRDefault="00F420BF">
      <w:pPr>
        <w:pStyle w:val="ConsPlusNormal0"/>
        <w:spacing w:before="200"/>
        <w:ind w:firstLine="540"/>
        <w:jc w:val="both"/>
      </w:pPr>
      <w:bookmarkStart w:id="17" w:name="P143"/>
      <w:bookmarkEnd w:id="17"/>
      <w:r>
        <w:t xml:space="preserve">1) при определении необходимости проведения ОФВ в течение 20 рабочих дней со дня внесения изменений в Доклад обеспечивает подготовку отчета об ОФВ и проведение ОФВ в соответствии с </w:t>
      </w:r>
      <w:hyperlink w:anchor="P149" w:tooltip="4. Оценка фактического воздействия НПА края">
        <w:r>
          <w:rPr>
            <w:color w:val="0000FF"/>
          </w:rPr>
          <w:t>разделом 4</w:t>
        </w:r>
      </w:hyperlink>
      <w:r>
        <w:t xml:space="preserve"> настоящего Порядка. В случае необходимости подготовки аналитических материалов и осуществления сбора статистических и иных верифицируемых данных срок подготовки отчета об ОФВ может быть продлен, но не более чем на 20 рабочих дней;</w:t>
      </w:r>
    </w:p>
    <w:p w:rsidR="005360B6" w:rsidRDefault="00F420BF">
      <w:pPr>
        <w:pStyle w:val="ConsPlusNormal0"/>
        <w:spacing w:before="200"/>
        <w:ind w:firstLine="540"/>
        <w:jc w:val="both"/>
      </w:pPr>
      <w:bookmarkStart w:id="18" w:name="P144"/>
      <w:bookmarkEnd w:id="18"/>
      <w:r>
        <w:t>2) при определении необходимости признания утратившим силу НПА края в срок, не превышающий 30 календарных дней со дня внесения изменений в Доклад, обеспечивает подготовку соответствующего проекта нормативного правового акта края;</w:t>
      </w:r>
    </w:p>
    <w:p w:rsidR="005360B6" w:rsidRDefault="00F420BF">
      <w:pPr>
        <w:pStyle w:val="ConsPlusNormal0"/>
        <w:spacing w:before="200"/>
        <w:ind w:firstLine="540"/>
        <w:jc w:val="both"/>
      </w:pPr>
      <w:bookmarkStart w:id="19" w:name="P145"/>
      <w:bookmarkEnd w:id="19"/>
      <w:r>
        <w:t xml:space="preserve">3) при определении необходимости внесения изменений в НПА края в срок, не превышающий 30 календарных дней со дня внесения изменений в Доклад, обеспечивает подготовку текста соответствующего проекта нормативного правового акта края, сводного отчета и их размещение на официальном сайте в целях проведения процедуры оценки регулирующего воздействия (далее также - ОРВ) в соответствии с </w:t>
      </w:r>
      <w:hyperlink r:id="rId16" w:tooltip="Постановление Правительства Хабаровского края от 10.02.2023 N 55-пр (ред. от 01.06.2023) &quot;Об утверждении Порядка проведения оценки регулирующего воздействия проектов нормативных правовых актов Хабаровского края&quot; {КонсультантПлюс}">
        <w:r>
          <w:rPr>
            <w:color w:val="0000FF"/>
          </w:rPr>
          <w:t>Порядком</w:t>
        </w:r>
      </w:hyperlink>
      <w:r>
        <w:t xml:space="preserve"> проведения оценки регулирующего воздействия проектов нормативных правовых актов Хабаровского края, утвержденным постановлением Правительства Хабаровского края от 10 февраля 2023 г. N 55-пр.</w:t>
      </w:r>
    </w:p>
    <w:p w:rsidR="005360B6" w:rsidRDefault="00F420BF">
      <w:pPr>
        <w:pStyle w:val="ConsPlusNormal0"/>
        <w:spacing w:before="200"/>
        <w:ind w:firstLine="540"/>
        <w:jc w:val="both"/>
      </w:pPr>
      <w:r>
        <w:t xml:space="preserve">Подготовка проектов НПА края, указанных в </w:t>
      </w:r>
      <w:hyperlink w:anchor="P144" w:tooltip="2) при определении необходимости признания утратившим силу НПА края в срок, не превышающий 30 календарных дней со дня внесения изменений в Доклад, обеспечивает подготовку соответствующего проекта нормативного правового акта края;">
        <w:r>
          <w:rPr>
            <w:color w:val="0000FF"/>
          </w:rPr>
          <w:t>подпунктах 2</w:t>
        </w:r>
      </w:hyperlink>
      <w:r>
        <w:t xml:space="preserve">, </w:t>
      </w:r>
      <w:hyperlink w:anchor="P145" w:tooltip="3) при определении необходимости внесения изменений в НПА края в срок, не превышающий 30 календарных дней со дня внесения изменений в Доклад, обеспечивает подготовку текста соответствующего проекта нормативного правового акта края, сводного отчета и их размеще">
        <w:r>
          <w:rPr>
            <w:color w:val="0000FF"/>
          </w:rPr>
          <w:t>3</w:t>
        </w:r>
      </w:hyperlink>
      <w:r>
        <w:t xml:space="preserve"> настоящего пункта, осуществляется в порядке и сроки, предусмотренные </w:t>
      </w:r>
      <w:hyperlink r:id="rId17" w:tooltip="Постановление Правительства Хабаровского края от 20.07.2006 N 117-пр (ред. от 20.04.2023) &quot;О Регламенте Правительства Хабаровского края&quot; {КонсультантПлюс}">
        <w:r>
          <w:rPr>
            <w:color w:val="0000FF"/>
          </w:rPr>
          <w:t>Регламентом</w:t>
        </w:r>
      </w:hyperlink>
      <w:r>
        <w:t xml:space="preserve"> Правительства Хабаровского края, утвержденным постановлением Правительства Хабаровского края от 20 июля 2006 г. N 117-пр.</w:t>
      </w:r>
    </w:p>
    <w:p w:rsidR="005360B6" w:rsidRDefault="00F420BF">
      <w:pPr>
        <w:pStyle w:val="ConsPlusNormal0"/>
        <w:spacing w:before="200"/>
        <w:ind w:firstLine="540"/>
        <w:jc w:val="both"/>
      </w:pPr>
      <w:r>
        <w:t xml:space="preserve">Регулирующий орган в течение трех рабочих дней со дня официального опубликования нормативного правового акта края, указанного в </w:t>
      </w:r>
      <w:hyperlink w:anchor="P144" w:tooltip="2) при определении необходимости признания утратившим силу НПА края в срок, не превышающий 30 календарных дней со дня внесения изменений в Доклад, обеспечивает подготовку соответствующего проекта нормативного правового акта края;">
        <w:r>
          <w:rPr>
            <w:color w:val="0000FF"/>
          </w:rPr>
          <w:t>подпункте 2</w:t>
        </w:r>
      </w:hyperlink>
      <w:r>
        <w:t xml:space="preserve"> или </w:t>
      </w:r>
      <w:hyperlink w:anchor="P145" w:tooltip="3) при определении необходимости внесения изменений в НПА края в срок, не превышающий 30 календарных дней со дня внесения изменений в Доклад, обеспечивает подготовку текста соответствующего проекта нормативного правового акта края, сводного отчета и их размеще">
        <w:r>
          <w:rPr>
            <w:color w:val="0000FF"/>
          </w:rPr>
          <w:t>подпункте 3</w:t>
        </w:r>
      </w:hyperlink>
      <w:r>
        <w:t xml:space="preserve"> настоящего пункта, направляет копию данного нормативного правового акта в уполномоченный орган.</w:t>
      </w:r>
    </w:p>
    <w:p w:rsidR="005360B6" w:rsidRDefault="005360B6">
      <w:pPr>
        <w:pStyle w:val="ConsPlusNormal0"/>
        <w:jc w:val="both"/>
      </w:pPr>
    </w:p>
    <w:p w:rsidR="005360B6" w:rsidRDefault="00F420BF">
      <w:pPr>
        <w:pStyle w:val="ConsPlusTitle0"/>
        <w:jc w:val="center"/>
        <w:outlineLvl w:val="1"/>
      </w:pPr>
      <w:bookmarkStart w:id="20" w:name="P149"/>
      <w:bookmarkEnd w:id="20"/>
      <w:r>
        <w:lastRenderedPageBreak/>
        <w:t>4. Оценка фактического воздействия НПА края</w:t>
      </w:r>
    </w:p>
    <w:p w:rsidR="005360B6" w:rsidRDefault="005360B6">
      <w:pPr>
        <w:pStyle w:val="ConsPlusNormal0"/>
        <w:jc w:val="both"/>
      </w:pPr>
    </w:p>
    <w:p w:rsidR="005360B6" w:rsidRDefault="00F420BF">
      <w:pPr>
        <w:pStyle w:val="ConsPlusNormal0"/>
        <w:ind w:firstLine="540"/>
        <w:jc w:val="both"/>
      </w:pPr>
      <w:r>
        <w:t xml:space="preserve">4.1. ОФВ проводится регулирующим органом по НПА края, содержащим обязательные требования, применение которых подлежит Оценке, включенным в План, а также по НПА края, в отношении которых было принято решение о необходимости проведения ОФВ в соответствии с </w:t>
      </w:r>
      <w:hyperlink w:anchor="P128" w:tooltip="3) о необходимости проведения ОФВ.">
        <w:r>
          <w:rPr>
            <w:color w:val="0000FF"/>
          </w:rPr>
          <w:t>подпунктом 3 пункта 3.11 раздела 3</w:t>
        </w:r>
      </w:hyperlink>
      <w:r>
        <w:t xml:space="preserve"> настоящего Порядка.</w:t>
      </w:r>
    </w:p>
    <w:p w:rsidR="005360B6" w:rsidRDefault="00F420BF">
      <w:pPr>
        <w:pStyle w:val="ConsPlusNormal0"/>
        <w:spacing w:before="200"/>
        <w:ind w:firstLine="540"/>
        <w:jc w:val="both"/>
      </w:pPr>
      <w:bookmarkStart w:id="21" w:name="P152"/>
      <w:bookmarkEnd w:id="21"/>
      <w:r>
        <w:t xml:space="preserve">4.2. Регулирующий орган в сроки, определенные Планом или </w:t>
      </w:r>
      <w:hyperlink w:anchor="P143" w:tooltip="1) при определении необходимости проведения ОФВ в течение 20 рабочих дней со дня внесения изменений в Доклад обеспечивает подготовку отчета об ОФВ и проведение ОФВ в соответствии с разделом 4 настоящего Порядка. В случае необходимости подготовки аналитических ">
        <w:r>
          <w:rPr>
            <w:color w:val="0000FF"/>
          </w:rPr>
          <w:t>подпунктом 1 пункта 3.17 раздела 3</w:t>
        </w:r>
      </w:hyperlink>
      <w:r>
        <w:t xml:space="preserve"> настоящего Порядка, готовит отчет об ОФВ, содержащий следующие сведения:</w:t>
      </w:r>
    </w:p>
    <w:p w:rsidR="005360B6" w:rsidRDefault="00F420BF">
      <w:pPr>
        <w:pStyle w:val="ConsPlusNormal0"/>
        <w:spacing w:before="200"/>
        <w:ind w:firstLine="540"/>
        <w:jc w:val="both"/>
      </w:pPr>
      <w:r>
        <w:t>1) общие сведения: краткая характеристика системы обязательных требований и общественных отношений, относящихся к сфере регулирования; виды предпринимательской или иной экономической деятельности, в отношении которых установлена система обязательных требований; результаты действия обязательных требований; нормативно обоснованный перечень охраняемых законом ценностей, охраняемых в рамках соответствующей сферы общественных отношений; информация о субъектах регулирования;</w:t>
      </w:r>
    </w:p>
    <w:p w:rsidR="005360B6" w:rsidRDefault="00F420BF">
      <w:pPr>
        <w:pStyle w:val="ConsPlusNormal0"/>
        <w:spacing w:before="200"/>
        <w:ind w:firstLine="540"/>
        <w:jc w:val="both"/>
      </w:pPr>
      <w:r>
        <w:t>2) сведения о подготовке и принятии НПА края, внесении в него изменений;</w:t>
      </w:r>
    </w:p>
    <w:p w:rsidR="005360B6" w:rsidRDefault="00F420BF">
      <w:pPr>
        <w:pStyle w:val="ConsPlusNormal0"/>
        <w:spacing w:before="200"/>
        <w:ind w:firstLine="540"/>
        <w:jc w:val="both"/>
      </w:pPr>
      <w:r>
        <w:t>3) сведения о достижении целей принятия НПА края;</w:t>
      </w:r>
    </w:p>
    <w:p w:rsidR="005360B6" w:rsidRDefault="00F420BF">
      <w:pPr>
        <w:pStyle w:val="ConsPlusNormal0"/>
        <w:spacing w:before="200"/>
        <w:ind w:firstLine="540"/>
        <w:jc w:val="both"/>
      </w:pPr>
      <w:r>
        <w:t>4) сведения о соблюдении принципов установления обязательных требований;</w:t>
      </w:r>
    </w:p>
    <w:p w:rsidR="005360B6" w:rsidRDefault="00F420BF">
      <w:pPr>
        <w:pStyle w:val="ConsPlusNormal0"/>
        <w:spacing w:before="200"/>
        <w:ind w:firstLine="540"/>
        <w:jc w:val="both"/>
      </w:pPr>
      <w:r>
        <w:t>5)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об ОРВ, в том числе сведения о фактических затратах субъектов регулирования на соблюдение обязательных требований;</w:t>
      </w:r>
    </w:p>
    <w:p w:rsidR="005360B6" w:rsidRDefault="00F420BF">
      <w:pPr>
        <w:pStyle w:val="ConsPlusNormal0"/>
        <w:spacing w:before="200"/>
        <w:ind w:firstLine="540"/>
        <w:jc w:val="both"/>
      </w:pPr>
      <w:r>
        <w:t>6) сведения о проведении публичного обсуждения отчета об ОФВ;</w:t>
      </w:r>
    </w:p>
    <w:p w:rsidR="005360B6" w:rsidRDefault="00F420BF">
      <w:pPr>
        <w:pStyle w:val="ConsPlusNormal0"/>
        <w:spacing w:before="200"/>
        <w:ind w:firstLine="540"/>
        <w:jc w:val="both"/>
      </w:pPr>
      <w:r>
        <w:t>7) сведения об итогах проведения ОФВ: информация об оценке эффективности введения обязательных требований; информация о наличии (об отсутствии) избыточных обязательных требований;</w:t>
      </w:r>
    </w:p>
    <w:p w:rsidR="005360B6" w:rsidRDefault="00F420BF">
      <w:pPr>
        <w:pStyle w:val="ConsPlusNormal0"/>
        <w:spacing w:before="200"/>
        <w:ind w:firstLine="540"/>
        <w:jc w:val="both"/>
      </w:pPr>
      <w:r>
        <w:t>8) иные сведения, которые позволяют оценить фактическое воздействие НПА края.</w:t>
      </w:r>
    </w:p>
    <w:p w:rsidR="005360B6" w:rsidRDefault="00F420BF">
      <w:pPr>
        <w:pStyle w:val="ConsPlusNormal0"/>
        <w:spacing w:before="200"/>
        <w:ind w:firstLine="540"/>
        <w:jc w:val="both"/>
      </w:pPr>
      <w:r>
        <w:t>Форма отчета об ОФВ и требования к его заполнению утверждаются уполномоченным органом.</w:t>
      </w:r>
    </w:p>
    <w:p w:rsidR="005360B6" w:rsidRDefault="00F420BF">
      <w:pPr>
        <w:pStyle w:val="ConsPlusNormal0"/>
        <w:spacing w:before="200"/>
        <w:ind w:firstLine="540"/>
        <w:jc w:val="both"/>
      </w:pPr>
      <w:bookmarkStart w:id="22" w:name="P162"/>
      <w:bookmarkEnd w:id="22"/>
      <w:r>
        <w:t xml:space="preserve">4.3. В целях организации публичных обсуждений отчета об ОФВ регулирующий орган в сроки, определенные Планом или </w:t>
      </w:r>
      <w:hyperlink w:anchor="P143" w:tooltip="1) при определении необходимости проведения ОФВ в течение 20 рабочих дней со дня внесения изменений в Доклад обеспечивает подготовку отчета об ОФВ и проведение ОФВ в соответствии с разделом 4 настоящего Порядка. В случае необходимости подготовки аналитических ">
        <w:r>
          <w:rPr>
            <w:color w:val="0000FF"/>
          </w:rPr>
          <w:t>подпунктом 1 пункта 3.17 раздела 3</w:t>
        </w:r>
      </w:hyperlink>
      <w:r>
        <w:t xml:space="preserve"> настоящего Порядка, размещает на официальном сайте отчет об ОФВ и НПА края (в редакции, действующей на день размещения), в отношении которого проводится ОФВ.</w:t>
      </w:r>
    </w:p>
    <w:p w:rsidR="005360B6" w:rsidRDefault="00F420BF">
      <w:pPr>
        <w:pStyle w:val="ConsPlusNormal0"/>
        <w:spacing w:before="200"/>
        <w:ind w:firstLine="540"/>
        <w:jc w:val="both"/>
      </w:pPr>
      <w:r>
        <w:t>4.4. В случае если ОФВ проводится в соответствии с Планом, сведения о проведении публичных обсуждений отчета об ОФВ не позднее двух рабочих дней со дня его размещения на официальном сайте дополнительно направляются регулирующим органом:</w:t>
      </w:r>
    </w:p>
    <w:p w:rsidR="005360B6" w:rsidRDefault="00F420BF">
      <w:pPr>
        <w:pStyle w:val="ConsPlusNormal0"/>
        <w:spacing w:before="200"/>
        <w:ind w:firstLine="540"/>
        <w:jc w:val="both"/>
      </w:pPr>
      <w:bookmarkStart w:id="23" w:name="P164"/>
      <w:bookmarkEnd w:id="23"/>
      <w:r>
        <w:t>1) секретарю Совета для рассмотрения отчета об ОФВ на заседании профильного комитета Совета;</w:t>
      </w:r>
    </w:p>
    <w:p w:rsidR="005360B6" w:rsidRDefault="00F420BF">
      <w:pPr>
        <w:pStyle w:val="ConsPlusNormal0"/>
        <w:spacing w:before="200"/>
        <w:ind w:firstLine="540"/>
        <w:jc w:val="both"/>
      </w:pPr>
      <w:bookmarkStart w:id="24" w:name="P165"/>
      <w:bookmarkEnd w:id="24"/>
      <w:r>
        <w:t>2) в общественный совет при регулирующем органе (при наличии).</w:t>
      </w:r>
    </w:p>
    <w:p w:rsidR="005360B6" w:rsidRDefault="00F420BF">
      <w:pPr>
        <w:pStyle w:val="ConsPlusNormal0"/>
        <w:spacing w:before="200"/>
        <w:ind w:firstLine="540"/>
        <w:jc w:val="both"/>
      </w:pPr>
      <w:r>
        <w:t xml:space="preserve">Срок рассмотрения отчета об ОФВ лицами, указанными в </w:t>
      </w:r>
      <w:hyperlink w:anchor="P164" w:tooltip="1) секретарю Совета для рассмотрения отчета об ОФВ на заседании профильного комитета Совета;">
        <w:r>
          <w:rPr>
            <w:color w:val="0000FF"/>
          </w:rPr>
          <w:t>подпунктах 1</w:t>
        </w:r>
      </w:hyperlink>
      <w:r>
        <w:t xml:space="preserve">, </w:t>
      </w:r>
      <w:hyperlink w:anchor="P165" w:tooltip="2) в общественный совет при регулирующем органе (при наличии).">
        <w:r>
          <w:rPr>
            <w:color w:val="0000FF"/>
          </w:rPr>
          <w:t>2</w:t>
        </w:r>
      </w:hyperlink>
      <w:r>
        <w:t xml:space="preserve"> настоящего пункта, представления ими в регулирующий орган протоколов заседаний коллегиальных органов не может превышать срок проведения публичных обсуждений отчета об ОФВ, установленный регулирующим органом в соответствии с </w:t>
      </w:r>
      <w:hyperlink w:anchor="P168" w:tooltip="4.5. Срок публичных обсуждений отчета об ОФВ составляет не менее 20 рабочих дней со дня его размещения на официальном сайте.">
        <w:r>
          <w:rPr>
            <w:color w:val="0000FF"/>
          </w:rPr>
          <w:t>пунктом 4.5</w:t>
        </w:r>
      </w:hyperlink>
      <w:r>
        <w:t xml:space="preserve"> настоящего раздела.</w:t>
      </w:r>
    </w:p>
    <w:p w:rsidR="005360B6" w:rsidRDefault="00F420BF">
      <w:pPr>
        <w:pStyle w:val="ConsPlusNormal0"/>
        <w:spacing w:before="200"/>
        <w:ind w:firstLine="540"/>
        <w:jc w:val="both"/>
      </w:pPr>
      <w:r>
        <w:t>Сведения профильного комитета Совета, общественного совета при регулирующем органе включаются регулирующим органом в отчет о проведении публичных обсуждений отчета об ОФВ и являются обязательными к рассмотрению регулирующим органом.</w:t>
      </w:r>
    </w:p>
    <w:p w:rsidR="005360B6" w:rsidRDefault="00F420BF">
      <w:pPr>
        <w:pStyle w:val="ConsPlusNormal0"/>
        <w:spacing w:before="200"/>
        <w:ind w:firstLine="540"/>
        <w:jc w:val="both"/>
      </w:pPr>
      <w:bookmarkStart w:id="25" w:name="P168"/>
      <w:bookmarkEnd w:id="25"/>
      <w:r>
        <w:t>4.5. Срок публичных обсуждений отчета об ОФВ составляет не менее 20 рабочих дней со дня его размещения на официальном сайте.</w:t>
      </w:r>
    </w:p>
    <w:p w:rsidR="005360B6" w:rsidRDefault="00F420BF">
      <w:pPr>
        <w:pStyle w:val="ConsPlusNormal0"/>
        <w:spacing w:before="200"/>
        <w:ind w:firstLine="540"/>
        <w:jc w:val="both"/>
      </w:pPr>
      <w:r>
        <w:lastRenderedPageBreak/>
        <w:t>4.6. Регулирующий орган рассматривает предложения (замечания), поступившие в рамках публичных обсуждений отчета об ОФВ, составляет отчет о проведении публичных обсуждений отчета об ОФВ и размещает его на официальном сайте в течение 10 рабочих дней со дня окончания публичных обсуждений отчета об ОФВ.</w:t>
      </w:r>
    </w:p>
    <w:p w:rsidR="005360B6" w:rsidRDefault="00F420BF">
      <w:pPr>
        <w:pStyle w:val="ConsPlusNormal0"/>
        <w:spacing w:before="200"/>
        <w:ind w:firstLine="540"/>
        <w:jc w:val="both"/>
      </w:pPr>
      <w:r>
        <w:t>Отчет о проведении публичных обсуждений отчета об ОФВ подписывается руководителем регулирующего органа или заместителем руководителя регулирующего органа, курирующим структурное подразделение регулирующего органа, обеспечивающее выработку и реализацию краевой государственной политики в соответствующей сфере общественных отношений.</w:t>
      </w:r>
    </w:p>
    <w:p w:rsidR="005360B6" w:rsidRDefault="00F420BF">
      <w:pPr>
        <w:pStyle w:val="ConsPlusNormal0"/>
        <w:spacing w:before="200"/>
        <w:ind w:firstLine="540"/>
        <w:jc w:val="both"/>
      </w:pPr>
      <w:r>
        <w:t>Отчет о проведении публичных обсуждений отчета об ОФВ должен содержать:</w:t>
      </w:r>
    </w:p>
    <w:p w:rsidR="005360B6" w:rsidRDefault="00F420BF">
      <w:pPr>
        <w:pStyle w:val="ConsPlusNormal0"/>
        <w:spacing w:before="200"/>
        <w:ind w:firstLine="540"/>
        <w:jc w:val="both"/>
      </w:pPr>
      <w:r>
        <w:t>1) полный текст поступившего предложения (замечания);</w:t>
      </w:r>
    </w:p>
    <w:p w:rsidR="005360B6" w:rsidRDefault="00F420BF">
      <w:pPr>
        <w:pStyle w:val="ConsPlusNormal0"/>
        <w:spacing w:before="200"/>
        <w:ind w:firstLine="540"/>
        <w:jc w:val="both"/>
      </w:pPr>
      <w:r>
        <w:t>2) наименование лица, от которого поступили предложения (замечания);</w:t>
      </w:r>
    </w:p>
    <w:p w:rsidR="005360B6" w:rsidRDefault="00F420BF">
      <w:pPr>
        <w:pStyle w:val="ConsPlusNormal0"/>
        <w:spacing w:before="200"/>
        <w:ind w:firstLine="540"/>
        <w:jc w:val="both"/>
      </w:pPr>
      <w:r>
        <w:t>3) результат рассмотрения поступивших предложений (замечаний) (учтено, учтено частично, не учтено, с обоснованием отказа (полного или частичного) от учета предложений (замечаний).</w:t>
      </w:r>
    </w:p>
    <w:p w:rsidR="005360B6" w:rsidRDefault="00F420BF">
      <w:pPr>
        <w:pStyle w:val="ConsPlusNormal0"/>
        <w:spacing w:before="200"/>
        <w:ind w:firstLine="540"/>
        <w:jc w:val="both"/>
      </w:pPr>
      <w:bookmarkStart w:id="26" w:name="P175"/>
      <w:bookmarkEnd w:id="26"/>
      <w:r>
        <w:t>4.7. Регулирующий орган в срок, не превышающий 15 рабочих дней со дня окончания срока публичных обсуждений отчета об ОФВ, дорабатывает отчет об ОФВ в случае учета поступивших предложений (замечаний), размещает актуальную редакцию отчета об ОФВ и отчет о проведении публичных обсуждений отчета об ОФВ на официальном сайте, а также посредством СЭД направляет данные документы в уполномоченный орган для рассмотрения и подготовки заключения об ОФВ.</w:t>
      </w:r>
    </w:p>
    <w:p w:rsidR="005360B6" w:rsidRDefault="00F420BF">
      <w:pPr>
        <w:pStyle w:val="ConsPlusNormal0"/>
        <w:spacing w:before="200"/>
        <w:ind w:firstLine="540"/>
        <w:jc w:val="both"/>
      </w:pPr>
      <w:bookmarkStart w:id="27" w:name="P176"/>
      <w:bookmarkEnd w:id="27"/>
      <w:r>
        <w:t xml:space="preserve">4.8. Уполномоченный орган в срок, не превышающий 20 рабочих дней со дня поступления комплекта материалов, указанных в </w:t>
      </w:r>
      <w:hyperlink w:anchor="P175" w:tooltip="4.7. Регулирующий орган в срок, не превышающий 15 рабочих дней со дня окончания срока публичных обсуждений отчета об ОФВ, дорабатывает отчет об ОФВ в случае учета поступивших предложений (замечаний), размещает актуальную редакцию отчета об ОФВ и отчет о провед">
        <w:r>
          <w:rPr>
            <w:color w:val="0000FF"/>
          </w:rPr>
          <w:t>пункте 4.7</w:t>
        </w:r>
      </w:hyperlink>
      <w:r>
        <w:t xml:space="preserve"> настоящего раздела, оценивает его полноту, соблюдение регулирующим органом требований, установленных </w:t>
      </w:r>
      <w:hyperlink w:anchor="P152" w:tooltip="4.2. Регулирующий орган в сроки, определенные Планом или подпунктом 1 пункта 3.17 раздела 3 настоящего Порядка, готовит отчет об ОФВ, содержащий следующие сведения:">
        <w:r>
          <w:rPr>
            <w:color w:val="0000FF"/>
          </w:rPr>
          <w:t>пунктами 4.2</w:t>
        </w:r>
      </w:hyperlink>
      <w:r>
        <w:t xml:space="preserve"> - </w:t>
      </w:r>
      <w:hyperlink w:anchor="P175" w:tooltip="4.7. Регулирующий орган в срок, не превышающий 15 рабочих дней со дня окончания срока публичных обсуждений отчета об ОФВ, дорабатывает отчет об ОФВ в случае учета поступивших предложений (замечаний), размещает актуальную редакцию отчета об ОФВ и отчет о провед">
        <w:r>
          <w:rPr>
            <w:color w:val="0000FF"/>
          </w:rPr>
          <w:t>4.7</w:t>
        </w:r>
      </w:hyperlink>
      <w:r>
        <w:t xml:space="preserve"> настоящего раздела, а также обоснованность выводов по итогам ОФВ.</w:t>
      </w:r>
    </w:p>
    <w:p w:rsidR="005360B6" w:rsidRDefault="00F420BF">
      <w:pPr>
        <w:pStyle w:val="ConsPlusNormal0"/>
        <w:spacing w:before="200"/>
        <w:ind w:firstLine="540"/>
        <w:jc w:val="both"/>
      </w:pPr>
      <w:r>
        <w:t xml:space="preserve">4.9. В случае если по результатам рассмотрения комплекта материалов уполномоченным органом сделан вывод о неполноте комплекта материалов, несоблюдении регулирующим органом требований, установленных </w:t>
      </w:r>
      <w:hyperlink w:anchor="P152" w:tooltip="4.2. Регулирующий орган в сроки, определенные Планом или подпунктом 1 пункта 3.17 раздела 3 настоящего Порядка, готовит отчет об ОФВ, содержащий следующие сведения:">
        <w:r>
          <w:rPr>
            <w:color w:val="0000FF"/>
          </w:rPr>
          <w:t>пунктами 4.2</w:t>
        </w:r>
      </w:hyperlink>
      <w:r>
        <w:t xml:space="preserve"> - </w:t>
      </w:r>
      <w:hyperlink w:anchor="P175" w:tooltip="4.7. Регулирующий орган в срок, не превышающий 15 рабочих дней со дня окончания срока публичных обсуждений отчета об ОФВ, дорабатывает отчет об ОФВ в случае учета поступивших предложений (замечаний), размещает актуальную редакцию отчета об ОФВ и отчет о провед">
        <w:r>
          <w:rPr>
            <w:color w:val="0000FF"/>
          </w:rPr>
          <w:t>4.7</w:t>
        </w:r>
      </w:hyperlink>
      <w:r>
        <w:t xml:space="preserve"> настоящего раздела, а также необоснованности выводов по итогам ОФВ, уполномоченный орган в срок, указанный в </w:t>
      </w:r>
      <w:hyperlink w:anchor="P176" w:tooltip="4.8. Уполномоченный орган в срок, не превышающий 20 рабочих дней со дня поступления комплекта материалов, указанных в пункте 4.7 настоящего раздела, оценивает его полноту, соблюдение регулирующим органом требований, установленных пунктами 4.2 - 4.7 настоящего ">
        <w:r>
          <w:rPr>
            <w:color w:val="0000FF"/>
          </w:rPr>
          <w:t>пункте 4.8</w:t>
        </w:r>
      </w:hyperlink>
      <w:r>
        <w:t xml:space="preserve"> настоящего раздела, посредством СЭД уведомляет о допущенных нарушениях регулирующий орган.</w:t>
      </w:r>
    </w:p>
    <w:p w:rsidR="005360B6" w:rsidRDefault="00F420BF">
      <w:pPr>
        <w:pStyle w:val="ConsPlusNormal0"/>
        <w:spacing w:before="200"/>
        <w:ind w:firstLine="540"/>
        <w:jc w:val="both"/>
      </w:pPr>
      <w:r>
        <w:t xml:space="preserve">В этом случае регулирующий орган устраняет нарушения, указанные уполномоченным органом, в том числе по обеспечению проведения процедур, предусмотренных </w:t>
      </w:r>
      <w:hyperlink w:anchor="P162" w:tooltip="4.3. В целях организации публичных обсуждений отчета об ОФВ регулирующий орган в сроки, определенные Планом или подпунктом 1 пункта 3.17 раздела 3 настоящего Порядка, размещает на официальном сайте отчет об ОФВ и НПА края (в редакции, действующей на день разме">
        <w:r>
          <w:rPr>
            <w:color w:val="0000FF"/>
          </w:rPr>
          <w:t>пунктами 4.3</w:t>
        </w:r>
      </w:hyperlink>
      <w:r>
        <w:t xml:space="preserve"> - </w:t>
      </w:r>
      <w:hyperlink w:anchor="P175" w:tooltip="4.7. Регулирующий орган в срок, не превышающий 15 рабочих дней со дня окончания срока публичных обсуждений отчета об ОФВ, дорабатывает отчет об ОФВ в случае учета поступивших предложений (замечаний), размещает актуальную редакцию отчета об ОФВ и отчет о провед">
        <w:r>
          <w:rPr>
            <w:color w:val="0000FF"/>
          </w:rPr>
          <w:t>4.7</w:t>
        </w:r>
      </w:hyperlink>
      <w:r>
        <w:t xml:space="preserve"> настоящего раздела, доработке отчета об ОФВ, после чего повторно посредством СЭД направляет комплект материалов в уполномоченный орган для рассмотрения.</w:t>
      </w:r>
    </w:p>
    <w:p w:rsidR="005360B6" w:rsidRDefault="00F420BF">
      <w:pPr>
        <w:pStyle w:val="ConsPlusNormal0"/>
        <w:spacing w:before="200"/>
        <w:ind w:firstLine="540"/>
        <w:jc w:val="both"/>
      </w:pPr>
      <w:r>
        <w:t xml:space="preserve">4.10. В случае если по результатам рассмотрения комплекта материалов уполномоченным органом сделан вывод о полноте комплекта материалов, соблюдении регулирующим органом требований, установленных </w:t>
      </w:r>
      <w:hyperlink w:anchor="P152" w:tooltip="4.2. Регулирующий орган в сроки, определенные Планом или подпунктом 1 пункта 3.17 раздела 3 настоящего Порядка, готовит отчет об ОФВ, содержащий следующие сведения:">
        <w:r>
          <w:rPr>
            <w:color w:val="0000FF"/>
          </w:rPr>
          <w:t>пунктами 4.2</w:t>
        </w:r>
      </w:hyperlink>
      <w:r>
        <w:t xml:space="preserve"> - </w:t>
      </w:r>
      <w:hyperlink w:anchor="P175" w:tooltip="4.7. Регулирующий орган в срок, не превышающий 15 рабочих дней со дня окончания срока публичных обсуждений отчета об ОФВ, дорабатывает отчет об ОФВ в случае учета поступивших предложений (замечаний), размещает актуальную редакцию отчета об ОФВ и отчет о провед">
        <w:r>
          <w:rPr>
            <w:color w:val="0000FF"/>
          </w:rPr>
          <w:t>4.7</w:t>
        </w:r>
      </w:hyperlink>
      <w:r>
        <w:t xml:space="preserve"> настоящего раздела, а также об обоснованности выводов по итогам ОФВ, уполномоченный орган в срок, указанный в </w:t>
      </w:r>
      <w:hyperlink w:anchor="P176" w:tooltip="4.8. Уполномоченный орган в срок, не превышающий 20 рабочих дней со дня поступления комплекта материалов, указанных в пункте 4.7 настоящего раздела, оценивает его полноту, соблюдение регулирующим органом требований, установленных пунктами 4.2 - 4.7 настоящего ">
        <w:r>
          <w:rPr>
            <w:color w:val="0000FF"/>
          </w:rPr>
          <w:t>пункте 4.8</w:t>
        </w:r>
      </w:hyperlink>
      <w:r>
        <w:t xml:space="preserve"> настоящего раздела, подготавливает заключение об ОФВ.</w:t>
      </w:r>
    </w:p>
    <w:p w:rsidR="005360B6" w:rsidRDefault="00F420BF">
      <w:pPr>
        <w:pStyle w:val="ConsPlusNormal0"/>
        <w:spacing w:before="200"/>
        <w:ind w:firstLine="540"/>
        <w:jc w:val="both"/>
      </w:pPr>
      <w:r>
        <w:t>В случае необходимости получения дополнительной информации о правоприменительной практике, в том числе в случае отсутствия предложений (замечаний) в рамках публичных обсуждений отчета об ОФВ, уполномоченный орган проводит дополнительные публичные обсуждения отчета об ОФВ с субъектами регулирования, заинтересованными лицами в течение срока, установленного для подготовки заключения об ОФВ. В данном случае уполномоченный орган вправе принять решение о продлении срока подготовки заключения, но не более чем на пять рабочих дней.</w:t>
      </w:r>
    </w:p>
    <w:p w:rsidR="005360B6" w:rsidRDefault="00F420BF">
      <w:pPr>
        <w:pStyle w:val="ConsPlusNormal0"/>
        <w:spacing w:before="200"/>
        <w:ind w:firstLine="540"/>
        <w:jc w:val="both"/>
      </w:pPr>
      <w:r>
        <w:t>4.11. Уполномоченным органом в заключении об ОФВ отражаются выводы:</w:t>
      </w:r>
    </w:p>
    <w:p w:rsidR="005360B6" w:rsidRDefault="00F420BF">
      <w:pPr>
        <w:pStyle w:val="ConsPlusNormal0"/>
        <w:spacing w:before="200"/>
        <w:ind w:firstLine="540"/>
        <w:jc w:val="both"/>
      </w:pPr>
      <w:r>
        <w:t>1) о наличии либо об отсутствии в НПА края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w:t>
      </w:r>
    </w:p>
    <w:p w:rsidR="005360B6" w:rsidRDefault="00F420BF">
      <w:pPr>
        <w:pStyle w:val="ConsPlusNormal0"/>
        <w:spacing w:before="200"/>
        <w:ind w:firstLine="540"/>
        <w:jc w:val="both"/>
      </w:pPr>
      <w:bookmarkStart w:id="28" w:name="P183"/>
      <w:bookmarkEnd w:id="28"/>
      <w:r>
        <w:lastRenderedPageBreak/>
        <w:t>2) о нецелесообразности продления сроков действия НПА края (при их наличии) или необходимости признания НПА края утратившим силу или внесения в него изменений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w:t>
      </w:r>
    </w:p>
    <w:p w:rsidR="005360B6" w:rsidRDefault="00F420BF">
      <w:pPr>
        <w:pStyle w:val="ConsPlusNormal0"/>
        <w:spacing w:before="200"/>
        <w:ind w:firstLine="540"/>
        <w:jc w:val="both"/>
      </w:pPr>
      <w:r>
        <w:t>4.12. Заключение об ОФВ в течение пяти рабочих дней со дня его подготовки направляется уполномоченным органом для рассмотрения в:</w:t>
      </w:r>
    </w:p>
    <w:p w:rsidR="005360B6" w:rsidRDefault="00F420BF">
      <w:pPr>
        <w:pStyle w:val="ConsPlusNormal0"/>
        <w:spacing w:before="200"/>
        <w:ind w:firstLine="540"/>
        <w:jc w:val="both"/>
      </w:pPr>
      <w:r>
        <w:t>1) регулирующий орган с указанием срока для приема предложений (замечаний) к заключению об ОФВ;</w:t>
      </w:r>
    </w:p>
    <w:p w:rsidR="005360B6" w:rsidRDefault="00F420BF">
      <w:pPr>
        <w:pStyle w:val="ConsPlusNormal0"/>
        <w:spacing w:before="200"/>
        <w:ind w:firstLine="540"/>
        <w:jc w:val="both"/>
      </w:pPr>
      <w:r>
        <w:t>2) правовой департамент Губернатора края с указанием срока выражения правовой позиции по заключению об ОФВ.</w:t>
      </w:r>
    </w:p>
    <w:p w:rsidR="005360B6" w:rsidRDefault="00F420BF">
      <w:pPr>
        <w:pStyle w:val="ConsPlusNormal0"/>
        <w:spacing w:before="200"/>
        <w:ind w:firstLine="540"/>
        <w:jc w:val="both"/>
      </w:pPr>
      <w:r>
        <w:t>Срок рассмотрения заключения об ОФВ и направления в уполномоченный орган предложений (замечаний), правовой позиции по заключению об ОФВ не может составлять менее пяти рабочих дней со дня поступления заключения об ОФВ на рассмотрение.</w:t>
      </w:r>
    </w:p>
    <w:p w:rsidR="005360B6" w:rsidRDefault="00F420BF">
      <w:pPr>
        <w:pStyle w:val="ConsPlusNormal0"/>
        <w:spacing w:before="200"/>
        <w:ind w:firstLine="540"/>
        <w:jc w:val="both"/>
      </w:pPr>
      <w:bookmarkStart w:id="29" w:name="P188"/>
      <w:bookmarkEnd w:id="29"/>
      <w:r>
        <w:t>4.13. С учетом поступивших предложений (замечаний), правовой позиции по заключению об ОФВ уполномоченный орган в срок не более пяти рабочих дней со дня их поступления дорабатывает заключение об ОФВ.</w:t>
      </w:r>
    </w:p>
    <w:p w:rsidR="005360B6" w:rsidRDefault="00F420BF">
      <w:pPr>
        <w:pStyle w:val="ConsPlusNormal0"/>
        <w:spacing w:before="200"/>
        <w:ind w:firstLine="540"/>
        <w:jc w:val="both"/>
      </w:pPr>
      <w:r>
        <w:t>4.14. Доработанное заключение об ОФВ, Доклад, мотивированное обоснование регулирующего органа о несогласии с выводами, содержащимися в заключении об ОФВ (при наличии), выносятся уполномоченным органом на рассмотрение экспертного совета.</w:t>
      </w:r>
    </w:p>
    <w:p w:rsidR="005360B6" w:rsidRDefault="00F420BF">
      <w:pPr>
        <w:pStyle w:val="ConsPlusNormal0"/>
        <w:spacing w:before="200"/>
        <w:ind w:firstLine="540"/>
        <w:jc w:val="both"/>
      </w:pPr>
      <w:r>
        <w:t xml:space="preserve">4.15. Экспертный совет рассматривает доработанное заключение об ОФВ, Доклад, мотивированное обоснование регулирующего органа о несогласии с выводами, содержащимися в заключении об ОФВ (при наличии), на заседании экспертного совета в срок не позднее 30 рабочих дней со дня истечения срока, указанного в </w:t>
      </w:r>
      <w:hyperlink w:anchor="P188" w:tooltip="4.13. С учетом поступивших предложений (замечаний), правовой позиции по заключению об ОФВ уполномоченный орган в срок не более пяти рабочих дней со дня их поступления дорабатывает заключение об ОФВ.">
        <w:r>
          <w:rPr>
            <w:color w:val="0000FF"/>
          </w:rPr>
          <w:t>пункте 4.13</w:t>
        </w:r>
      </w:hyperlink>
      <w:r>
        <w:t xml:space="preserve"> настоящего раздела.</w:t>
      </w:r>
    </w:p>
    <w:p w:rsidR="005360B6" w:rsidRDefault="00F420BF">
      <w:pPr>
        <w:pStyle w:val="ConsPlusNormal0"/>
        <w:spacing w:before="200"/>
        <w:ind w:firstLine="540"/>
        <w:jc w:val="both"/>
      </w:pPr>
      <w:r>
        <w:t>4.16. В течение пяти рабочих дней после проведения заседания экспертного совета руководителем уполномоченного органа либо руководителем структурного подразделения уполномоченного органа, ответственного за подготовку заключения об ОФВ, подписывается заключение об ОФВ.</w:t>
      </w:r>
    </w:p>
    <w:p w:rsidR="005360B6" w:rsidRDefault="00F420BF">
      <w:pPr>
        <w:pStyle w:val="ConsPlusNormal0"/>
        <w:spacing w:before="200"/>
        <w:ind w:firstLine="540"/>
        <w:jc w:val="both"/>
      </w:pPr>
      <w:r>
        <w:t>4.17. Заключение об ОФВ в течение трех рабочих дней со дня его подписания размещается уполномоченным органом на официальном сайте и направляется:</w:t>
      </w:r>
    </w:p>
    <w:p w:rsidR="005360B6" w:rsidRDefault="00F420BF">
      <w:pPr>
        <w:pStyle w:val="ConsPlusNormal0"/>
        <w:spacing w:before="200"/>
        <w:ind w:firstLine="540"/>
        <w:jc w:val="both"/>
      </w:pPr>
      <w:r>
        <w:t>1) в регулирующий орган;</w:t>
      </w:r>
    </w:p>
    <w:p w:rsidR="005360B6" w:rsidRDefault="00F420BF">
      <w:pPr>
        <w:pStyle w:val="ConsPlusNormal0"/>
        <w:spacing w:before="200"/>
        <w:ind w:firstLine="540"/>
        <w:jc w:val="both"/>
      </w:pPr>
      <w:r>
        <w:t>2) заместителю Председателя Правительства края, курирующему регулирующий орган;</w:t>
      </w:r>
    </w:p>
    <w:p w:rsidR="005360B6" w:rsidRDefault="00F420BF">
      <w:pPr>
        <w:pStyle w:val="ConsPlusNormal0"/>
        <w:spacing w:before="200"/>
        <w:ind w:firstLine="540"/>
        <w:jc w:val="both"/>
      </w:pPr>
      <w:r>
        <w:t xml:space="preserve">3) в правовой департамент Губернатора края в случаях, указанных в </w:t>
      </w:r>
      <w:hyperlink w:anchor="P183" w:tooltip="2) о нецелесообразности продления сроков действия НПА края (при их наличии) или необходимости признания НПА края утратившим силу или внесения в него изменений в случае, если фактические отрицательные последствия установленного правового регулирования существен">
        <w:r>
          <w:rPr>
            <w:color w:val="0000FF"/>
          </w:rPr>
          <w:t>подпункте 2 пункта 4.11</w:t>
        </w:r>
      </w:hyperlink>
      <w:r>
        <w:t xml:space="preserve"> настоящего раздела.</w:t>
      </w:r>
    </w:p>
    <w:p w:rsidR="005360B6" w:rsidRDefault="00F420BF">
      <w:pPr>
        <w:pStyle w:val="ConsPlusNormal0"/>
        <w:spacing w:before="200"/>
        <w:ind w:firstLine="540"/>
        <w:jc w:val="both"/>
      </w:pPr>
      <w:r>
        <w:t>4.18. В случае наличия в заключении об ОФВ предложения о признании утратившим силу НПА края или внесении в него изменений регулирующий орган в срок, не превышающий 30 календарных дней со дня получения заключения об ОФВ, осуществляет одно из следующих действий:</w:t>
      </w:r>
    </w:p>
    <w:p w:rsidR="005360B6" w:rsidRDefault="00F420BF">
      <w:pPr>
        <w:pStyle w:val="ConsPlusNormal0"/>
        <w:spacing w:before="200"/>
        <w:ind w:firstLine="540"/>
        <w:jc w:val="both"/>
      </w:pPr>
      <w:bookmarkStart w:id="30" w:name="P197"/>
      <w:bookmarkEnd w:id="30"/>
      <w:r>
        <w:t>1) при определении необходимости признания утратившим силу НПА края обеспечивает подготовку соответствующего проекта нормативного правового акта края;</w:t>
      </w:r>
    </w:p>
    <w:p w:rsidR="005360B6" w:rsidRDefault="00F420BF">
      <w:pPr>
        <w:pStyle w:val="ConsPlusNormal0"/>
        <w:spacing w:before="200"/>
        <w:ind w:firstLine="540"/>
        <w:jc w:val="both"/>
      </w:pPr>
      <w:bookmarkStart w:id="31" w:name="P198"/>
      <w:bookmarkEnd w:id="31"/>
      <w:r>
        <w:t xml:space="preserve">2) при определении необходимости внесения изменений в НПА края обеспечивает подготовку текста соответствующего проекта нормативного правового акта края, сводного отчета и их размещение на официальном сайте в целях проведения процедуры оценки регулирующего воздействия в соответствии с </w:t>
      </w:r>
      <w:hyperlink r:id="rId18" w:tooltip="Постановление Правительства Хабаровского края от 10.02.2023 N 55-пр (ред. от 01.06.2023) &quot;Об утверждении Порядка проведения оценки регулирующего воздействия проектов нормативных правовых актов Хабаровского края&quot; {КонсультантПлюс}">
        <w:r>
          <w:rPr>
            <w:color w:val="0000FF"/>
          </w:rPr>
          <w:t>Порядком</w:t>
        </w:r>
      </w:hyperlink>
      <w:r>
        <w:t xml:space="preserve"> проведения оценки регулирующего воздействия проектов нормативных правовых актов Хабаровского края, утвержденным постановлением Правительства Хабаровского края от 10 февраля 2023 г. N 55-пр.</w:t>
      </w:r>
    </w:p>
    <w:p w:rsidR="005360B6" w:rsidRDefault="00F420BF">
      <w:pPr>
        <w:pStyle w:val="ConsPlusNormal0"/>
        <w:spacing w:before="200"/>
        <w:ind w:firstLine="540"/>
        <w:jc w:val="both"/>
      </w:pPr>
      <w:r>
        <w:t xml:space="preserve">Подготовка проектов НПА края, указанных в </w:t>
      </w:r>
      <w:hyperlink w:anchor="P197" w:tooltip="1) при определении необходимости признания утратившим силу НПА края обеспечивает подготовку соответствующего проекта нормативного правового акта края;">
        <w:r>
          <w:rPr>
            <w:color w:val="0000FF"/>
          </w:rPr>
          <w:t>подпунктах 1</w:t>
        </w:r>
      </w:hyperlink>
      <w:r>
        <w:t xml:space="preserve">, </w:t>
      </w:r>
      <w:hyperlink w:anchor="P198" w:tooltip="2) при определении необходимости внесения изменений в НПА края обеспечивает подготовку текста соответствующего проекта нормативного правового акта края, сводного отчета и их размещение на официальном сайте в целях проведения процедуры оценки регулирующего возд">
        <w:r>
          <w:rPr>
            <w:color w:val="0000FF"/>
          </w:rPr>
          <w:t>2</w:t>
        </w:r>
      </w:hyperlink>
      <w:r>
        <w:t xml:space="preserve"> настоящего пункта, осуществляется в порядке и сроки, предусмотренные </w:t>
      </w:r>
      <w:hyperlink r:id="rId19" w:tooltip="Постановление Правительства Хабаровского края от 20.07.2006 N 117-пр (ред. от 20.04.2023) &quot;О Регламенте Правительства Хабаровского края&quot; {КонсультантПлюс}">
        <w:r>
          <w:rPr>
            <w:color w:val="0000FF"/>
          </w:rPr>
          <w:t>Регламентом</w:t>
        </w:r>
      </w:hyperlink>
      <w:r>
        <w:t xml:space="preserve"> Правительства Хабаровского края, утвержденным </w:t>
      </w:r>
      <w:r>
        <w:lastRenderedPageBreak/>
        <w:t>постановлением Правительства Хабаровского края от 20 июля 2006 г. N 117-пр.</w:t>
      </w:r>
    </w:p>
    <w:p w:rsidR="005360B6" w:rsidRDefault="00F420BF">
      <w:pPr>
        <w:pStyle w:val="ConsPlusNormal0"/>
        <w:spacing w:before="200"/>
        <w:ind w:firstLine="540"/>
        <w:jc w:val="both"/>
      </w:pPr>
      <w:r>
        <w:t xml:space="preserve">Регулирующий орган в течение трех рабочих дней со дня официального опубликования нормативного правового акта края, указанного в </w:t>
      </w:r>
      <w:hyperlink w:anchor="P197" w:tooltip="1) при определении необходимости признания утратившим силу НПА края обеспечивает подготовку соответствующего проекта нормативного правового акта края;">
        <w:r>
          <w:rPr>
            <w:color w:val="0000FF"/>
          </w:rPr>
          <w:t>подпункте 1</w:t>
        </w:r>
      </w:hyperlink>
      <w:r>
        <w:t xml:space="preserve"> или </w:t>
      </w:r>
      <w:hyperlink w:anchor="P198" w:tooltip="2) при определении необходимости внесения изменений в НПА края обеспечивает подготовку текста соответствующего проекта нормативного правового акта края, сводного отчета и их размещение на официальном сайте в целях проведения процедуры оценки регулирующего возд">
        <w:r>
          <w:rPr>
            <w:color w:val="0000FF"/>
          </w:rPr>
          <w:t>подпункте 2</w:t>
        </w:r>
      </w:hyperlink>
      <w:r>
        <w:t xml:space="preserve"> настоящего пункта, направляет копию данного нормативного правового акта в уполномоченный орган.</w:t>
      </w: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F420BF">
      <w:pPr>
        <w:pStyle w:val="ConsPlusNormal0"/>
        <w:jc w:val="right"/>
        <w:outlineLvl w:val="0"/>
      </w:pPr>
      <w:r>
        <w:t>УТВЕРЖДЕН</w:t>
      </w:r>
    </w:p>
    <w:p w:rsidR="005360B6" w:rsidRDefault="00F420BF">
      <w:pPr>
        <w:pStyle w:val="ConsPlusNormal0"/>
        <w:jc w:val="right"/>
      </w:pPr>
      <w:r>
        <w:t>Постановлением</w:t>
      </w:r>
    </w:p>
    <w:p w:rsidR="005360B6" w:rsidRDefault="00F420BF">
      <w:pPr>
        <w:pStyle w:val="ConsPlusNormal0"/>
        <w:jc w:val="right"/>
      </w:pPr>
      <w:r>
        <w:t>Правительства Хабаровского края</w:t>
      </w:r>
    </w:p>
    <w:p w:rsidR="005360B6" w:rsidRDefault="00F420BF">
      <w:pPr>
        <w:pStyle w:val="ConsPlusNormal0"/>
        <w:jc w:val="right"/>
      </w:pPr>
      <w:r>
        <w:t>от 8 августа 2022 г. N 401-пр</w:t>
      </w:r>
    </w:p>
    <w:p w:rsidR="005360B6" w:rsidRDefault="005360B6">
      <w:pPr>
        <w:pStyle w:val="ConsPlusNormal0"/>
        <w:jc w:val="both"/>
      </w:pPr>
    </w:p>
    <w:p w:rsidR="005360B6" w:rsidRDefault="00F420BF">
      <w:pPr>
        <w:pStyle w:val="ConsPlusTitle0"/>
        <w:jc w:val="center"/>
      </w:pPr>
      <w:bookmarkStart w:id="32" w:name="P211"/>
      <w:bookmarkEnd w:id="32"/>
      <w:r>
        <w:t>ПОРЯДОК</w:t>
      </w:r>
    </w:p>
    <w:p w:rsidR="005360B6" w:rsidRDefault="00F420BF">
      <w:pPr>
        <w:pStyle w:val="ConsPlusTitle0"/>
        <w:jc w:val="center"/>
      </w:pPr>
      <w:r>
        <w:t>ФОРМИРОВАНИЯ, ВЕДЕНИЯ И АКТУАЛИЗАЦИИ ПЕРЕЧНЕЙ НОРМАТИВНЫХ</w:t>
      </w:r>
    </w:p>
    <w:p w:rsidR="005360B6" w:rsidRDefault="00F420BF">
      <w:pPr>
        <w:pStyle w:val="ConsPlusTitle0"/>
        <w:jc w:val="center"/>
      </w:pPr>
      <w:r>
        <w:t>ПРАВОВЫХ АКТОВ ХАБАРОВСКОГО КРАЯ (ИХ ОТДЕЛЬНЫХ ПОЛОЖЕНИЙ),</w:t>
      </w:r>
    </w:p>
    <w:p w:rsidR="005360B6" w:rsidRDefault="00F420BF">
      <w:pPr>
        <w:pStyle w:val="ConsPlusTitle0"/>
        <w:jc w:val="center"/>
      </w:pPr>
      <w:r>
        <w:t>СОДЕРЖАЩИХ ОБЯЗАТЕЛЬНЫЕ ТРЕБОВАНИЯ</w:t>
      </w:r>
    </w:p>
    <w:p w:rsidR="005360B6" w:rsidRDefault="005360B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360B6">
        <w:tc>
          <w:tcPr>
            <w:tcW w:w="60" w:type="dxa"/>
            <w:tcBorders>
              <w:top w:val="nil"/>
              <w:left w:val="nil"/>
              <w:bottom w:val="nil"/>
              <w:right w:val="nil"/>
            </w:tcBorders>
            <w:shd w:val="clear" w:color="auto" w:fill="CED3F1"/>
            <w:tcMar>
              <w:top w:w="0" w:type="dxa"/>
              <w:left w:w="0" w:type="dxa"/>
              <w:bottom w:w="0" w:type="dxa"/>
              <w:right w:w="0" w:type="dxa"/>
            </w:tcMar>
          </w:tcPr>
          <w:p w:rsidR="005360B6" w:rsidRDefault="005360B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360B6" w:rsidRDefault="005360B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360B6" w:rsidRDefault="00F420BF">
            <w:pPr>
              <w:pStyle w:val="ConsPlusNormal0"/>
              <w:jc w:val="center"/>
            </w:pPr>
            <w:r>
              <w:rPr>
                <w:color w:val="392C69"/>
              </w:rPr>
              <w:t>Список изменяющих документов</w:t>
            </w:r>
          </w:p>
          <w:p w:rsidR="005360B6" w:rsidRDefault="00F420BF">
            <w:pPr>
              <w:pStyle w:val="ConsPlusNormal0"/>
              <w:jc w:val="center"/>
            </w:pPr>
            <w:r>
              <w:rPr>
                <w:color w:val="392C69"/>
              </w:rPr>
              <w:t xml:space="preserve">(в ред. </w:t>
            </w:r>
            <w:hyperlink r:id="rId20"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rPr>
                <w:color w:val="392C69"/>
              </w:rPr>
              <w:t xml:space="preserve"> Правительства Хабаровского края</w:t>
            </w:r>
          </w:p>
          <w:p w:rsidR="005360B6" w:rsidRDefault="00F420BF">
            <w:pPr>
              <w:pStyle w:val="ConsPlusNormal0"/>
              <w:jc w:val="center"/>
            </w:pPr>
            <w:r>
              <w:rPr>
                <w:color w:val="392C69"/>
              </w:rPr>
              <w:t>от 01.06.2023 N 266-пр)</w:t>
            </w:r>
          </w:p>
        </w:tc>
        <w:tc>
          <w:tcPr>
            <w:tcW w:w="113" w:type="dxa"/>
            <w:tcBorders>
              <w:top w:val="nil"/>
              <w:left w:val="nil"/>
              <w:bottom w:val="nil"/>
              <w:right w:val="nil"/>
            </w:tcBorders>
            <w:shd w:val="clear" w:color="auto" w:fill="F4F3F8"/>
            <w:tcMar>
              <w:top w:w="0" w:type="dxa"/>
              <w:left w:w="0" w:type="dxa"/>
              <w:bottom w:w="0" w:type="dxa"/>
              <w:right w:w="0" w:type="dxa"/>
            </w:tcMar>
          </w:tcPr>
          <w:p w:rsidR="005360B6" w:rsidRDefault="005360B6">
            <w:pPr>
              <w:pStyle w:val="ConsPlusNormal0"/>
            </w:pPr>
          </w:p>
        </w:tc>
      </w:tr>
    </w:tbl>
    <w:p w:rsidR="005360B6" w:rsidRDefault="005360B6">
      <w:pPr>
        <w:pStyle w:val="ConsPlusNormal0"/>
        <w:jc w:val="both"/>
      </w:pPr>
    </w:p>
    <w:p w:rsidR="005360B6" w:rsidRDefault="00F420BF">
      <w:pPr>
        <w:pStyle w:val="ConsPlusNormal0"/>
        <w:ind w:firstLine="540"/>
        <w:jc w:val="both"/>
      </w:pPr>
      <w:r>
        <w:t>1. Настоящий Порядок определяет процедуру формирования, ведения и актуализации перечней нормативных правовых актов Хабаровского края (их отдельных положений), содержащих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Перечни и обязательные требования соответственно).</w:t>
      </w:r>
    </w:p>
    <w:p w:rsidR="005360B6" w:rsidRDefault="00F420BF">
      <w:pPr>
        <w:pStyle w:val="ConsPlusNormal0"/>
        <w:spacing w:before="200"/>
        <w:ind w:firstLine="540"/>
        <w:jc w:val="both"/>
      </w:pPr>
      <w:r>
        <w:t xml:space="preserve">2. Перечни формируются в целях обеспечения принципа открытости и предсказуемости, установленного Федеральным </w:t>
      </w:r>
      <w:hyperlink r:id="rId21" w:tooltip="Федеральный закон от 31.07.2020 N 247-ФЗ (ред. от 24.09.2022) &quot;Об обязательных требованиях в Российской Федерации&quot; {КонсультантПлюс}">
        <w:r>
          <w:rPr>
            <w:color w:val="0000FF"/>
          </w:rPr>
          <w:t>законом</w:t>
        </w:r>
      </w:hyperlink>
      <w:r>
        <w:t xml:space="preserve"> от 31 июля 2020 г. N 247-ФЗ "Об обязательных требованиях в Российской Федерации", в соответствии с </w:t>
      </w:r>
      <w:hyperlink r:id="rId22" w:tooltip="Закон Хабаровского края от 29.09.2021 N 211 (ред. от 19.09.2022) &quot;Об отдельных вопросах реализации Федерального закона &quot;Об обязательных требованиях в Российской Федерации&quot; {КонсультантПлюс}">
        <w:r>
          <w:rPr>
            <w:color w:val="0000FF"/>
          </w:rPr>
          <w:t>Законом</w:t>
        </w:r>
      </w:hyperlink>
      <w:r>
        <w:t xml:space="preserve"> Хабаровского края от 29 сентября 2021 г. N 211 "Об отдельных вопросах реализации Федерального закона "Об обязательных требованиях в Российской Федерации" исполнительными органами края, структурными подразделениями администрации Губернатора и Правительства края, реализующими краевую государственную политику в соответствующей сфере общественных отношений и обеспечивающими принятие или принимающими нормативные правовые акты края, содержащие обязательные требования, в соответствующей сфере общественных отношений (далее - регулирующий орган, НПА края и край соответственно) по </w:t>
      </w:r>
      <w:hyperlink w:anchor="P259" w:tooltip="ПЕРЕЧЕНЬ">
        <w:r>
          <w:rPr>
            <w:color w:val="0000FF"/>
          </w:rPr>
          <w:t>форме</w:t>
        </w:r>
      </w:hyperlink>
      <w:r>
        <w:t>, установленной приложением к настоящему Порядку.</w:t>
      </w:r>
    </w:p>
    <w:p w:rsidR="005360B6" w:rsidRDefault="00F420BF">
      <w:pPr>
        <w:pStyle w:val="ConsPlusNormal0"/>
        <w:spacing w:before="200"/>
        <w:ind w:firstLine="540"/>
        <w:jc w:val="both"/>
      </w:pPr>
      <w:r>
        <w:t>3. Уполномоченным исполнительным органом Хабаровского края, ответственным за нормативное правовое и методическое обеспечение формирования, ведения и актуализации Перечней, является министерство экономического развития Хабаровского края (далее - уполномоченный орган).</w:t>
      </w:r>
    </w:p>
    <w:p w:rsidR="005360B6" w:rsidRDefault="00F420BF">
      <w:pPr>
        <w:pStyle w:val="ConsPlusNormal0"/>
        <w:spacing w:before="200"/>
        <w:ind w:firstLine="540"/>
        <w:jc w:val="both"/>
      </w:pPr>
      <w:r>
        <w:t>4. Перечни включают следующие сведения в отношении каждого нормативного правового акта Хабаровского края (далее - НПА, край соответственно):</w:t>
      </w:r>
    </w:p>
    <w:p w:rsidR="005360B6" w:rsidRDefault="00F420BF">
      <w:pPr>
        <w:pStyle w:val="ConsPlusNormal0"/>
        <w:spacing w:before="200"/>
        <w:ind w:firstLine="540"/>
        <w:jc w:val="both"/>
      </w:pPr>
      <w:r>
        <w:t>1) реквизиты НПА края, устанавливающего обязательные требования (вид, наименование, дата утверждения, номер);</w:t>
      </w:r>
    </w:p>
    <w:p w:rsidR="005360B6" w:rsidRDefault="00F420BF">
      <w:pPr>
        <w:pStyle w:val="ConsPlusNormal0"/>
        <w:spacing w:before="200"/>
        <w:ind w:firstLine="540"/>
        <w:jc w:val="both"/>
      </w:pPr>
      <w:r>
        <w:t>2) текст НПА края, содержащего обязательные требования, в виде соответствующих извлечений из НПА края, и ссылка на текст НПА края на "Официальном интернет-портале правовой информации" (www.pravo.gov.ru), на "Официальном интернет-портале нормативных правовых актов Хабаровского края" (laws.khv.gov.ru)";</w:t>
      </w:r>
    </w:p>
    <w:p w:rsidR="005360B6" w:rsidRDefault="00F420BF">
      <w:pPr>
        <w:pStyle w:val="ConsPlusNormal0"/>
        <w:spacing w:before="200"/>
        <w:ind w:firstLine="540"/>
        <w:jc w:val="both"/>
      </w:pPr>
      <w:r>
        <w:t>3) ссылки на структурные единицы НПА края, содержащие обязательные требования;</w:t>
      </w:r>
    </w:p>
    <w:p w:rsidR="005360B6" w:rsidRDefault="00F420BF">
      <w:pPr>
        <w:pStyle w:val="ConsPlusNormal0"/>
        <w:spacing w:before="200"/>
        <w:ind w:firstLine="540"/>
        <w:jc w:val="both"/>
      </w:pPr>
      <w:r>
        <w:lastRenderedPageBreak/>
        <w:t>4) категории лиц, обязанных соблюдать установленные НПА края обязательные требования;</w:t>
      </w:r>
    </w:p>
    <w:p w:rsidR="005360B6" w:rsidRDefault="00F420BF">
      <w:pPr>
        <w:pStyle w:val="ConsPlusNormal0"/>
        <w:spacing w:before="200"/>
        <w:ind w:firstLine="540"/>
        <w:jc w:val="both"/>
      </w:pPr>
      <w:r>
        <w:t xml:space="preserve">5) виды экономической деятельности лиц, обязанных соблюдать установленные НПА края обязательные требования, в соответствии с Общероссийским </w:t>
      </w:r>
      <w:hyperlink r:id="rId23"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color w:val="0000FF"/>
          </w:rPr>
          <w:t>классификатором</w:t>
        </w:r>
      </w:hyperlink>
      <w:r>
        <w:t xml:space="preserve"> видов экономической деятельности (в случае если обязательное требование устанавливается в отношении деятельности лиц);</w:t>
      </w:r>
    </w:p>
    <w:p w:rsidR="005360B6" w:rsidRDefault="00F420BF">
      <w:pPr>
        <w:pStyle w:val="ConsPlusNormal0"/>
        <w:spacing w:before="200"/>
        <w:ind w:firstLine="540"/>
        <w:jc w:val="both"/>
      </w:pPr>
      <w:r>
        <w:t>6) вид регионального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НПА края;</w:t>
      </w:r>
    </w:p>
    <w:p w:rsidR="005360B6" w:rsidRDefault="00F420BF">
      <w:pPr>
        <w:pStyle w:val="ConsPlusNormal0"/>
        <w:spacing w:before="200"/>
        <w:ind w:firstLine="540"/>
        <w:jc w:val="both"/>
      </w:pPr>
      <w:r>
        <w:t>7) наименование исполнительного органа края, осуществляющего региональный государственный контроль (надзор) или разрешительную деятельность (далее - контрольно-надзорный орган), либо указание на передачу полномочий по осуществлению регионального государственного контроля (надзора) или разрешительной деятельности органам местного самоуправления муниципальных образований края;</w:t>
      </w:r>
    </w:p>
    <w:p w:rsidR="005360B6" w:rsidRDefault="00F420BF">
      <w:pPr>
        <w:pStyle w:val="ConsPlusNormal0"/>
        <w:spacing w:before="200"/>
        <w:ind w:firstLine="540"/>
        <w:jc w:val="both"/>
      </w:pPr>
      <w:r>
        <w:t>8) ссылки на положения НПА края, предусматривающих установление административной ответственности за несоблюдение обязательного требования;</w:t>
      </w:r>
    </w:p>
    <w:p w:rsidR="005360B6" w:rsidRDefault="00F420BF">
      <w:pPr>
        <w:pStyle w:val="ConsPlusNormal0"/>
        <w:spacing w:before="200"/>
        <w:ind w:firstLine="540"/>
        <w:jc w:val="both"/>
      </w:pPr>
      <w:r>
        <w:t>9) гиперссылки на утвержденные проверочные листы в формате, допускающем их использование для самообследования (при их наличии);</w:t>
      </w:r>
    </w:p>
    <w:p w:rsidR="005360B6" w:rsidRDefault="00F420BF">
      <w:pPr>
        <w:pStyle w:val="ConsPlusNormal0"/>
        <w:spacing w:before="200"/>
        <w:ind w:firstLine="540"/>
        <w:jc w:val="both"/>
      </w:pPr>
      <w:r>
        <w:t>10) 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w:t>
      </w:r>
    </w:p>
    <w:p w:rsidR="005360B6" w:rsidRDefault="00F420BF">
      <w:pPr>
        <w:pStyle w:val="ConsPlusNormal0"/>
        <w:spacing w:before="200"/>
        <w:ind w:firstLine="540"/>
        <w:jc w:val="both"/>
      </w:pPr>
      <w:r>
        <w:t>11) 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5360B6" w:rsidRDefault="00F420BF">
      <w:pPr>
        <w:pStyle w:val="ConsPlusNormal0"/>
        <w:spacing w:before="200"/>
        <w:ind w:firstLine="540"/>
        <w:jc w:val="both"/>
      </w:pPr>
      <w:r>
        <w:t>5. В случае если полномочия по региональному государственному контролю (надзору) или разрешительной деятельности переданы органам местного самоуправления муниципальных образований края в соответствии с законом края, Перечень формируется регулирующим органом.</w:t>
      </w:r>
    </w:p>
    <w:p w:rsidR="005360B6" w:rsidRDefault="00F420BF">
      <w:pPr>
        <w:pStyle w:val="ConsPlusNormal0"/>
        <w:spacing w:before="200"/>
        <w:ind w:firstLine="540"/>
        <w:jc w:val="both"/>
      </w:pPr>
      <w:r>
        <w:t>6. Перечни подлежат утверждению руководителями (заместителями руководителей) регулирующих органов не позднее одного месяца со дня принятия нормативного правового акта края, содержащего соответствующие обязательные требования.</w:t>
      </w:r>
    </w:p>
    <w:p w:rsidR="005360B6" w:rsidRDefault="00F420BF">
      <w:pPr>
        <w:pStyle w:val="ConsPlusNormal0"/>
        <w:spacing w:before="200"/>
        <w:ind w:firstLine="540"/>
        <w:jc w:val="both"/>
      </w:pPr>
      <w:r>
        <w:t>7. Перечни не позднее 10 дней со дня их утверждения или внесения в них изменений:</w:t>
      </w:r>
    </w:p>
    <w:p w:rsidR="005360B6" w:rsidRDefault="00F420BF">
      <w:pPr>
        <w:pStyle w:val="ConsPlusNormal0"/>
        <w:spacing w:before="200"/>
        <w:ind w:firstLine="540"/>
        <w:jc w:val="both"/>
      </w:pPr>
      <w:r>
        <w:t>- направляются регулирующим органом в уполномоченный орган;</w:t>
      </w:r>
    </w:p>
    <w:p w:rsidR="005360B6" w:rsidRDefault="00F420BF">
      <w:pPr>
        <w:pStyle w:val="ConsPlusNormal0"/>
        <w:jc w:val="both"/>
      </w:pPr>
      <w:r>
        <w:t xml:space="preserve">(в ред. </w:t>
      </w:r>
      <w:hyperlink r:id="rId24"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t xml:space="preserve"> Правительства Хабаровского края от 01.06.2023 N 266-пр)</w:t>
      </w:r>
    </w:p>
    <w:p w:rsidR="005360B6" w:rsidRDefault="00F420BF">
      <w:pPr>
        <w:pStyle w:val="ConsPlusNormal0"/>
        <w:spacing w:before="200"/>
        <w:ind w:firstLine="540"/>
        <w:jc w:val="both"/>
      </w:pPr>
      <w:r>
        <w:t>- направляются регулирующим органом в контрольно-надзорный орган для размещения на его официальном сайте в информационно-телекоммуникационной сети "Интернет";</w:t>
      </w:r>
    </w:p>
    <w:p w:rsidR="005360B6" w:rsidRDefault="00F420BF">
      <w:pPr>
        <w:pStyle w:val="ConsPlusNormal0"/>
        <w:jc w:val="both"/>
      </w:pPr>
      <w:r>
        <w:t xml:space="preserve">(в ред. </w:t>
      </w:r>
      <w:hyperlink r:id="rId25" w:tooltip="Постановление Правительства Хабаровского края от 01.06.2023 N 266-пр &quot;О внесении изменений в отдельные постановления Правительства Хабаровского края и признании утратившими силу отдельных постановлений Правительства Хабаровского края&quot; {КонсультантПлюс}">
        <w:r>
          <w:rPr>
            <w:color w:val="0000FF"/>
          </w:rPr>
          <w:t>постановления</w:t>
        </w:r>
      </w:hyperlink>
      <w:r>
        <w:t xml:space="preserve"> Правительства Хабаровского края от 01.06.2023 N 266-пр)</w:t>
      </w:r>
    </w:p>
    <w:p w:rsidR="005360B6" w:rsidRDefault="00F420BF">
      <w:pPr>
        <w:pStyle w:val="ConsPlusNormal0"/>
        <w:spacing w:before="200"/>
        <w:ind w:firstLine="540"/>
        <w:jc w:val="both"/>
      </w:pPr>
      <w:r>
        <w:t>- направляются регулирующим органом в соответствующее муниципальное образование края для размещения на официальном сайте органов местного самоуправления муниципального образования края в информационно-телекоммуникационной сети "Интернет" (в случае если полномочия по региональному государственному контролю (надзору) или разрешительной деятельности переданы органам местного самоуправления муниципальных образований края в соответствии с законом края).</w:t>
      </w:r>
    </w:p>
    <w:p w:rsidR="005360B6" w:rsidRDefault="00F420BF">
      <w:pPr>
        <w:pStyle w:val="ConsPlusNormal0"/>
        <w:spacing w:before="200"/>
        <w:ind w:firstLine="540"/>
        <w:jc w:val="both"/>
      </w:pPr>
      <w:r>
        <w:t>Перечни, сведения о внесении в них изменений не позднее 15 дней со дня их утверждения или внесения в них изменений размещаются контрольно-надзорным органом либо органами местного самоуправления муниципальных образований края (в случае если полномочия по региональному государственному контролю (надзору) или разрешительной деятельности переданы органам местного самоуправления муниципальных образований края) на их официальных сайтах в информационно-телекоммуникационной сети "Интернет".</w:t>
      </w:r>
    </w:p>
    <w:p w:rsidR="005360B6" w:rsidRDefault="00F420BF">
      <w:pPr>
        <w:pStyle w:val="ConsPlusNormal0"/>
        <w:spacing w:before="200"/>
        <w:ind w:firstLine="540"/>
        <w:jc w:val="both"/>
      </w:pPr>
      <w:r>
        <w:t>8. Размещение Перечней на официальных сайтах в сети "Интернет" должно обеспечивать возможность их скачивания для неограниченного круга лиц в виде таблиц в формате XLSX.</w:t>
      </w:r>
    </w:p>
    <w:p w:rsidR="005360B6" w:rsidRDefault="00F420BF">
      <w:pPr>
        <w:pStyle w:val="ConsPlusNormal0"/>
        <w:spacing w:before="200"/>
        <w:ind w:firstLine="540"/>
        <w:jc w:val="both"/>
      </w:pPr>
      <w:r>
        <w:lastRenderedPageBreak/>
        <w:t>9. Внесение изменений в Перечни осуществляется регулирующими органами не позднее 5 рабочих дней после вступления в силу НПА края, содержащего обязательные требования, и (или) в соответствии с которым вносятся изменения в действующие НПА края, содержащие обязательные требования, либо признается утратившим силу НПА края, содержащий обязательные требования.</w:t>
      </w: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5360B6">
      <w:pPr>
        <w:pStyle w:val="ConsPlusNormal0"/>
        <w:jc w:val="both"/>
      </w:pPr>
    </w:p>
    <w:p w:rsidR="005360B6" w:rsidRDefault="00F420BF">
      <w:pPr>
        <w:pStyle w:val="ConsPlusNormal0"/>
        <w:jc w:val="right"/>
        <w:outlineLvl w:val="1"/>
      </w:pPr>
      <w:r>
        <w:t>Приложение</w:t>
      </w:r>
    </w:p>
    <w:p w:rsidR="005360B6" w:rsidRDefault="00F420BF">
      <w:pPr>
        <w:pStyle w:val="ConsPlusNormal0"/>
        <w:jc w:val="right"/>
      </w:pPr>
      <w:r>
        <w:t>к Порядку</w:t>
      </w:r>
    </w:p>
    <w:p w:rsidR="005360B6" w:rsidRDefault="00F420BF">
      <w:pPr>
        <w:pStyle w:val="ConsPlusNormal0"/>
        <w:jc w:val="right"/>
      </w:pPr>
      <w:r>
        <w:t>формирования, ведения и актуализации</w:t>
      </w:r>
    </w:p>
    <w:p w:rsidR="005360B6" w:rsidRDefault="00F420BF">
      <w:pPr>
        <w:pStyle w:val="ConsPlusNormal0"/>
        <w:jc w:val="right"/>
      </w:pPr>
      <w:r>
        <w:t>перечней нормативных правовых актов</w:t>
      </w:r>
    </w:p>
    <w:p w:rsidR="005360B6" w:rsidRDefault="00F420BF">
      <w:pPr>
        <w:pStyle w:val="ConsPlusNormal0"/>
        <w:jc w:val="right"/>
      </w:pPr>
      <w:r>
        <w:t>Хабаровского края (их отдельных положений),</w:t>
      </w:r>
    </w:p>
    <w:p w:rsidR="005360B6" w:rsidRDefault="00F420BF">
      <w:pPr>
        <w:pStyle w:val="ConsPlusNormal0"/>
        <w:jc w:val="right"/>
      </w:pPr>
      <w:r>
        <w:t>содержащих обязательные требования</w:t>
      </w:r>
    </w:p>
    <w:p w:rsidR="005360B6" w:rsidRDefault="005360B6">
      <w:pPr>
        <w:pStyle w:val="ConsPlusNormal0"/>
        <w:jc w:val="both"/>
      </w:pPr>
    </w:p>
    <w:p w:rsidR="005360B6" w:rsidRDefault="00F420BF">
      <w:pPr>
        <w:pStyle w:val="ConsPlusNormal0"/>
        <w:ind w:firstLine="540"/>
        <w:jc w:val="both"/>
      </w:pPr>
      <w:r>
        <w:t>Форма</w:t>
      </w:r>
    </w:p>
    <w:p w:rsidR="005360B6" w:rsidRDefault="005360B6">
      <w:pPr>
        <w:pStyle w:val="ConsPlusNormal0"/>
        <w:jc w:val="both"/>
      </w:pPr>
    </w:p>
    <w:p w:rsidR="005360B6" w:rsidRDefault="00F420BF">
      <w:pPr>
        <w:pStyle w:val="ConsPlusNormal0"/>
        <w:jc w:val="center"/>
      </w:pPr>
      <w:bookmarkStart w:id="33" w:name="P259"/>
      <w:bookmarkEnd w:id="33"/>
      <w:r>
        <w:t>ПЕРЕЧЕНЬ</w:t>
      </w:r>
    </w:p>
    <w:p w:rsidR="005360B6" w:rsidRDefault="00F420BF">
      <w:pPr>
        <w:pStyle w:val="ConsPlusNormal0"/>
        <w:jc w:val="center"/>
      </w:pPr>
      <w:r>
        <w:t>нормативных правовых актов Хабаровского края (их отдельных</w:t>
      </w:r>
    </w:p>
    <w:p w:rsidR="005360B6" w:rsidRDefault="00F420BF">
      <w:pPr>
        <w:pStyle w:val="ConsPlusNormal0"/>
        <w:jc w:val="center"/>
      </w:pPr>
      <w:r>
        <w:t>положений), содержащих обязательные требования</w:t>
      </w:r>
    </w:p>
    <w:p w:rsidR="005360B6" w:rsidRDefault="00F420BF">
      <w:pPr>
        <w:pStyle w:val="ConsPlusNormal0"/>
        <w:jc w:val="center"/>
      </w:pPr>
      <w:r>
        <w:t>____________________________________________________________</w:t>
      </w:r>
    </w:p>
    <w:p w:rsidR="005360B6" w:rsidRDefault="00F420BF">
      <w:pPr>
        <w:pStyle w:val="ConsPlusNormal0"/>
        <w:jc w:val="center"/>
      </w:pPr>
      <w:r>
        <w:t>(полное наименование исполнительного органа края,</w:t>
      </w:r>
    </w:p>
    <w:p w:rsidR="005360B6" w:rsidRDefault="00F420BF">
      <w:pPr>
        <w:pStyle w:val="ConsPlusNormal0"/>
        <w:jc w:val="center"/>
      </w:pPr>
      <w:r>
        <w:t>структурного подразделения администрации</w:t>
      </w:r>
    </w:p>
    <w:p w:rsidR="005360B6" w:rsidRDefault="00F420BF">
      <w:pPr>
        <w:pStyle w:val="ConsPlusNormal0"/>
        <w:jc w:val="center"/>
      </w:pPr>
      <w:r>
        <w:t>Губернатора и Правительства края)</w:t>
      </w:r>
    </w:p>
    <w:p w:rsidR="005360B6" w:rsidRDefault="005360B6">
      <w:pPr>
        <w:pStyle w:val="ConsPlusNormal0"/>
        <w:jc w:val="both"/>
      </w:pPr>
    </w:p>
    <w:p w:rsidR="005360B6" w:rsidRDefault="005360B6">
      <w:pPr>
        <w:pStyle w:val="ConsPlusNormal0"/>
        <w:sectPr w:rsidR="005360B6">
          <w:footerReference w:type="default" r:id="rId26"/>
          <w:footerReference w:type="first" r:id="rId2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701"/>
        <w:gridCol w:w="1579"/>
        <w:gridCol w:w="1579"/>
        <w:gridCol w:w="1924"/>
        <w:gridCol w:w="2044"/>
        <w:gridCol w:w="1579"/>
      </w:tblGrid>
      <w:tr w:rsidR="005360B6">
        <w:tc>
          <w:tcPr>
            <w:tcW w:w="454" w:type="dxa"/>
          </w:tcPr>
          <w:p w:rsidR="005360B6" w:rsidRDefault="00F420BF">
            <w:pPr>
              <w:pStyle w:val="ConsPlusNormal0"/>
              <w:jc w:val="center"/>
            </w:pPr>
            <w:r>
              <w:lastRenderedPageBreak/>
              <w:t>N п/п</w:t>
            </w:r>
          </w:p>
        </w:tc>
        <w:tc>
          <w:tcPr>
            <w:tcW w:w="1639" w:type="dxa"/>
          </w:tcPr>
          <w:p w:rsidR="005360B6" w:rsidRDefault="00F420BF">
            <w:pPr>
              <w:pStyle w:val="ConsPlusNormal0"/>
              <w:jc w:val="center"/>
            </w:pPr>
            <w:r>
              <w:t>Наименование вида нормативного правового акта Хабаровского края</w:t>
            </w:r>
          </w:p>
        </w:tc>
        <w:tc>
          <w:tcPr>
            <w:tcW w:w="1701" w:type="dxa"/>
          </w:tcPr>
          <w:p w:rsidR="005360B6" w:rsidRDefault="00F420BF">
            <w:pPr>
              <w:pStyle w:val="ConsPlusNormal0"/>
              <w:jc w:val="center"/>
            </w:pPr>
            <w:r>
              <w:t>Полное наименование нормативного правового акта Хабаровского края</w:t>
            </w:r>
          </w:p>
        </w:tc>
        <w:tc>
          <w:tcPr>
            <w:tcW w:w="1579" w:type="dxa"/>
          </w:tcPr>
          <w:p w:rsidR="005360B6" w:rsidRDefault="00F420BF">
            <w:pPr>
              <w:pStyle w:val="ConsPlusNormal0"/>
              <w:jc w:val="center"/>
            </w:pPr>
            <w:r>
              <w:t>Дата утверждения нормативного правового акта Хабаровского края &lt;1&gt;</w:t>
            </w:r>
          </w:p>
        </w:tc>
        <w:tc>
          <w:tcPr>
            <w:tcW w:w="1579" w:type="dxa"/>
          </w:tcPr>
          <w:p w:rsidR="005360B6" w:rsidRDefault="00F420BF">
            <w:pPr>
              <w:pStyle w:val="ConsPlusNormal0"/>
              <w:jc w:val="center"/>
            </w:pPr>
            <w:r>
              <w:t>Номер нормативного правового акта Хабаровского края</w:t>
            </w:r>
          </w:p>
        </w:tc>
        <w:tc>
          <w:tcPr>
            <w:tcW w:w="1924" w:type="dxa"/>
          </w:tcPr>
          <w:p w:rsidR="005360B6" w:rsidRDefault="00F420BF">
            <w:pPr>
              <w:pStyle w:val="ConsPlusNormal0"/>
              <w:jc w:val="center"/>
            </w:pPr>
            <w:r>
              <w:t>Текст нормативного правового акта края, содержащего обязательные требования, в виде соответствующих извлечений</w:t>
            </w:r>
          </w:p>
        </w:tc>
        <w:tc>
          <w:tcPr>
            <w:tcW w:w="2044" w:type="dxa"/>
          </w:tcPr>
          <w:p w:rsidR="005360B6" w:rsidRDefault="00F420BF">
            <w:pPr>
              <w:pStyle w:val="ConsPlusNormal0"/>
              <w:jc w:val="center"/>
            </w:pPr>
            <w:r>
              <w:t>Гиперссылка на текст нормативного правового акта Хабаровского края на "Официальном интернет-портале правовой информации" (www.pravo.gov.ru), "Официальном интернет-портале нормативных правовых актов Хабаровского края" (laws.khv.gov.ru)</w:t>
            </w:r>
          </w:p>
        </w:tc>
        <w:tc>
          <w:tcPr>
            <w:tcW w:w="1579" w:type="dxa"/>
          </w:tcPr>
          <w:p w:rsidR="005360B6" w:rsidRDefault="00F420BF">
            <w:pPr>
              <w:pStyle w:val="ConsPlusNormal0"/>
              <w:jc w:val="center"/>
            </w:pPr>
            <w:r>
              <w:t>Реквизиты структурных единиц нормативного правового акта Хабаровского края, содержащие обязательные требования</w:t>
            </w:r>
          </w:p>
        </w:tc>
      </w:tr>
      <w:tr w:rsidR="005360B6">
        <w:tc>
          <w:tcPr>
            <w:tcW w:w="454" w:type="dxa"/>
          </w:tcPr>
          <w:p w:rsidR="005360B6" w:rsidRDefault="00F420BF">
            <w:pPr>
              <w:pStyle w:val="ConsPlusNormal0"/>
              <w:jc w:val="center"/>
            </w:pPr>
            <w:r>
              <w:t>1</w:t>
            </w:r>
          </w:p>
        </w:tc>
        <w:tc>
          <w:tcPr>
            <w:tcW w:w="1639" w:type="dxa"/>
          </w:tcPr>
          <w:p w:rsidR="005360B6" w:rsidRDefault="00F420BF">
            <w:pPr>
              <w:pStyle w:val="ConsPlusNormal0"/>
              <w:jc w:val="center"/>
            </w:pPr>
            <w:r>
              <w:t>2</w:t>
            </w:r>
          </w:p>
        </w:tc>
        <w:tc>
          <w:tcPr>
            <w:tcW w:w="1701" w:type="dxa"/>
          </w:tcPr>
          <w:p w:rsidR="005360B6" w:rsidRDefault="00F420BF">
            <w:pPr>
              <w:pStyle w:val="ConsPlusNormal0"/>
              <w:jc w:val="center"/>
            </w:pPr>
            <w:r>
              <w:t>3</w:t>
            </w:r>
          </w:p>
        </w:tc>
        <w:tc>
          <w:tcPr>
            <w:tcW w:w="1579" w:type="dxa"/>
          </w:tcPr>
          <w:p w:rsidR="005360B6" w:rsidRDefault="00F420BF">
            <w:pPr>
              <w:pStyle w:val="ConsPlusNormal0"/>
              <w:jc w:val="center"/>
            </w:pPr>
            <w:r>
              <w:t>4</w:t>
            </w:r>
          </w:p>
        </w:tc>
        <w:tc>
          <w:tcPr>
            <w:tcW w:w="1579" w:type="dxa"/>
          </w:tcPr>
          <w:p w:rsidR="005360B6" w:rsidRDefault="00F420BF">
            <w:pPr>
              <w:pStyle w:val="ConsPlusNormal0"/>
              <w:jc w:val="center"/>
            </w:pPr>
            <w:r>
              <w:t>5</w:t>
            </w:r>
          </w:p>
        </w:tc>
        <w:tc>
          <w:tcPr>
            <w:tcW w:w="1924" w:type="dxa"/>
          </w:tcPr>
          <w:p w:rsidR="005360B6" w:rsidRDefault="00F420BF">
            <w:pPr>
              <w:pStyle w:val="ConsPlusNormal0"/>
              <w:jc w:val="center"/>
            </w:pPr>
            <w:r>
              <w:t>6</w:t>
            </w:r>
          </w:p>
        </w:tc>
        <w:tc>
          <w:tcPr>
            <w:tcW w:w="2044" w:type="dxa"/>
          </w:tcPr>
          <w:p w:rsidR="005360B6" w:rsidRDefault="00F420BF">
            <w:pPr>
              <w:pStyle w:val="ConsPlusNormal0"/>
              <w:jc w:val="center"/>
            </w:pPr>
            <w:r>
              <w:t>7</w:t>
            </w:r>
          </w:p>
        </w:tc>
        <w:tc>
          <w:tcPr>
            <w:tcW w:w="1579" w:type="dxa"/>
          </w:tcPr>
          <w:p w:rsidR="005360B6" w:rsidRDefault="00F420BF">
            <w:pPr>
              <w:pStyle w:val="ConsPlusNormal0"/>
              <w:jc w:val="center"/>
            </w:pPr>
            <w:r>
              <w:t>8</w:t>
            </w:r>
          </w:p>
        </w:tc>
      </w:tr>
      <w:tr w:rsidR="005360B6">
        <w:tc>
          <w:tcPr>
            <w:tcW w:w="454" w:type="dxa"/>
          </w:tcPr>
          <w:p w:rsidR="005360B6" w:rsidRDefault="005360B6">
            <w:pPr>
              <w:pStyle w:val="ConsPlusNormal0"/>
            </w:pPr>
          </w:p>
        </w:tc>
        <w:tc>
          <w:tcPr>
            <w:tcW w:w="1639" w:type="dxa"/>
          </w:tcPr>
          <w:p w:rsidR="005360B6" w:rsidRDefault="005360B6">
            <w:pPr>
              <w:pStyle w:val="ConsPlusNormal0"/>
            </w:pPr>
          </w:p>
        </w:tc>
        <w:tc>
          <w:tcPr>
            <w:tcW w:w="1701" w:type="dxa"/>
          </w:tcPr>
          <w:p w:rsidR="005360B6" w:rsidRDefault="005360B6">
            <w:pPr>
              <w:pStyle w:val="ConsPlusNormal0"/>
            </w:pPr>
          </w:p>
        </w:tc>
        <w:tc>
          <w:tcPr>
            <w:tcW w:w="1579" w:type="dxa"/>
          </w:tcPr>
          <w:p w:rsidR="005360B6" w:rsidRDefault="005360B6">
            <w:pPr>
              <w:pStyle w:val="ConsPlusNormal0"/>
            </w:pPr>
          </w:p>
        </w:tc>
        <w:tc>
          <w:tcPr>
            <w:tcW w:w="1579" w:type="dxa"/>
          </w:tcPr>
          <w:p w:rsidR="005360B6" w:rsidRDefault="005360B6">
            <w:pPr>
              <w:pStyle w:val="ConsPlusNormal0"/>
            </w:pPr>
          </w:p>
        </w:tc>
        <w:tc>
          <w:tcPr>
            <w:tcW w:w="1924" w:type="dxa"/>
          </w:tcPr>
          <w:p w:rsidR="005360B6" w:rsidRDefault="005360B6">
            <w:pPr>
              <w:pStyle w:val="ConsPlusNormal0"/>
            </w:pPr>
          </w:p>
        </w:tc>
        <w:tc>
          <w:tcPr>
            <w:tcW w:w="2044" w:type="dxa"/>
          </w:tcPr>
          <w:p w:rsidR="005360B6" w:rsidRDefault="005360B6">
            <w:pPr>
              <w:pStyle w:val="ConsPlusNormal0"/>
            </w:pPr>
          </w:p>
        </w:tc>
        <w:tc>
          <w:tcPr>
            <w:tcW w:w="1579" w:type="dxa"/>
          </w:tcPr>
          <w:p w:rsidR="005360B6" w:rsidRDefault="005360B6">
            <w:pPr>
              <w:pStyle w:val="ConsPlusNormal0"/>
            </w:pPr>
          </w:p>
        </w:tc>
      </w:tr>
    </w:tbl>
    <w:p w:rsidR="005360B6" w:rsidRDefault="005360B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4"/>
        <w:gridCol w:w="2239"/>
        <w:gridCol w:w="1684"/>
        <w:gridCol w:w="1144"/>
        <w:gridCol w:w="1684"/>
        <w:gridCol w:w="1924"/>
      </w:tblGrid>
      <w:tr w:rsidR="005360B6">
        <w:tc>
          <w:tcPr>
            <w:tcW w:w="1684" w:type="dxa"/>
          </w:tcPr>
          <w:p w:rsidR="005360B6" w:rsidRDefault="00F420BF">
            <w:pPr>
              <w:pStyle w:val="ConsPlusNormal0"/>
              <w:jc w:val="center"/>
            </w:pPr>
            <w:r>
              <w:t>Категории лиц, обязанных соблюдать установленные нормативным правовым актом Хабаровского края обязательные требования: физические лица</w:t>
            </w:r>
          </w:p>
        </w:tc>
        <w:tc>
          <w:tcPr>
            <w:tcW w:w="2239" w:type="dxa"/>
          </w:tcPr>
          <w:p w:rsidR="005360B6" w:rsidRDefault="00F420BF">
            <w:pPr>
              <w:pStyle w:val="ConsPlusNormal0"/>
              <w:jc w:val="center"/>
            </w:pPr>
            <w:r>
              <w:t>Категории лиц, обязанных соблюдать установленные нормативным правовым актом Хабаровского края обязательные требования: физические лица, зарегистрированные как предприниматели</w:t>
            </w:r>
          </w:p>
        </w:tc>
        <w:tc>
          <w:tcPr>
            <w:tcW w:w="1684" w:type="dxa"/>
          </w:tcPr>
          <w:p w:rsidR="005360B6" w:rsidRDefault="00F420BF">
            <w:pPr>
              <w:pStyle w:val="ConsPlusNormal0"/>
              <w:jc w:val="center"/>
            </w:pPr>
            <w:r>
              <w:t>Категории лиц, обязанных соблюдать установленные нормативным правовым актом Хабаровского края обязательные требования: юридические лица</w:t>
            </w:r>
          </w:p>
        </w:tc>
        <w:tc>
          <w:tcPr>
            <w:tcW w:w="1144" w:type="dxa"/>
          </w:tcPr>
          <w:p w:rsidR="005360B6" w:rsidRDefault="00F420BF">
            <w:pPr>
              <w:pStyle w:val="ConsPlusNormal0"/>
              <w:jc w:val="center"/>
            </w:pPr>
            <w:r>
              <w:t>Иные категории лиц &lt;2&gt;</w:t>
            </w:r>
          </w:p>
        </w:tc>
        <w:tc>
          <w:tcPr>
            <w:tcW w:w="1684" w:type="dxa"/>
          </w:tcPr>
          <w:p w:rsidR="005360B6" w:rsidRDefault="00F420BF">
            <w:pPr>
              <w:pStyle w:val="ConsPlusNormal0"/>
              <w:jc w:val="center"/>
            </w:pPr>
            <w:r>
              <w:t xml:space="preserve">Виды экономической деятельности лиц, обязанных соблюдать установленные нормативным правовым актом Хабаровского края обязательные требования, в соответствии с </w:t>
            </w:r>
            <w:hyperlink r:id="rId28"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color w:val="0000FF"/>
                </w:rPr>
                <w:t>ОКВЭД</w:t>
              </w:r>
            </w:hyperlink>
            <w:r>
              <w:t xml:space="preserve"> &lt;3&gt;</w:t>
            </w:r>
          </w:p>
        </w:tc>
        <w:tc>
          <w:tcPr>
            <w:tcW w:w="1924" w:type="dxa"/>
          </w:tcPr>
          <w:p w:rsidR="005360B6" w:rsidRDefault="00F420BF">
            <w:pPr>
              <w:pStyle w:val="ConsPlusNormal0"/>
              <w:jc w:val="center"/>
            </w:pPr>
            <w:r>
              <w:t>Вид регионального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 Хабаровского края</w:t>
            </w:r>
          </w:p>
        </w:tc>
      </w:tr>
      <w:tr w:rsidR="005360B6">
        <w:tc>
          <w:tcPr>
            <w:tcW w:w="1684" w:type="dxa"/>
          </w:tcPr>
          <w:p w:rsidR="005360B6" w:rsidRDefault="00F420BF">
            <w:pPr>
              <w:pStyle w:val="ConsPlusNormal0"/>
              <w:jc w:val="center"/>
            </w:pPr>
            <w:r>
              <w:lastRenderedPageBreak/>
              <w:t>9</w:t>
            </w:r>
          </w:p>
        </w:tc>
        <w:tc>
          <w:tcPr>
            <w:tcW w:w="2239" w:type="dxa"/>
          </w:tcPr>
          <w:p w:rsidR="005360B6" w:rsidRDefault="00F420BF">
            <w:pPr>
              <w:pStyle w:val="ConsPlusNormal0"/>
              <w:jc w:val="center"/>
            </w:pPr>
            <w:r>
              <w:t>10</w:t>
            </w:r>
          </w:p>
        </w:tc>
        <w:tc>
          <w:tcPr>
            <w:tcW w:w="1684" w:type="dxa"/>
          </w:tcPr>
          <w:p w:rsidR="005360B6" w:rsidRDefault="00F420BF">
            <w:pPr>
              <w:pStyle w:val="ConsPlusNormal0"/>
              <w:jc w:val="center"/>
            </w:pPr>
            <w:r>
              <w:t>11</w:t>
            </w:r>
          </w:p>
        </w:tc>
        <w:tc>
          <w:tcPr>
            <w:tcW w:w="1144" w:type="dxa"/>
          </w:tcPr>
          <w:p w:rsidR="005360B6" w:rsidRDefault="00F420BF">
            <w:pPr>
              <w:pStyle w:val="ConsPlusNormal0"/>
              <w:jc w:val="center"/>
            </w:pPr>
            <w:r>
              <w:t>12</w:t>
            </w:r>
          </w:p>
        </w:tc>
        <w:tc>
          <w:tcPr>
            <w:tcW w:w="1684" w:type="dxa"/>
          </w:tcPr>
          <w:p w:rsidR="005360B6" w:rsidRDefault="00F420BF">
            <w:pPr>
              <w:pStyle w:val="ConsPlusNormal0"/>
              <w:jc w:val="center"/>
            </w:pPr>
            <w:r>
              <w:t>13</w:t>
            </w:r>
          </w:p>
        </w:tc>
        <w:tc>
          <w:tcPr>
            <w:tcW w:w="1924" w:type="dxa"/>
          </w:tcPr>
          <w:p w:rsidR="005360B6" w:rsidRDefault="00F420BF">
            <w:pPr>
              <w:pStyle w:val="ConsPlusNormal0"/>
              <w:jc w:val="center"/>
            </w:pPr>
            <w:r>
              <w:t>14</w:t>
            </w:r>
          </w:p>
        </w:tc>
      </w:tr>
      <w:tr w:rsidR="005360B6">
        <w:tc>
          <w:tcPr>
            <w:tcW w:w="1684" w:type="dxa"/>
          </w:tcPr>
          <w:p w:rsidR="005360B6" w:rsidRDefault="005360B6">
            <w:pPr>
              <w:pStyle w:val="ConsPlusNormal0"/>
            </w:pPr>
          </w:p>
        </w:tc>
        <w:tc>
          <w:tcPr>
            <w:tcW w:w="2239" w:type="dxa"/>
          </w:tcPr>
          <w:p w:rsidR="005360B6" w:rsidRDefault="005360B6">
            <w:pPr>
              <w:pStyle w:val="ConsPlusNormal0"/>
            </w:pPr>
          </w:p>
        </w:tc>
        <w:tc>
          <w:tcPr>
            <w:tcW w:w="1684" w:type="dxa"/>
          </w:tcPr>
          <w:p w:rsidR="005360B6" w:rsidRDefault="005360B6">
            <w:pPr>
              <w:pStyle w:val="ConsPlusNormal0"/>
            </w:pPr>
          </w:p>
        </w:tc>
        <w:tc>
          <w:tcPr>
            <w:tcW w:w="1144" w:type="dxa"/>
          </w:tcPr>
          <w:p w:rsidR="005360B6" w:rsidRDefault="005360B6">
            <w:pPr>
              <w:pStyle w:val="ConsPlusNormal0"/>
            </w:pPr>
          </w:p>
        </w:tc>
        <w:tc>
          <w:tcPr>
            <w:tcW w:w="1684" w:type="dxa"/>
          </w:tcPr>
          <w:p w:rsidR="005360B6" w:rsidRDefault="005360B6">
            <w:pPr>
              <w:pStyle w:val="ConsPlusNormal0"/>
            </w:pPr>
          </w:p>
        </w:tc>
        <w:tc>
          <w:tcPr>
            <w:tcW w:w="1924" w:type="dxa"/>
          </w:tcPr>
          <w:p w:rsidR="005360B6" w:rsidRDefault="005360B6">
            <w:pPr>
              <w:pStyle w:val="ConsPlusNormal0"/>
            </w:pPr>
          </w:p>
        </w:tc>
      </w:tr>
    </w:tbl>
    <w:p w:rsidR="005360B6" w:rsidRDefault="005360B6">
      <w:pPr>
        <w:pStyle w:val="ConsPlusNormal0"/>
        <w:sectPr w:rsidR="005360B6">
          <w:headerReference w:type="default" r:id="rId29"/>
          <w:footerReference w:type="default" r:id="rId30"/>
          <w:headerReference w:type="first" r:id="rId31"/>
          <w:footerReference w:type="first" r:id="rId32"/>
          <w:pgSz w:w="16838" w:h="11906" w:orient="landscape"/>
          <w:pgMar w:top="1133" w:right="1440" w:bottom="566" w:left="1440" w:header="0" w:footer="0" w:gutter="0"/>
          <w:cols w:space="720"/>
          <w:titlePg/>
        </w:sectPr>
      </w:pPr>
    </w:p>
    <w:p w:rsidR="005360B6" w:rsidRDefault="005360B6">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9"/>
        <w:gridCol w:w="2239"/>
        <w:gridCol w:w="2014"/>
        <w:gridCol w:w="2014"/>
        <w:gridCol w:w="1819"/>
      </w:tblGrid>
      <w:tr w:rsidR="005360B6">
        <w:tc>
          <w:tcPr>
            <w:tcW w:w="1939" w:type="dxa"/>
          </w:tcPr>
          <w:p w:rsidR="005360B6" w:rsidRDefault="00F420BF">
            <w:pPr>
              <w:pStyle w:val="ConsPlusNormal0"/>
              <w:jc w:val="center"/>
            </w:pPr>
            <w:r>
              <w:t>Наименование контрольного (надзорного) органа, исполнительного органа края, осуществляющего разрешительную деятельность &lt;4&gt;</w:t>
            </w:r>
          </w:p>
        </w:tc>
        <w:tc>
          <w:tcPr>
            <w:tcW w:w="2239" w:type="dxa"/>
          </w:tcPr>
          <w:p w:rsidR="005360B6" w:rsidRDefault="00F420BF">
            <w:pPr>
              <w:pStyle w:val="ConsPlusNormal0"/>
              <w:jc w:val="center"/>
            </w:pPr>
            <w:r>
              <w:t>Реквизиты структурных единиц нормативного правового акта Хабаровского края, предусматривающих установление административной ответственности за несоблюдение обязательного требования (при их наличии)</w:t>
            </w:r>
          </w:p>
        </w:tc>
        <w:tc>
          <w:tcPr>
            <w:tcW w:w="2014" w:type="dxa"/>
          </w:tcPr>
          <w:p w:rsidR="005360B6" w:rsidRDefault="00F420BF">
            <w:pPr>
              <w:pStyle w:val="ConsPlusNormal0"/>
              <w:jc w:val="center"/>
            </w:pPr>
            <w:r>
              <w:t>Гиперссылки на утвержденные проверочные листы в формате, допускающем их использование для самообследования (при их наличии)</w:t>
            </w:r>
          </w:p>
        </w:tc>
        <w:tc>
          <w:tcPr>
            <w:tcW w:w="2014" w:type="dxa"/>
          </w:tcPr>
          <w:p w:rsidR="005360B6" w:rsidRDefault="00F420BF">
            <w:pPr>
              <w:pStyle w:val="ConsPlusNormal0"/>
              <w:jc w:val="center"/>
            </w:pPr>
            <w:r>
              <w:t>Гиперссылки на документы, содержащие информацию о способах и процедуре самообследования (при ее наличии), в том числе методические рекомендации по проведению самообследования</w:t>
            </w:r>
          </w:p>
        </w:tc>
        <w:tc>
          <w:tcPr>
            <w:tcW w:w="1819" w:type="dxa"/>
          </w:tcPr>
          <w:p w:rsidR="005360B6" w:rsidRDefault="00F420BF">
            <w:pPr>
              <w:pStyle w:val="ConsPlusNormal0"/>
              <w:jc w:val="center"/>
            </w:pPr>
            <w: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5360B6">
        <w:tc>
          <w:tcPr>
            <w:tcW w:w="1939" w:type="dxa"/>
          </w:tcPr>
          <w:p w:rsidR="005360B6" w:rsidRDefault="00F420BF">
            <w:pPr>
              <w:pStyle w:val="ConsPlusNormal0"/>
              <w:jc w:val="center"/>
            </w:pPr>
            <w:r>
              <w:t>15</w:t>
            </w:r>
          </w:p>
        </w:tc>
        <w:tc>
          <w:tcPr>
            <w:tcW w:w="2239" w:type="dxa"/>
          </w:tcPr>
          <w:p w:rsidR="005360B6" w:rsidRDefault="00F420BF">
            <w:pPr>
              <w:pStyle w:val="ConsPlusNormal0"/>
              <w:jc w:val="center"/>
            </w:pPr>
            <w:r>
              <w:t>16</w:t>
            </w:r>
          </w:p>
        </w:tc>
        <w:tc>
          <w:tcPr>
            <w:tcW w:w="2014" w:type="dxa"/>
          </w:tcPr>
          <w:p w:rsidR="005360B6" w:rsidRDefault="00F420BF">
            <w:pPr>
              <w:pStyle w:val="ConsPlusNormal0"/>
              <w:jc w:val="center"/>
            </w:pPr>
            <w:r>
              <w:t>17</w:t>
            </w:r>
          </w:p>
        </w:tc>
        <w:tc>
          <w:tcPr>
            <w:tcW w:w="2014" w:type="dxa"/>
          </w:tcPr>
          <w:p w:rsidR="005360B6" w:rsidRDefault="00F420BF">
            <w:pPr>
              <w:pStyle w:val="ConsPlusNormal0"/>
              <w:jc w:val="center"/>
            </w:pPr>
            <w:r>
              <w:t>18</w:t>
            </w:r>
          </w:p>
        </w:tc>
        <w:tc>
          <w:tcPr>
            <w:tcW w:w="1819" w:type="dxa"/>
          </w:tcPr>
          <w:p w:rsidR="005360B6" w:rsidRDefault="00F420BF">
            <w:pPr>
              <w:pStyle w:val="ConsPlusNormal0"/>
              <w:jc w:val="center"/>
            </w:pPr>
            <w:r>
              <w:t>19</w:t>
            </w:r>
          </w:p>
        </w:tc>
      </w:tr>
      <w:tr w:rsidR="005360B6">
        <w:tc>
          <w:tcPr>
            <w:tcW w:w="1939" w:type="dxa"/>
          </w:tcPr>
          <w:p w:rsidR="005360B6" w:rsidRDefault="005360B6">
            <w:pPr>
              <w:pStyle w:val="ConsPlusNormal0"/>
            </w:pPr>
          </w:p>
        </w:tc>
        <w:tc>
          <w:tcPr>
            <w:tcW w:w="2239" w:type="dxa"/>
          </w:tcPr>
          <w:p w:rsidR="005360B6" w:rsidRDefault="005360B6">
            <w:pPr>
              <w:pStyle w:val="ConsPlusNormal0"/>
            </w:pPr>
          </w:p>
        </w:tc>
        <w:tc>
          <w:tcPr>
            <w:tcW w:w="2014" w:type="dxa"/>
          </w:tcPr>
          <w:p w:rsidR="005360B6" w:rsidRDefault="005360B6">
            <w:pPr>
              <w:pStyle w:val="ConsPlusNormal0"/>
            </w:pPr>
          </w:p>
        </w:tc>
        <w:tc>
          <w:tcPr>
            <w:tcW w:w="2014" w:type="dxa"/>
          </w:tcPr>
          <w:p w:rsidR="005360B6" w:rsidRDefault="005360B6">
            <w:pPr>
              <w:pStyle w:val="ConsPlusNormal0"/>
            </w:pPr>
          </w:p>
        </w:tc>
        <w:tc>
          <w:tcPr>
            <w:tcW w:w="1819" w:type="dxa"/>
          </w:tcPr>
          <w:p w:rsidR="005360B6" w:rsidRDefault="005360B6">
            <w:pPr>
              <w:pStyle w:val="ConsPlusNormal0"/>
            </w:pPr>
          </w:p>
        </w:tc>
      </w:tr>
    </w:tbl>
    <w:p w:rsidR="005360B6" w:rsidRDefault="005360B6">
      <w:pPr>
        <w:pStyle w:val="ConsPlusNormal0"/>
        <w:jc w:val="both"/>
      </w:pPr>
    </w:p>
    <w:p w:rsidR="005360B6" w:rsidRDefault="00F420BF">
      <w:pPr>
        <w:pStyle w:val="ConsPlusNormal0"/>
        <w:ind w:firstLine="540"/>
        <w:jc w:val="both"/>
      </w:pPr>
      <w:r>
        <w:t>--------------------------------</w:t>
      </w:r>
    </w:p>
    <w:p w:rsidR="005360B6" w:rsidRDefault="00F420BF">
      <w:pPr>
        <w:pStyle w:val="ConsPlusNormal0"/>
        <w:spacing w:before="200"/>
        <w:ind w:firstLine="540"/>
        <w:jc w:val="both"/>
      </w:pPr>
      <w:r>
        <w:t>&lt;1&gt; Указывается в формате ДД.ММ.ГГГГ</w:t>
      </w:r>
    </w:p>
    <w:p w:rsidR="005360B6" w:rsidRDefault="00F420BF">
      <w:pPr>
        <w:pStyle w:val="ConsPlusNormal0"/>
        <w:spacing w:before="200"/>
        <w:ind w:firstLine="540"/>
        <w:jc w:val="both"/>
      </w:pPr>
      <w:r>
        <w:t>&lt;2&gt; Указываются специальные категории физических и юридических лиц в случае, если обязательные требования направлены на регулирование исключительно их деятельности</w:t>
      </w:r>
    </w:p>
    <w:p w:rsidR="005360B6" w:rsidRDefault="00F420BF">
      <w:pPr>
        <w:pStyle w:val="ConsPlusNormal0"/>
        <w:spacing w:before="200"/>
        <w:ind w:firstLine="540"/>
        <w:jc w:val="both"/>
      </w:pPr>
      <w:r>
        <w:t>&lt;3&gt; В случае если обязательное требование устанавливается в отношении деятельности лиц, указывается один из вариантов:</w:t>
      </w:r>
    </w:p>
    <w:p w:rsidR="005360B6" w:rsidRDefault="00F420BF">
      <w:pPr>
        <w:pStyle w:val="ConsPlusNormal0"/>
        <w:spacing w:before="200"/>
        <w:ind w:firstLine="540"/>
        <w:jc w:val="both"/>
      </w:pPr>
      <w:r>
        <w:t>1) Все виды экономической деятельности;</w:t>
      </w:r>
    </w:p>
    <w:p w:rsidR="005360B6" w:rsidRDefault="00F420BF">
      <w:pPr>
        <w:pStyle w:val="ConsPlusNormal0"/>
        <w:spacing w:before="200"/>
        <w:ind w:firstLine="540"/>
        <w:jc w:val="both"/>
      </w:pPr>
      <w:r>
        <w:t xml:space="preserve">2) Коды </w:t>
      </w:r>
      <w:hyperlink r:id="rId33"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color w:val="0000FF"/>
          </w:rPr>
          <w:t>ОКВЭД</w:t>
        </w:r>
      </w:hyperlink>
      <w:r>
        <w:t xml:space="preserve"> (указывается максимально точный код </w:t>
      </w:r>
      <w:hyperlink r:id="rId34"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color w:val="0000FF"/>
          </w:rPr>
          <w:t>ОКВЭД</w:t>
        </w:r>
      </w:hyperlink>
      <w:r>
        <w:t xml:space="preserve"> (класс, подкласс, группа, подгруппа, вид), в случае, если нормативным правовым актом устанавливаются обязательные требования для подгруппы/группы/подкласса/класса в целом, может указываться код </w:t>
      </w:r>
      <w:hyperlink r:id="rId35" w:tooltip="&quot;ОК 029-2014 (КДЕС Ред. 2). Общероссийский классификатор видов экономической деятельности&quot; (утв. Приказом Росстандарта от 31.01.2014 N 14-ст) (ред. от 07.07.2023) ------------ Недействующая редакция {КонсультантПлюс}">
        <w:r>
          <w:rPr>
            <w:color w:val="0000FF"/>
          </w:rPr>
          <w:t>ОКВЭД</w:t>
        </w:r>
      </w:hyperlink>
      <w:r>
        <w:t xml:space="preserve"> верхнего уровня.</w:t>
      </w:r>
    </w:p>
    <w:p w:rsidR="005360B6" w:rsidRDefault="00F420BF">
      <w:pPr>
        <w:pStyle w:val="ConsPlusNormal0"/>
        <w:spacing w:before="200"/>
        <w:ind w:firstLine="540"/>
        <w:jc w:val="both"/>
      </w:pPr>
      <w:r>
        <w:t>&lt;4&gt; Указывается наименование исполнительного органа края, осуществляющего государственный контроль (надзор) или разрешительную деятельность, или указание на передачу полномочий по региональному государственному контролю (надзору) или разрешительной деятельности органам местного самоуправления муниципальных образований края</w:t>
      </w:r>
    </w:p>
    <w:p w:rsidR="005360B6" w:rsidRDefault="005360B6">
      <w:pPr>
        <w:pStyle w:val="ConsPlusNormal0"/>
        <w:jc w:val="both"/>
      </w:pPr>
    </w:p>
    <w:p w:rsidR="005360B6" w:rsidRDefault="005360B6">
      <w:pPr>
        <w:pStyle w:val="ConsPlusNormal0"/>
        <w:jc w:val="both"/>
      </w:pPr>
    </w:p>
    <w:p w:rsidR="005360B6" w:rsidRDefault="005360B6">
      <w:pPr>
        <w:pStyle w:val="ConsPlusNormal0"/>
        <w:pBdr>
          <w:bottom w:val="single" w:sz="6" w:space="0" w:color="auto"/>
        </w:pBdr>
        <w:spacing w:before="100" w:after="100"/>
        <w:jc w:val="both"/>
        <w:rPr>
          <w:sz w:val="2"/>
          <w:szCs w:val="2"/>
        </w:rPr>
      </w:pPr>
    </w:p>
    <w:sectPr w:rsidR="005360B6">
      <w:headerReference w:type="default" r:id="rId36"/>
      <w:footerReference w:type="default" r:id="rId37"/>
      <w:headerReference w:type="first" r:id="rId38"/>
      <w:footerReference w:type="first" r:id="rId3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03" w:rsidRDefault="00672E03">
      <w:r>
        <w:separator/>
      </w:r>
    </w:p>
  </w:endnote>
  <w:endnote w:type="continuationSeparator" w:id="0">
    <w:p w:rsidR="00672E03" w:rsidRDefault="0067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B6" w:rsidRDefault="005360B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360B6">
      <w:trPr>
        <w:trHeight w:hRule="exact" w:val="1663"/>
      </w:trPr>
      <w:tc>
        <w:tcPr>
          <w:tcW w:w="1650" w:type="pct"/>
          <w:vAlign w:val="center"/>
        </w:tcPr>
        <w:p w:rsidR="005360B6" w:rsidRDefault="00F420B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360B6" w:rsidRDefault="00672E03">
          <w:pPr>
            <w:pStyle w:val="ConsPlusNormal0"/>
            <w:jc w:val="center"/>
          </w:pPr>
          <w:hyperlink r:id="rId1">
            <w:r w:rsidR="00F420BF">
              <w:rPr>
                <w:rFonts w:ascii="Tahoma" w:hAnsi="Tahoma" w:cs="Tahoma"/>
                <w:b/>
                <w:color w:val="0000FF"/>
              </w:rPr>
              <w:t>www.consultant.ru</w:t>
            </w:r>
          </w:hyperlink>
        </w:p>
      </w:tc>
      <w:tc>
        <w:tcPr>
          <w:tcW w:w="1650" w:type="pct"/>
          <w:vAlign w:val="center"/>
        </w:tcPr>
        <w:p w:rsidR="005360B6" w:rsidRDefault="00F420B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96D1F">
            <w:rPr>
              <w:rFonts w:ascii="Tahoma" w:hAnsi="Tahoma" w:cs="Tahoma"/>
              <w:noProof/>
            </w:rPr>
            <w:t>13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96D1F">
            <w:rPr>
              <w:rFonts w:ascii="Tahoma" w:hAnsi="Tahoma" w:cs="Tahoma"/>
              <w:noProof/>
            </w:rPr>
            <w:t>16</w:t>
          </w:r>
          <w:r>
            <w:fldChar w:fldCharType="end"/>
          </w:r>
        </w:p>
      </w:tc>
    </w:tr>
  </w:tbl>
  <w:p w:rsidR="005360B6" w:rsidRDefault="00F420B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B6" w:rsidRDefault="005360B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360B6">
      <w:trPr>
        <w:trHeight w:hRule="exact" w:val="1663"/>
      </w:trPr>
      <w:tc>
        <w:tcPr>
          <w:tcW w:w="1650" w:type="pct"/>
          <w:vAlign w:val="center"/>
        </w:tcPr>
        <w:p w:rsidR="005360B6" w:rsidRDefault="00F420B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360B6" w:rsidRDefault="00672E03">
          <w:pPr>
            <w:pStyle w:val="ConsPlusNormal0"/>
            <w:jc w:val="center"/>
          </w:pPr>
          <w:hyperlink r:id="rId1">
            <w:r w:rsidR="00F420BF">
              <w:rPr>
                <w:rFonts w:ascii="Tahoma" w:hAnsi="Tahoma" w:cs="Tahoma"/>
                <w:b/>
                <w:color w:val="0000FF"/>
              </w:rPr>
              <w:t>www.consultant.ru</w:t>
            </w:r>
          </w:hyperlink>
        </w:p>
      </w:tc>
      <w:tc>
        <w:tcPr>
          <w:tcW w:w="1650" w:type="pct"/>
          <w:vAlign w:val="center"/>
        </w:tcPr>
        <w:p w:rsidR="005360B6" w:rsidRDefault="00F420B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96D1F">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96D1F">
            <w:rPr>
              <w:rFonts w:ascii="Tahoma" w:hAnsi="Tahoma" w:cs="Tahoma"/>
              <w:noProof/>
            </w:rPr>
            <w:t>16</w:t>
          </w:r>
          <w:r>
            <w:fldChar w:fldCharType="end"/>
          </w:r>
        </w:p>
      </w:tc>
    </w:tr>
  </w:tbl>
  <w:p w:rsidR="005360B6" w:rsidRDefault="00F420BF">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B6" w:rsidRDefault="005360B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360B6">
      <w:trPr>
        <w:trHeight w:hRule="exact" w:val="1170"/>
      </w:trPr>
      <w:tc>
        <w:tcPr>
          <w:tcW w:w="1650" w:type="pct"/>
          <w:vAlign w:val="center"/>
        </w:tcPr>
        <w:p w:rsidR="005360B6" w:rsidRDefault="00F420B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360B6" w:rsidRDefault="00672E03">
          <w:pPr>
            <w:pStyle w:val="ConsPlusNormal0"/>
            <w:jc w:val="center"/>
          </w:pPr>
          <w:hyperlink r:id="rId1">
            <w:r w:rsidR="00F420BF">
              <w:rPr>
                <w:rFonts w:ascii="Tahoma" w:hAnsi="Tahoma" w:cs="Tahoma"/>
                <w:b/>
                <w:color w:val="0000FF"/>
              </w:rPr>
              <w:t>www.consultant.ru</w:t>
            </w:r>
          </w:hyperlink>
        </w:p>
      </w:tc>
      <w:tc>
        <w:tcPr>
          <w:tcW w:w="1650" w:type="pct"/>
          <w:vAlign w:val="center"/>
        </w:tcPr>
        <w:p w:rsidR="005360B6" w:rsidRDefault="00F420B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96D1F">
            <w:rPr>
              <w:rFonts w:ascii="Tahoma" w:hAnsi="Tahoma" w:cs="Tahoma"/>
              <w:noProof/>
            </w:rPr>
            <w:t>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96D1F">
            <w:rPr>
              <w:rFonts w:ascii="Tahoma" w:hAnsi="Tahoma" w:cs="Tahoma"/>
              <w:noProof/>
            </w:rPr>
            <w:t>16</w:t>
          </w:r>
          <w:r>
            <w:fldChar w:fldCharType="end"/>
          </w:r>
        </w:p>
      </w:tc>
    </w:tr>
  </w:tbl>
  <w:p w:rsidR="005360B6" w:rsidRDefault="00F420BF">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B6" w:rsidRDefault="005360B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360B6">
      <w:trPr>
        <w:trHeight w:hRule="exact" w:val="1170"/>
      </w:trPr>
      <w:tc>
        <w:tcPr>
          <w:tcW w:w="1650" w:type="pct"/>
          <w:vAlign w:val="center"/>
        </w:tcPr>
        <w:p w:rsidR="005360B6" w:rsidRDefault="00F420B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360B6" w:rsidRDefault="00672E03">
          <w:pPr>
            <w:pStyle w:val="ConsPlusNormal0"/>
            <w:jc w:val="center"/>
          </w:pPr>
          <w:hyperlink r:id="rId1">
            <w:r w:rsidR="00F420BF">
              <w:rPr>
                <w:rFonts w:ascii="Tahoma" w:hAnsi="Tahoma" w:cs="Tahoma"/>
                <w:b/>
                <w:color w:val="0000FF"/>
              </w:rPr>
              <w:t>www.consultant.ru</w:t>
            </w:r>
          </w:hyperlink>
        </w:p>
      </w:tc>
      <w:tc>
        <w:tcPr>
          <w:tcW w:w="1650" w:type="pct"/>
          <w:vAlign w:val="center"/>
        </w:tcPr>
        <w:p w:rsidR="005360B6" w:rsidRDefault="00F420B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96D1F">
            <w:rPr>
              <w:rFonts w:ascii="Tahoma" w:hAnsi="Tahoma" w:cs="Tahoma"/>
              <w:noProof/>
            </w:rPr>
            <w:t>14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96D1F">
            <w:rPr>
              <w:rFonts w:ascii="Tahoma" w:hAnsi="Tahoma" w:cs="Tahoma"/>
              <w:noProof/>
            </w:rPr>
            <w:t>16</w:t>
          </w:r>
          <w:r>
            <w:fldChar w:fldCharType="end"/>
          </w:r>
        </w:p>
      </w:tc>
    </w:tr>
  </w:tbl>
  <w:p w:rsidR="005360B6" w:rsidRDefault="00F420BF">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B6" w:rsidRDefault="005360B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360B6">
      <w:trPr>
        <w:trHeight w:hRule="exact" w:val="1663"/>
      </w:trPr>
      <w:tc>
        <w:tcPr>
          <w:tcW w:w="1650" w:type="pct"/>
          <w:vAlign w:val="center"/>
        </w:tcPr>
        <w:p w:rsidR="005360B6" w:rsidRDefault="00F420B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360B6" w:rsidRDefault="00672E03">
          <w:pPr>
            <w:pStyle w:val="ConsPlusNormal0"/>
            <w:jc w:val="center"/>
          </w:pPr>
          <w:hyperlink r:id="rId1">
            <w:r w:rsidR="00F420BF">
              <w:rPr>
                <w:rFonts w:ascii="Tahoma" w:hAnsi="Tahoma" w:cs="Tahoma"/>
                <w:b/>
                <w:color w:val="0000FF"/>
              </w:rPr>
              <w:t>www.consultant.ru</w:t>
            </w:r>
          </w:hyperlink>
        </w:p>
      </w:tc>
      <w:tc>
        <w:tcPr>
          <w:tcW w:w="1650" w:type="pct"/>
          <w:vAlign w:val="center"/>
        </w:tcPr>
        <w:p w:rsidR="005360B6" w:rsidRDefault="00F420B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360B6" w:rsidRDefault="00F420BF">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B6" w:rsidRDefault="005360B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360B6">
      <w:trPr>
        <w:trHeight w:hRule="exact" w:val="1663"/>
      </w:trPr>
      <w:tc>
        <w:tcPr>
          <w:tcW w:w="1650" w:type="pct"/>
          <w:vAlign w:val="center"/>
        </w:tcPr>
        <w:p w:rsidR="005360B6" w:rsidRDefault="00F420B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360B6" w:rsidRDefault="00672E03">
          <w:pPr>
            <w:pStyle w:val="ConsPlusNormal0"/>
            <w:jc w:val="center"/>
          </w:pPr>
          <w:hyperlink r:id="rId1">
            <w:r w:rsidR="00F420BF">
              <w:rPr>
                <w:rFonts w:ascii="Tahoma" w:hAnsi="Tahoma" w:cs="Tahoma"/>
                <w:b/>
                <w:color w:val="0000FF"/>
              </w:rPr>
              <w:t>www.consultant.ru</w:t>
            </w:r>
          </w:hyperlink>
        </w:p>
      </w:tc>
      <w:tc>
        <w:tcPr>
          <w:tcW w:w="1650" w:type="pct"/>
          <w:vAlign w:val="center"/>
        </w:tcPr>
        <w:p w:rsidR="005360B6" w:rsidRDefault="00F420B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F96D1F">
            <w:rPr>
              <w:rFonts w:ascii="Tahoma" w:hAnsi="Tahoma" w:cs="Tahoma"/>
              <w:noProof/>
            </w:rPr>
            <w:t>16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F96D1F">
            <w:rPr>
              <w:rFonts w:ascii="Tahoma" w:hAnsi="Tahoma" w:cs="Tahoma"/>
              <w:noProof/>
            </w:rPr>
            <w:t>16</w:t>
          </w:r>
          <w:r>
            <w:fldChar w:fldCharType="end"/>
          </w:r>
        </w:p>
      </w:tc>
    </w:tr>
  </w:tbl>
  <w:p w:rsidR="005360B6" w:rsidRDefault="00F420B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03" w:rsidRDefault="00672E03">
      <w:r>
        <w:separator/>
      </w:r>
    </w:p>
  </w:footnote>
  <w:footnote w:type="continuationSeparator" w:id="0">
    <w:p w:rsidR="00672E03" w:rsidRDefault="0067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0" w:type="pct"/>
      <w:tblLayout w:type="fixed"/>
      <w:tblCellMar>
        <w:left w:w="40" w:type="dxa"/>
        <w:right w:w="40" w:type="dxa"/>
      </w:tblCellMar>
      <w:tblLook w:val="0000" w:firstRow="0" w:lastRow="0" w:firstColumn="0" w:lastColumn="0" w:noHBand="0" w:noVBand="0"/>
    </w:tblPr>
    <w:tblGrid>
      <w:gridCol w:w="7581"/>
    </w:tblGrid>
    <w:tr w:rsidR="00F96D1F" w:rsidTr="00F96D1F">
      <w:trPr>
        <w:trHeight w:hRule="exact" w:val="1190"/>
      </w:trPr>
      <w:tc>
        <w:tcPr>
          <w:tcW w:w="5000" w:type="pct"/>
          <w:vAlign w:val="center"/>
        </w:tcPr>
        <w:p w:rsidR="00F96D1F" w:rsidRDefault="00F96D1F">
          <w:pPr>
            <w:pStyle w:val="ConsPlusNormal0"/>
            <w:rPr>
              <w:rFonts w:ascii="Tahoma" w:hAnsi="Tahoma" w:cs="Tahoma"/>
            </w:rPr>
          </w:pPr>
        </w:p>
      </w:tc>
    </w:tr>
  </w:tbl>
  <w:p w:rsidR="005360B6" w:rsidRDefault="005360B6">
    <w:pPr>
      <w:pStyle w:val="ConsPlusNormal0"/>
      <w:pBdr>
        <w:bottom w:val="single" w:sz="12" w:space="0" w:color="auto"/>
      </w:pBdr>
      <w:rPr>
        <w:sz w:val="2"/>
        <w:szCs w:val="2"/>
      </w:rPr>
    </w:pPr>
  </w:p>
  <w:p w:rsidR="005360B6" w:rsidRDefault="005360B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00" w:type="pct"/>
      <w:tblLayout w:type="fixed"/>
      <w:tblCellMar>
        <w:left w:w="40" w:type="dxa"/>
        <w:right w:w="40" w:type="dxa"/>
      </w:tblCellMar>
      <w:tblLook w:val="0000" w:firstRow="0" w:lastRow="0" w:firstColumn="0" w:lastColumn="0" w:noHBand="0" w:noVBand="0"/>
    </w:tblPr>
    <w:tblGrid>
      <w:gridCol w:w="6457"/>
    </w:tblGrid>
    <w:tr w:rsidR="00F96D1F" w:rsidTr="00F96D1F">
      <w:trPr>
        <w:trHeight w:hRule="exact" w:val="1190"/>
      </w:trPr>
      <w:tc>
        <w:tcPr>
          <w:tcW w:w="5000" w:type="pct"/>
          <w:vAlign w:val="center"/>
        </w:tcPr>
        <w:p w:rsidR="00F96D1F" w:rsidRDefault="00F96D1F" w:rsidP="00F96D1F">
          <w:pPr>
            <w:pStyle w:val="ConsPlusNormal0"/>
            <w:rPr>
              <w:rFonts w:ascii="Tahoma" w:hAnsi="Tahoma" w:cs="Tahoma"/>
            </w:rPr>
          </w:pPr>
        </w:p>
      </w:tc>
    </w:tr>
  </w:tbl>
  <w:p w:rsidR="005360B6" w:rsidRDefault="005360B6">
    <w:pPr>
      <w:pStyle w:val="ConsPlusNormal0"/>
      <w:pBdr>
        <w:bottom w:val="single" w:sz="12" w:space="0" w:color="auto"/>
      </w:pBdr>
      <w:rPr>
        <w:sz w:val="2"/>
        <w:szCs w:val="2"/>
      </w:rPr>
    </w:pPr>
  </w:p>
  <w:p w:rsidR="005360B6" w:rsidRDefault="005360B6">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5360B6">
      <w:trPr>
        <w:trHeight w:hRule="exact" w:val="1683"/>
      </w:trPr>
      <w:tc>
        <w:tcPr>
          <w:tcW w:w="2700" w:type="pct"/>
          <w:vAlign w:val="center"/>
        </w:tcPr>
        <w:p w:rsidR="005360B6" w:rsidRDefault="00F420BF">
          <w:pPr>
            <w:pStyle w:val="ConsPlusNormal0"/>
            <w:rPr>
              <w:rFonts w:ascii="Tahoma" w:hAnsi="Tahoma" w:cs="Tahoma"/>
            </w:rPr>
          </w:pPr>
          <w:r>
            <w:rPr>
              <w:rFonts w:ascii="Tahoma" w:hAnsi="Tahoma" w:cs="Tahoma"/>
              <w:sz w:val="16"/>
              <w:szCs w:val="16"/>
            </w:rPr>
            <w:t>Постановление Правительства Хабаровского края от 08.08.2022 N 401-пр</w:t>
          </w:r>
          <w:r>
            <w:rPr>
              <w:rFonts w:ascii="Tahoma" w:hAnsi="Tahoma" w:cs="Tahoma"/>
              <w:sz w:val="16"/>
              <w:szCs w:val="16"/>
            </w:rPr>
            <w:br/>
            <w:t>(ред. от 01.06.2023)</w:t>
          </w:r>
          <w:r>
            <w:rPr>
              <w:rFonts w:ascii="Tahoma" w:hAnsi="Tahoma" w:cs="Tahoma"/>
              <w:sz w:val="16"/>
              <w:szCs w:val="16"/>
            </w:rPr>
            <w:br/>
            <w:t>"О реализации оценки применени...</w:t>
          </w:r>
        </w:p>
      </w:tc>
      <w:tc>
        <w:tcPr>
          <w:tcW w:w="2300" w:type="pct"/>
          <w:vAlign w:val="center"/>
        </w:tcPr>
        <w:p w:rsidR="005360B6" w:rsidRDefault="00F420B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02.10.2023</w:t>
          </w:r>
        </w:p>
      </w:tc>
    </w:tr>
  </w:tbl>
  <w:p w:rsidR="005360B6" w:rsidRDefault="005360B6">
    <w:pPr>
      <w:pStyle w:val="ConsPlusNormal0"/>
      <w:pBdr>
        <w:bottom w:val="single" w:sz="12" w:space="0" w:color="auto"/>
      </w:pBdr>
      <w:rPr>
        <w:sz w:val="2"/>
        <w:szCs w:val="2"/>
      </w:rPr>
    </w:pPr>
  </w:p>
  <w:p w:rsidR="005360B6" w:rsidRDefault="005360B6">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300" w:type="pct"/>
      <w:tblLayout w:type="fixed"/>
      <w:tblCellMar>
        <w:left w:w="40" w:type="dxa"/>
        <w:right w:w="40" w:type="dxa"/>
      </w:tblCellMar>
      <w:tblLook w:val="0000" w:firstRow="0" w:lastRow="0" w:firstColumn="0" w:lastColumn="0" w:noHBand="0" w:noVBand="0"/>
    </w:tblPr>
    <w:tblGrid>
      <w:gridCol w:w="4732"/>
    </w:tblGrid>
    <w:tr w:rsidR="00F96D1F" w:rsidTr="00F96D1F">
      <w:trPr>
        <w:trHeight w:hRule="exact" w:val="1683"/>
      </w:trPr>
      <w:tc>
        <w:tcPr>
          <w:tcW w:w="5000" w:type="pct"/>
          <w:vAlign w:val="center"/>
        </w:tcPr>
        <w:p w:rsidR="00F96D1F" w:rsidRDefault="00F96D1F">
          <w:pPr>
            <w:pStyle w:val="ConsPlusNormal0"/>
            <w:jc w:val="right"/>
            <w:rPr>
              <w:rFonts w:ascii="Tahoma" w:hAnsi="Tahoma" w:cs="Tahoma"/>
            </w:rPr>
          </w:pPr>
        </w:p>
      </w:tc>
    </w:tr>
  </w:tbl>
  <w:p w:rsidR="005360B6" w:rsidRDefault="005360B6">
    <w:pPr>
      <w:pStyle w:val="ConsPlusNormal0"/>
      <w:pBdr>
        <w:bottom w:val="single" w:sz="12" w:space="0" w:color="auto"/>
      </w:pBdr>
      <w:rPr>
        <w:sz w:val="2"/>
        <w:szCs w:val="2"/>
      </w:rPr>
    </w:pPr>
  </w:p>
  <w:p w:rsidR="005360B6" w:rsidRDefault="005360B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60B6"/>
    <w:rsid w:val="005360B6"/>
    <w:rsid w:val="00672E03"/>
    <w:rsid w:val="00D75DA1"/>
    <w:rsid w:val="00F420BF"/>
    <w:rsid w:val="00F9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54EE-DE31-47C8-9DD0-393C1B0F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F96D1F"/>
    <w:pPr>
      <w:tabs>
        <w:tab w:val="center" w:pos="4677"/>
        <w:tab w:val="right" w:pos="9355"/>
      </w:tabs>
    </w:pPr>
  </w:style>
  <w:style w:type="character" w:customStyle="1" w:styleId="a4">
    <w:name w:val="Верхний колонтитул Знак"/>
    <w:basedOn w:val="a0"/>
    <w:link w:val="a3"/>
    <w:uiPriority w:val="99"/>
    <w:rsid w:val="00F96D1F"/>
  </w:style>
  <w:style w:type="paragraph" w:styleId="a5">
    <w:name w:val="footer"/>
    <w:basedOn w:val="a"/>
    <w:link w:val="a6"/>
    <w:uiPriority w:val="99"/>
    <w:unhideWhenUsed/>
    <w:rsid w:val="00F96D1F"/>
    <w:pPr>
      <w:tabs>
        <w:tab w:val="center" w:pos="4677"/>
        <w:tab w:val="right" w:pos="9355"/>
      </w:tabs>
    </w:pPr>
  </w:style>
  <w:style w:type="character" w:customStyle="1" w:styleId="a6">
    <w:name w:val="Нижний колонтитул Знак"/>
    <w:basedOn w:val="a0"/>
    <w:link w:val="a5"/>
    <w:uiPriority w:val="99"/>
    <w:rsid w:val="00F9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5A418F12BC44E52B212E55F8906B419C43C1CE77DE46E2E51EB73986677CA9488FDB2319AFBCECB4C3B8F44F61072B161C8321759064A3E8I0OCH" TargetMode="External"/><Relationship Id="rId13" Type="http://schemas.openxmlformats.org/officeDocument/2006/relationships/hyperlink" Target="consultantplus://offline/ref=5A418F12BC44E52B212E4BF586071F9046C8977EDE46ECB547EB3FD1382CAF1DCF9B254CECF8E1B3C4B3A01E2D5972475AC82D758C78A2EA116E5763I8ODH" TargetMode="External"/><Relationship Id="rId18" Type="http://schemas.openxmlformats.org/officeDocument/2006/relationships/hyperlink" Target="consultantplus://offline/ref=5A418F12BC44E52B212E4BF586071F9046C8977EDE46ECB54BE53FD1382CAF1DCF9B254CECF8E1B3C4B3A018275972475AC82D758C78A2EA116E5763I8ODH" TargetMode="External"/><Relationship Id="rId26" Type="http://schemas.openxmlformats.org/officeDocument/2006/relationships/footer" Target="footer1.xml"/><Relationship Id="rId39"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hyperlink" Target="consultantplus://offline/ref=5A418F12BC44E52B212E55F8906B419C43C1CE77DE46E2E51EB73986677CA9489DDB7B15AFBEF2B3C4ADA21E27I5O1H" TargetMode="External"/><Relationship Id="rId34" Type="http://schemas.openxmlformats.org/officeDocument/2006/relationships/hyperlink" Target="consultantplus://offline/ref=5A418F12BC44E52B212E55F8906B419C43C6CD77D748E2E51EB73986677CA9489DDB7B15AFBEF2B3C4ADA21E27I5O1H" TargetMode="External"/><Relationship Id="rId7" Type="http://schemas.openxmlformats.org/officeDocument/2006/relationships/hyperlink" Target="consultantplus://offline/ref=5A418F12BC44E52B212E55F8906B419C43C1CE77DE46E2E51EB73986677CA9488FDB2319AFBCECB0C0B8F44F61072B161C8321759064A3E8I0OCH" TargetMode="External"/><Relationship Id="rId12" Type="http://schemas.openxmlformats.org/officeDocument/2006/relationships/hyperlink" Target="consultantplus://offline/ref=5A418F12BC44E52B212E4BF586071F9046C8977EDE46ECB547EB3FD1382CAF1DCF9B254CECF8E1B3C4B3A01E225972475AC82D758C78A2EA116E5763I8ODH" TargetMode="External"/><Relationship Id="rId17" Type="http://schemas.openxmlformats.org/officeDocument/2006/relationships/hyperlink" Target="consultantplus://offline/ref=5A418F12BC44E52B212E4BF586071F9046C8977EDE46EDBB41E63FD1382CAF1DCF9B254CECF8E1B3C4B3A01E2C5972475AC82D758C78A2EA116E5763I8ODH" TargetMode="External"/><Relationship Id="rId25" Type="http://schemas.openxmlformats.org/officeDocument/2006/relationships/hyperlink" Target="consultantplus://offline/ref=5A418F12BC44E52B212E4BF586071F9046C8977EDE46ECB547EB3FD1382CAF1DCF9B254CECF8E1B3C4B3A01F275972475AC82D758C78A2EA116E5763I8ODH" TargetMode="External"/><Relationship Id="rId33" Type="http://schemas.openxmlformats.org/officeDocument/2006/relationships/hyperlink" Target="consultantplus://offline/ref=5A418F12BC44E52B212E55F8906B419C43C6CD77D748E2E51EB73986677CA9489DDB7B15AFBEF2B3C4ADA21E27I5O1H"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consultantplus://offline/ref=5A418F12BC44E52B212E4BF586071F9046C8977EDE46ECB54BE53FD1382CAF1DCF9B254CECF8E1B3C4B3A018275972475AC82D758C78A2EA116E5763I8ODH" TargetMode="External"/><Relationship Id="rId20" Type="http://schemas.openxmlformats.org/officeDocument/2006/relationships/hyperlink" Target="consultantplus://offline/ref=5A418F12BC44E52B212E4BF586071F9046C8977EDE46ECB547EB3FD1382CAF1DCF9B254CECF8E1B3C4B3A01F255972475AC82D758C78A2EA116E5763I8ODH"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418F12BC44E52B212E4BF586071F9046C8977EDE46ECB547EB3FD1382CAF1DCF9B254CECF8E1B3C4B3A01E205972475AC82D758C78A2EA116E5763I8ODH" TargetMode="External"/><Relationship Id="rId11" Type="http://schemas.openxmlformats.org/officeDocument/2006/relationships/hyperlink" Target="consultantplus://offline/ref=5A418F12BC44E52B212E4BF586071F9046C8977EDE47E1B647EB3FD1382CAF1DCF9B254CECF8E1B3C4B3A01C235972475AC82D758C78A2EA116E5763I8ODH" TargetMode="External"/><Relationship Id="rId24" Type="http://schemas.openxmlformats.org/officeDocument/2006/relationships/hyperlink" Target="consultantplus://offline/ref=5A418F12BC44E52B212E4BF586071F9046C8977EDE46ECB547EB3FD1382CAF1DCF9B254CECF8E1B3C4B3A01F255972475AC82D758C78A2EA116E5763I8ODH"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A418F12BC44E52B212E55F8906B419C43C1CE77DE46E2E51EB73986677CA9489DDB7B15AFBEF2B3C4ADA21E27I5O1H" TargetMode="External"/><Relationship Id="rId23" Type="http://schemas.openxmlformats.org/officeDocument/2006/relationships/hyperlink" Target="consultantplus://offline/ref=5A418F12BC44E52B212E55F8906B419C43C6CD77D748E2E51EB73986677CA9489DDB7B15AFBEF2B3C4ADA21E27I5O1H" TargetMode="External"/><Relationship Id="rId28" Type="http://schemas.openxmlformats.org/officeDocument/2006/relationships/hyperlink" Target="consultantplus://offline/ref=5A418F12BC44E52B212E55F8906B419C43C6CD77D748E2E51EB73986677CA9489DDB7B15AFBEF2B3C4ADA21E27I5O1H" TargetMode="External"/><Relationship Id="rId36" Type="http://schemas.openxmlformats.org/officeDocument/2006/relationships/header" Target="header3.xml"/><Relationship Id="rId10" Type="http://schemas.openxmlformats.org/officeDocument/2006/relationships/hyperlink" Target="consultantplus://offline/ref=5A418F12BC44E52B212E4BF586071F9046C8977EDE47E1B647EB3FD1382CAF1DCF9B254CECF8E1B3C4B3A01C275972475AC82D758C78A2EA116E5763I8ODH" TargetMode="External"/><Relationship Id="rId19" Type="http://schemas.openxmlformats.org/officeDocument/2006/relationships/hyperlink" Target="consultantplus://offline/ref=5A418F12BC44E52B212E4BF586071F9046C8977EDE46EDBB41E63FD1382CAF1DCF9B254CECF8E1B3C4B3A01E2C5972475AC82D758C78A2EA116E5763I8ODH"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5A418F12BC44E52B212E55F8906B419C43C6CD71DD43E2E51EB73986677CA9488FDB2319AFBCEBBAC0B8F44F61072B161C8321759064A3E8I0OCH" TargetMode="External"/><Relationship Id="rId14" Type="http://schemas.openxmlformats.org/officeDocument/2006/relationships/hyperlink" Target="consultantplus://offline/ref=5A418F12BC44E52B212E4BF586071F9046C8977EDE46ECB547EB3FD1382CAF1DCF9B254CECF8E1B3C4B3A01E2C5972475AC82D758C78A2EA116E5763I8ODH" TargetMode="External"/><Relationship Id="rId22" Type="http://schemas.openxmlformats.org/officeDocument/2006/relationships/hyperlink" Target="consultantplus://offline/ref=5A418F12BC44E52B212E4BF586071F9046C8977EDE47E1B647EB3FD1382CAF1DCF9B254CFEF8B9BFC4B1BE1F254C24161CI9OEH"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consultantplus://offline/ref=5A418F12BC44E52B212E55F8906B419C43C6CD77D748E2E51EB73986677CA9489DDB7B15AFBEF2B3C4ADA21E27I5O1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9598</Words>
  <Characters>54712</Characters>
  <Application>Microsoft Office Word</Application>
  <DocSecurity>0</DocSecurity>
  <Lines>455</Lines>
  <Paragraphs>128</Paragraphs>
  <ScaleCrop>false</ScaleCrop>
  <Company>КонсультантПлюс Версия 4023.00.09</Company>
  <LinksUpToDate>false</LinksUpToDate>
  <CharactersWithSpaces>64182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08.08.2022 N 401-пр
(ред. от 01.06.2023)
"О реализации оценки применения обязательных требований, установленных нормативными правовыми актами Хабаровского края, в том числе оценки фактического воздействия указанных нормативных правовых актов"</dc:title>
  <cp:lastModifiedBy>Куленкова Александра Андреевна</cp:lastModifiedBy>
  <cp:revision>3</cp:revision>
  <dcterms:created xsi:type="dcterms:W3CDTF">2023-10-02T07:14:00Z</dcterms:created>
  <dcterms:modified xsi:type="dcterms:W3CDTF">2023-10-03T04:19:00Z</dcterms:modified>
</cp:coreProperties>
</file>