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1B" w:rsidRPr="00496B5E" w:rsidRDefault="0059241B" w:rsidP="00496B5E">
      <w:pPr>
        <w:pStyle w:val="ConsPlusTitlePage"/>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241B" w:rsidRPr="005A26B3">
        <w:tc>
          <w:tcPr>
            <w:tcW w:w="4677" w:type="dxa"/>
            <w:tcBorders>
              <w:top w:val="nil"/>
              <w:left w:val="nil"/>
              <w:bottom w:val="nil"/>
              <w:right w:val="nil"/>
            </w:tcBorders>
          </w:tcPr>
          <w:p w:rsidR="0059241B" w:rsidRPr="00496B5E" w:rsidRDefault="0059241B">
            <w:pPr>
              <w:pStyle w:val="ConsPlusNormal"/>
              <w:rPr>
                <w:rFonts w:ascii="Times New Roman" w:hAnsi="Times New Roman" w:cs="Times New Roman"/>
              </w:rPr>
            </w:pPr>
            <w:r w:rsidRPr="00496B5E">
              <w:rPr>
                <w:rFonts w:ascii="Times New Roman" w:hAnsi="Times New Roman" w:cs="Times New Roman"/>
              </w:rPr>
              <w:t>30 декабря 2015 года</w:t>
            </w:r>
          </w:p>
        </w:tc>
        <w:tc>
          <w:tcPr>
            <w:tcW w:w="4677" w:type="dxa"/>
            <w:tcBorders>
              <w:top w:val="nil"/>
              <w:left w:val="nil"/>
              <w:bottom w:val="nil"/>
              <w:right w:val="nil"/>
            </w:tcBorders>
          </w:tcPr>
          <w:p w:rsidR="0059241B" w:rsidRPr="00496B5E" w:rsidRDefault="0059241B">
            <w:pPr>
              <w:pStyle w:val="ConsPlusNormal"/>
              <w:jc w:val="right"/>
              <w:rPr>
                <w:rFonts w:ascii="Times New Roman" w:hAnsi="Times New Roman" w:cs="Times New Roman"/>
              </w:rPr>
            </w:pPr>
            <w:r>
              <w:rPr>
                <w:rFonts w:ascii="Times New Roman" w:hAnsi="Times New Roman" w:cs="Times New Roman"/>
              </w:rPr>
              <w:t>№</w:t>
            </w:r>
            <w:r w:rsidRPr="00496B5E">
              <w:rPr>
                <w:rFonts w:ascii="Times New Roman" w:hAnsi="Times New Roman" w:cs="Times New Roman"/>
              </w:rPr>
              <w:t> 452-ФЗ</w:t>
            </w:r>
          </w:p>
        </w:tc>
      </w:tr>
    </w:tbl>
    <w:p w:rsidR="0059241B" w:rsidRPr="00496B5E" w:rsidRDefault="0059241B">
      <w:pPr>
        <w:pStyle w:val="ConsPlusNormal"/>
        <w:pBdr>
          <w:top w:val="single" w:sz="6" w:space="0" w:color="auto"/>
        </w:pBdr>
        <w:spacing w:before="100" w:after="100"/>
        <w:jc w:val="both"/>
        <w:rPr>
          <w:rFonts w:ascii="Times New Roman" w:hAnsi="Times New Roman" w:cs="Times New Roman"/>
          <w:sz w:val="2"/>
          <w:szCs w:val="2"/>
        </w:rPr>
      </w:pPr>
    </w:p>
    <w:p w:rsidR="0059241B" w:rsidRPr="00496B5E" w:rsidRDefault="0059241B">
      <w:pPr>
        <w:pStyle w:val="ConsPlusNormal"/>
        <w:jc w:val="both"/>
        <w:rPr>
          <w:rFonts w:ascii="Times New Roman" w:hAnsi="Times New Roman" w:cs="Times New Roman"/>
        </w:rPr>
      </w:pP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РОССИЙСКАЯ ФЕДЕРАЦИЯ</w:t>
      </w:r>
    </w:p>
    <w:p w:rsidR="0059241B" w:rsidRPr="00496B5E" w:rsidRDefault="0059241B">
      <w:pPr>
        <w:pStyle w:val="ConsPlusTitle"/>
        <w:jc w:val="center"/>
        <w:rPr>
          <w:rFonts w:ascii="Times New Roman" w:hAnsi="Times New Roman" w:cs="Times New Roman"/>
        </w:rPr>
      </w:pP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ФЕДЕРАЛЬНЫЙ ЗАКОН</w:t>
      </w:r>
    </w:p>
    <w:p w:rsidR="0059241B" w:rsidRPr="00496B5E" w:rsidRDefault="0059241B">
      <w:pPr>
        <w:pStyle w:val="ConsPlusTitle"/>
        <w:jc w:val="center"/>
        <w:rPr>
          <w:rFonts w:ascii="Times New Roman" w:hAnsi="Times New Roman" w:cs="Times New Roman"/>
        </w:rPr>
      </w:pP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О ВНЕСЕНИИ ИЗМЕНЕНИЙ</w:t>
      </w: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В ФЕДЕРАЛЬНЫЙ ЗАКОН "О ГОСУДАРСТВЕННОМ КАДАСТРЕ</w:t>
      </w: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НЕДВИЖИМОСТИ" И СТАТЬЮ 76 ФЕДЕРАЛЬНОГО ЗАКОНА</w:t>
      </w: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"ОБ ОБРАЗОВАНИИ В РОССИЙСКОЙ ФЕДЕРАЦИИ" В ЧАСТИ</w:t>
      </w:r>
    </w:p>
    <w:p w:rsidR="0059241B" w:rsidRPr="00496B5E" w:rsidRDefault="0059241B">
      <w:pPr>
        <w:pStyle w:val="ConsPlusTitle"/>
        <w:jc w:val="center"/>
        <w:rPr>
          <w:rFonts w:ascii="Times New Roman" w:hAnsi="Times New Roman" w:cs="Times New Roman"/>
        </w:rPr>
      </w:pPr>
      <w:r w:rsidRPr="00496B5E">
        <w:rPr>
          <w:rFonts w:ascii="Times New Roman" w:hAnsi="Times New Roman" w:cs="Times New Roman"/>
        </w:rPr>
        <w:t>СОВЕРШЕНСТВОВАНИЯ ДЕЯТЕЛЬНОСТИ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Принят</w:t>
      </w: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Государственной Думой</w:t>
      </w: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22 декабря 2015 года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Одобрен</w:t>
      </w: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Советом Федерации</w:t>
      </w: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25 декабря 2015 года</w:t>
      </w:r>
    </w:p>
    <w:p w:rsidR="0059241B" w:rsidRPr="00496B5E" w:rsidRDefault="0059241B">
      <w:pPr>
        <w:pStyle w:val="ConsPlusNormal"/>
        <w:jc w:val="center"/>
        <w:rPr>
          <w:rFonts w:ascii="Times New Roman" w:hAnsi="Times New Roman" w:cs="Times New Roman"/>
        </w:rPr>
      </w:pPr>
      <w:r w:rsidRPr="00496B5E">
        <w:rPr>
          <w:rFonts w:ascii="Times New Roman" w:hAnsi="Times New Roman" w:cs="Times New Roman"/>
        </w:rPr>
        <w:t>Список изменяющих документов</w:t>
      </w:r>
    </w:p>
    <w:p w:rsidR="0059241B" w:rsidRPr="00496B5E" w:rsidRDefault="0059241B">
      <w:pPr>
        <w:pStyle w:val="ConsPlusNormal"/>
        <w:jc w:val="center"/>
        <w:rPr>
          <w:rFonts w:ascii="Times New Roman" w:hAnsi="Times New Roman" w:cs="Times New Roman"/>
        </w:rPr>
      </w:pPr>
      <w:r w:rsidRPr="00496B5E">
        <w:rPr>
          <w:rFonts w:ascii="Times New Roman" w:hAnsi="Times New Roman" w:cs="Times New Roman"/>
        </w:rPr>
        <w:t xml:space="preserve">(в ред. Федерального </w:t>
      </w:r>
      <w:hyperlink r:id="rId4" w:history="1">
        <w:r w:rsidRPr="00496B5E">
          <w:rPr>
            <w:rFonts w:ascii="Times New Roman" w:hAnsi="Times New Roman" w:cs="Times New Roman"/>
            <w:color w:val="0000FF"/>
          </w:rPr>
          <w:t>закона</w:t>
        </w:r>
      </w:hyperlink>
      <w:r>
        <w:rPr>
          <w:rFonts w:ascii="Times New Roman" w:hAnsi="Times New Roman" w:cs="Times New Roman"/>
        </w:rPr>
        <w:t xml:space="preserve"> от 03.07.2016 №</w:t>
      </w:r>
      <w:r w:rsidRPr="00496B5E">
        <w:rPr>
          <w:rFonts w:ascii="Times New Roman" w:hAnsi="Times New Roman" w:cs="Times New Roman"/>
        </w:rPr>
        <w:t xml:space="preserve"> 361-ФЗ)</w:t>
      </w:r>
    </w:p>
    <w:p w:rsidR="0059241B" w:rsidRPr="00496B5E" w:rsidRDefault="0059241B">
      <w:pPr>
        <w:pStyle w:val="ConsPlusNormal"/>
        <w:jc w:val="center"/>
        <w:rPr>
          <w:rFonts w:ascii="Times New Roman" w:hAnsi="Times New Roman" w:cs="Times New Roman"/>
        </w:rPr>
      </w:pPr>
    </w:p>
    <w:p w:rsidR="0059241B" w:rsidRPr="00496B5E" w:rsidRDefault="0059241B">
      <w:pPr>
        <w:pStyle w:val="ConsPlusTitle"/>
        <w:ind w:firstLine="540"/>
        <w:jc w:val="both"/>
        <w:outlineLvl w:val="0"/>
        <w:rPr>
          <w:rFonts w:ascii="Times New Roman" w:hAnsi="Times New Roman" w:cs="Times New Roman"/>
        </w:rPr>
      </w:pPr>
      <w:r w:rsidRPr="00496B5E">
        <w:rPr>
          <w:rFonts w:ascii="Times New Roman" w:hAnsi="Times New Roman" w:cs="Times New Roman"/>
        </w:rPr>
        <w:t>Статья 1</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Внести в Федеральный </w:t>
      </w:r>
      <w:hyperlink r:id="rId5" w:history="1">
        <w:r w:rsidRPr="00496B5E">
          <w:rPr>
            <w:rFonts w:ascii="Times New Roman" w:hAnsi="Times New Roman" w:cs="Times New Roman"/>
            <w:color w:val="0000FF"/>
          </w:rPr>
          <w:t>закон</w:t>
        </w:r>
      </w:hyperlink>
      <w:r>
        <w:rPr>
          <w:rFonts w:ascii="Times New Roman" w:hAnsi="Times New Roman" w:cs="Times New Roman"/>
        </w:rPr>
        <w:t xml:space="preserve"> от 24 июля 2007 года №</w:t>
      </w:r>
      <w:r w:rsidRPr="00496B5E">
        <w:rPr>
          <w:rFonts w:ascii="Times New Roman" w:hAnsi="Times New Roman" w:cs="Times New Roman"/>
        </w:rPr>
        <w:t xml:space="preserve"> 221-ФЗ "О государственном кадастре недвижимости" (Собрание законодательства Российской Федераци</w:t>
      </w:r>
      <w:r>
        <w:rPr>
          <w:rFonts w:ascii="Times New Roman" w:hAnsi="Times New Roman" w:cs="Times New Roman"/>
        </w:rPr>
        <w:t xml:space="preserve">и, 2007, № 31, ст. 4017; 2008, </w:t>
      </w:r>
      <w:r>
        <w:rPr>
          <w:rFonts w:ascii="Times New Roman" w:hAnsi="Times New Roman" w:cs="Times New Roman"/>
        </w:rPr>
        <w:br/>
        <w:t>№</w:t>
      </w:r>
      <w:r w:rsidRPr="00496B5E">
        <w:rPr>
          <w:rFonts w:ascii="Times New Roman" w:hAnsi="Times New Roman" w:cs="Times New Roman"/>
        </w:rPr>
        <w:t xml:space="preserve"> 30</w:t>
      </w:r>
      <w:r>
        <w:rPr>
          <w:rFonts w:ascii="Times New Roman" w:hAnsi="Times New Roman" w:cs="Times New Roman"/>
        </w:rPr>
        <w:t xml:space="preserve">, ст. 3597, 3616; 2009, № 29, ст. 3582; № 52, ст. 6410, 6419; 2011, № 1, ст. 47; № 23, ст. 3269; </w:t>
      </w:r>
      <w:r>
        <w:rPr>
          <w:rFonts w:ascii="Times New Roman" w:hAnsi="Times New Roman" w:cs="Times New Roman"/>
        </w:rPr>
        <w:br/>
        <w:t>№ 27, ст. 3880; № 30, ст. 4594, 4605; № 49, ст. 7024, 7061; № 50, ст. 7365; 2012, № 31, ст. 4322; 2013, № 27, ст. 3477; № 30, ст. 4083; 2014, № 26, ст. 3377; №</w:t>
      </w:r>
      <w:r w:rsidRPr="00496B5E">
        <w:rPr>
          <w:rFonts w:ascii="Times New Roman" w:hAnsi="Times New Roman" w:cs="Times New Roman"/>
        </w:rPr>
        <w:t xml:space="preserve"> 30, ст. 4218; </w:t>
      </w:r>
      <w:r>
        <w:rPr>
          <w:rFonts w:ascii="Times New Roman" w:hAnsi="Times New Roman" w:cs="Times New Roman"/>
        </w:rPr>
        <w:t xml:space="preserve">№ 43, ст. 5799; № 52, </w:t>
      </w:r>
      <w:r>
        <w:rPr>
          <w:rFonts w:ascii="Times New Roman" w:hAnsi="Times New Roman" w:cs="Times New Roman"/>
        </w:rPr>
        <w:br/>
        <w:t>ст. 7558; 2015, № 1, ст. 52; № 14, ст. 2019; № 27, ст. 3975, 3997; №</w:t>
      </w:r>
      <w:r w:rsidRPr="00496B5E">
        <w:rPr>
          <w:rFonts w:ascii="Times New Roman" w:hAnsi="Times New Roman" w:cs="Times New Roman"/>
        </w:rPr>
        <w:t xml:space="preserve"> 29, ст. 4339, 4359, 4370, 4377) следующие изменения: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1) в </w:t>
      </w:r>
      <w:hyperlink r:id="rId6" w:history="1">
        <w:r w:rsidRPr="00496B5E">
          <w:rPr>
            <w:rFonts w:ascii="Times New Roman" w:hAnsi="Times New Roman" w:cs="Times New Roman"/>
            <w:color w:val="0000FF"/>
          </w:rPr>
          <w:t>статье 1</w:t>
        </w:r>
      </w:hyperlink>
      <w:r w:rsidRPr="00496B5E">
        <w:rPr>
          <w:rFonts w:ascii="Times New Roman" w:hAnsi="Times New Roman" w:cs="Times New Roman"/>
        </w:rPr>
        <w:t>:</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а) </w:t>
      </w:r>
      <w:hyperlink r:id="rId7" w:history="1">
        <w:r w:rsidRPr="00496B5E">
          <w:rPr>
            <w:rFonts w:ascii="Times New Roman" w:hAnsi="Times New Roman" w:cs="Times New Roman"/>
            <w:color w:val="0000FF"/>
          </w:rPr>
          <w:t>часть 4</w:t>
        </w:r>
      </w:hyperlink>
      <w:r w:rsidRPr="00496B5E">
        <w:rPr>
          <w:rFonts w:ascii="Times New Roman" w:hAnsi="Times New Roman" w:cs="Times New Roman"/>
        </w:rPr>
        <w:t xml:space="preserve"> изложить в следующей редакции: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 и оказание услуг в установленных настоящим Федеральным законом случаях. Специальным правом на осуществление кадастровой деятельности обладает лицо, указанное в статье 29 настоящего Федерального закона (далее - кадастровый инженер).";</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б) </w:t>
      </w:r>
      <w:hyperlink r:id="rId8"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частями 4.1 и 4.2 следующего содержания: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"4.1. Кадастровые работы выполняются в отношении земельных участков, зданий, сооружений, помещений, частей таких объектов недвижимости, объектов незавершенного строительства, а также иных объектов недвижимости, подлежащих в соответствии с федеральным законом кадастровому учету.</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2) утратил силу с 1 января 2017 года. - Федеральный </w:t>
      </w:r>
      <w:hyperlink r:id="rId9" w:history="1">
        <w:r w:rsidRPr="00496B5E">
          <w:rPr>
            <w:rFonts w:ascii="Times New Roman" w:hAnsi="Times New Roman" w:cs="Times New Roman"/>
            <w:color w:val="0000FF"/>
          </w:rPr>
          <w:t>закон</w:t>
        </w:r>
      </w:hyperlink>
      <w:r>
        <w:rPr>
          <w:rFonts w:ascii="Times New Roman" w:hAnsi="Times New Roman" w:cs="Times New Roman"/>
        </w:rPr>
        <w:t xml:space="preserve"> от 03.07.2016 №</w:t>
      </w:r>
      <w:r w:rsidRPr="00496B5E">
        <w:rPr>
          <w:rFonts w:ascii="Times New Roman" w:hAnsi="Times New Roman" w:cs="Times New Roman"/>
        </w:rPr>
        <w:t xml:space="preserve"> 361-ФЗ;</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3) </w:t>
      </w:r>
      <w:hyperlink r:id="rId10" w:history="1">
        <w:r w:rsidRPr="00496B5E">
          <w:rPr>
            <w:rFonts w:ascii="Times New Roman" w:hAnsi="Times New Roman" w:cs="Times New Roman"/>
            <w:color w:val="0000FF"/>
          </w:rPr>
          <w:t>главу 1</w:t>
        </w:r>
      </w:hyperlink>
      <w:r w:rsidRPr="00496B5E">
        <w:rPr>
          <w:rFonts w:ascii="Times New Roman" w:hAnsi="Times New Roman" w:cs="Times New Roman"/>
        </w:rPr>
        <w:t xml:space="preserve"> дополнить статьей 3.2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государственного надзора).";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jc w:val="both"/>
        <w:rPr>
          <w:rFonts w:ascii="Times New Roman" w:hAnsi="Times New Roman" w:cs="Times New Roman"/>
        </w:rPr>
      </w:pPr>
      <w:bookmarkStart w:id="0" w:name="_GoBack"/>
      <w:bookmarkEnd w:id="0"/>
      <w:r w:rsidRPr="00496B5E">
        <w:rPr>
          <w:rFonts w:ascii="Times New Roman" w:hAnsi="Times New Roman" w:cs="Times New Roman"/>
        </w:rPr>
        <w:t xml:space="preserve">Пункт 4 </w:t>
      </w:r>
      <w:hyperlink w:anchor="P424" w:history="1">
        <w:r w:rsidRPr="00496B5E">
          <w:rPr>
            <w:rFonts w:ascii="Times New Roman" w:hAnsi="Times New Roman" w:cs="Times New Roman"/>
            <w:color w:val="0000FF"/>
          </w:rPr>
          <w:t>вступает</w:t>
        </w:r>
      </w:hyperlink>
      <w:r w:rsidRPr="00496B5E">
        <w:rPr>
          <w:rFonts w:ascii="Times New Roman" w:hAnsi="Times New Roman" w:cs="Times New Roman"/>
        </w:rPr>
        <w:t xml:space="preserve"> в силу с 1 декабря 2016 года.</w:t>
      </w:r>
    </w:p>
    <w:p w:rsidR="0059241B" w:rsidRPr="00496B5E" w:rsidRDefault="0059241B">
      <w:pPr>
        <w:pStyle w:val="ConsPlusNormal"/>
        <w:ind w:firstLine="540"/>
        <w:jc w:val="both"/>
        <w:rPr>
          <w:rFonts w:ascii="Times New Roman" w:hAnsi="Times New Roman" w:cs="Times New Roman"/>
        </w:rPr>
      </w:pPr>
      <w:bookmarkStart w:id="1" w:name="P42"/>
      <w:bookmarkEnd w:id="1"/>
      <w:r w:rsidRPr="00496B5E">
        <w:rPr>
          <w:rFonts w:ascii="Times New Roman" w:hAnsi="Times New Roman" w:cs="Times New Roman"/>
        </w:rPr>
        <w:t xml:space="preserve">4) </w:t>
      </w:r>
      <w:hyperlink r:id="rId11"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26.1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26.1. Обжалование решения о приостановлении</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Решение о приостановлении может быть обжаловано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орган кадастрового учета с заявлением о кадастровом учете,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орган кадастрового учета с заявлением о кадастровом учете, в апелляционную комиссию, созданную при органе кадастрового учета в порядке, установленном настоящей статьей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Для обжалования решения о приостановлении лицом, указанным в части 1 настоящей статьи, в апелляционную комиссию в течение тридцати дней с даты принятия решения о приостановлении представляется заявление об обжаловании решения о приостановлении. Соответствующее заявление представляется в апелляционную комиссию по месту нахождения органа кадастрового учета,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Апелляционная комиссия формируется органом кадастрового учета в каждом субъекте Российской Федерации. В состав апелляционной комиссии включаются по три представителя соответственно от органа кадастрового учета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Положение о порядке формирования и работы апелляционной комиссии, перечень и формы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Заявление об обжаловании решения о приостановлении, представленное с нарушением требований, установленных частями 1 и 2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При рассмотрении заявления об обжаловании решения о приостановлении апелляционной комиссией оценивается обоснованность принятия органом кадастрового учета решения о приостановлении (наличие оснований для принятия такого решения, установленных статьей 26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При необходимости апелляционная комиссия запрашивает в органах государственной власти, в том числе в органе кадастрового учета,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кадастрового учета и по результатам рассмотрения которых органом кадастрового учета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других федеральных законов, иных нормативных правовых актов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 кадастровыми сведениями, предусмотренными пунктами 8 и 21 части 2 статьи 7 настоящего Федерального закона (при наличии таких сведений), в случаях и в порядке, которые установлены положением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Положение о проведении саморегулируемой организацией кадастровых инженеров экспертизы документов, которые представлены в орган кадастрового учета и по результатам рассмотрения которых органом кадастрового учета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В случае, если принятие решения о приостановлении признано апелляционной комиссией обоснованным (соответствующим основаниям, предусмотренным статьей 26 настоящего Федерального закона,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В случае, если принятие решения о приостановлении признано апелляционной комиссией необоснованным (не соответствующим основаниям, указанным в статье 26 настоящего Федерального закона) и отсутствуют иные основания (не отраженные в решении о приостановлении) для приостановления кадастрового учета, предусмотренные статьей 26 настоящего Федерального закона,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настоящим Федеральным законом. Течение срока, установленного частью 1 статьи 17 настоящего Федерального закона, начинается со дня поступления в орган кадастрового учета решения об удовлетворении заявления об обжаловании решения о приостановлении. При этом часть срока, истекшая до принятия органом кадастрового учета решения о приостановлении, не засчитывается в новый срок.</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кадастрового учета,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Повторная подача заявления об обжаловании решения о приостановлении в отношении одного и того же решения органа кадастрового учета не допускается.";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5) - 6) утратили силу с 1 января 2017 года. - Федеральный </w:t>
      </w:r>
      <w:hyperlink r:id="rId12" w:history="1">
        <w:r w:rsidRPr="00496B5E">
          <w:rPr>
            <w:rFonts w:ascii="Times New Roman" w:hAnsi="Times New Roman" w:cs="Times New Roman"/>
            <w:color w:val="0000FF"/>
          </w:rPr>
          <w:t>закон</w:t>
        </w:r>
      </w:hyperlink>
      <w:r>
        <w:rPr>
          <w:rFonts w:ascii="Times New Roman" w:hAnsi="Times New Roman" w:cs="Times New Roman"/>
        </w:rPr>
        <w:t xml:space="preserve"> от 03.07.2016 №</w:t>
      </w:r>
      <w:r w:rsidRPr="00496B5E">
        <w:rPr>
          <w:rFonts w:ascii="Times New Roman" w:hAnsi="Times New Roman" w:cs="Times New Roman"/>
        </w:rPr>
        <w:t xml:space="preserve"> 361-ФЗ;</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7) </w:t>
      </w:r>
      <w:hyperlink r:id="rId13" w:history="1">
        <w:r w:rsidRPr="00496B5E">
          <w:rPr>
            <w:rFonts w:ascii="Times New Roman" w:hAnsi="Times New Roman" w:cs="Times New Roman"/>
            <w:color w:val="0000FF"/>
          </w:rPr>
          <w:t>статью 29</w:t>
        </w:r>
      </w:hyperlink>
      <w:r w:rsidRPr="00496B5E">
        <w:rPr>
          <w:rFonts w:ascii="Times New Roman" w:hAnsi="Times New Roman" w:cs="Times New Roman"/>
        </w:rPr>
        <w:t xml:space="preserve"> изложить в следующей редакции:</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29. Кадастровый инженер</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Обязательными условиями принятия физического лица в члены саморегулируемой организации кадастровых инженеров являются: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наличие гражданства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наличие высшего образования по специальности или направлению подготовки, перечень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4" w:history="1">
        <w:r w:rsidRPr="00496B5E">
          <w:rPr>
            <w:rFonts w:ascii="Times New Roman" w:hAnsi="Times New Roman" w:cs="Times New Roman"/>
            <w:color w:val="0000FF"/>
          </w:rPr>
          <w:t>Кодексом</w:t>
        </w:r>
      </w:hyperlink>
      <w:r w:rsidRPr="00496B5E">
        <w:rPr>
          <w:rFonts w:ascii="Times New Roman" w:hAnsi="Times New Roman" w:cs="Times New Roman"/>
        </w:rPr>
        <w:t xml:space="preserve"> Российской Федерации об административных правонарушениях, в соответствии с вступившим в законную силу решением суда;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отсутствие непогашенной или неснятой судимости за совершение умышленного преступления;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наличие действующего договора обязательного страхования гражданской ответственности кадастрового инженера, отвечающего установленным статьей 29.2 настоящего Федерального закона требованиям;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отсутствие ограничений, предусмотренных частями 19 и 20 настоящей статьи.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частью 2 настоящей статьи.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программой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частью 2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порядке, установленном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кадастрового учета или в органе, осуществляющем государственную регистрацию прав на недвижимое имущество и сделок с ним, в части определения перечня должностей, для которых срок стажировки может быть сокращен, но не более чем на один год.</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статье 32 настоящего Федерального закона и назначенным руководителем стажировки, или с юридическим лицом, которое указано в статье 33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порядке, установленном законодательством об административном судопроизводстве.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59241B"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порядке, установленном законодательством об административном судопроизводстве.</w:t>
      </w:r>
    </w:p>
    <w:p w:rsidR="0059241B" w:rsidRPr="00496B5E" w:rsidRDefault="0059241B">
      <w:pPr>
        <w:pStyle w:val="ConsPlusNormal"/>
        <w:spacing w:before="220"/>
        <w:ind w:firstLine="540"/>
        <w:jc w:val="both"/>
        <w:rPr>
          <w:rFonts w:ascii="Times New Roman" w:hAnsi="Times New Roman" w:cs="Times New Roman"/>
        </w:rPr>
      </w:pP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Физическое лицо, не прошедшее стажировку, вновь допускается к прохождению стажировки на общих основаниях.</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Обязательными условиями членства кадастровых инженеров в саморегулируемой организации кадастровых инженеров являются: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соответствие установленным частью 2 настоящей статьи обязательным условиям принятия физического лица в саморегулируемую организацию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внесение установленных саморегулируемой организацией кадастровых инженеров взносов.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15. Кадастровый инженер исключается из саморегулируемой организации кадастровых инженеров в случае: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подачи кадастровым инженером заявления о выходе из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нарушения кадастровым инженером обязательных условий членства в саморегулируемой организации кадастровых инженеров, установленных частью 13 настоящей статьи;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признания вступившим в законную силу решением суда кадастрового инженера недееспособным или ограниченно дееспособным;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принятия в течение календарного года органом кадастрового учета решений об отказе в осуществлении кадастрового учета по основаниям, указанным в пунктах 1, 3 и 4 части 2, пунктах 2, 6, 8 и 9 части 3, частях 4, 5 и 7 статьи 27 настоящего Федерального закона,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общего количества решений об осуществлении кадастрового учета и об отказе в осуществлении кадастрового учета,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неосуществления кадастровым инженером кадастровой деятельности (непредставления в орган кадастрового учета межевого плана, технического плана, акта обследования, карты-плана территории, подготовленных кадастровым инженером) в течение трех лет;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непредставления кадастровым инженером в орган кадастрового учета актов согласования местоположения границ земельных участков в соответствии с пунктом 9 части 2 статьи 29.1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частью 15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части 15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в течение двух лет в случае, если кадастровый инженер был исключен по одному или нескольким основаниям, предусмотренным пунктами 3, 5 - 8 части 15 настоящей статьи;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в течение шести месяцев в случае, если кадастровый инженер был исключен по основанию, предусмотренному пунктом 9 части 15 настоящей статьи;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20. Физическое лицо, исключенное из саморегулируемой организации кадастровых инженеров по основаниям, предусмотренным пунктами 1 и (или) 4 части 15 настоящей статьи, не вправе претендовать на членство в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порядке, установленном законодательством об административном судопроизводстве.";</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8) </w:t>
      </w:r>
      <w:hyperlink r:id="rId15"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29.1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29.1. Права и обязанности кадастрового инженера при осуществлении кадастровой деятельности</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Кадастровый инженер имеет право:</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статье 33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Кадастровый инженер обязан:</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59241B"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59241B" w:rsidRPr="00496B5E" w:rsidRDefault="0059241B">
      <w:pPr>
        <w:pStyle w:val="ConsPlusNormal"/>
        <w:spacing w:before="220"/>
        <w:ind w:firstLine="540"/>
        <w:jc w:val="both"/>
        <w:rPr>
          <w:rFonts w:ascii="Times New Roman" w:hAnsi="Times New Roman" w:cs="Times New Roman"/>
        </w:rPr>
      </w:pP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хранить акты согласования местоположения границ земельных участков, подготовленные в ходе выполнения кадастровых работ, и передавать их в орган кадастрового учета в порядке и в сроки, которые установлены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6" w:history="1">
        <w:r w:rsidRPr="00496B5E">
          <w:rPr>
            <w:rFonts w:ascii="Times New Roman" w:hAnsi="Times New Roman" w:cs="Times New Roman"/>
            <w:color w:val="0000FF"/>
          </w:rPr>
          <w:t>законом</w:t>
        </w:r>
      </w:hyperlink>
      <w:r w:rsidRPr="00496B5E">
        <w:rPr>
          <w:rFonts w:ascii="Times New Roman" w:hAnsi="Times New Roman" w:cs="Times New Roman"/>
        </w:rPr>
        <w:t xml:space="preserve"> от 29 декабря 2012 года </w:t>
      </w:r>
      <w:r>
        <w:rPr>
          <w:rFonts w:ascii="Times New Roman" w:hAnsi="Times New Roman" w:cs="Times New Roman"/>
        </w:rPr>
        <w:t>№</w:t>
      </w:r>
      <w:r w:rsidRPr="00496B5E">
        <w:rPr>
          <w:rFonts w:ascii="Times New Roman" w:hAnsi="Times New Roman" w:cs="Times New Roman"/>
        </w:rPr>
        <w:t xml:space="preserve"> 273-ФЗ "Об образовании в Российской Федерации" порядке, в одной из организаций, осуществляющих образовательную деятельность, по усмотрению кадастрового инженера;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9) </w:t>
      </w:r>
      <w:hyperlink r:id="rId17"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29.2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29.2. Ответственность кадастрового инженера. Договор обязательного страхования гражданской ответственности кадастрового инженера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государственный кадастр недвижимости вносятся сведения об объектах недвижимости и которые подготовлены таким кадастровым инженером.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Объектом страхования по договору обязательного страхования гражданской ответственности кадастрового инженера, предусмотренному частью 2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срока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10) </w:t>
      </w:r>
      <w:hyperlink r:id="rId18" w:history="1">
        <w:r w:rsidRPr="00496B5E">
          <w:rPr>
            <w:rFonts w:ascii="Times New Roman" w:hAnsi="Times New Roman" w:cs="Times New Roman"/>
            <w:color w:val="0000FF"/>
          </w:rPr>
          <w:t>статью 30</w:t>
        </w:r>
      </w:hyperlink>
      <w:r w:rsidRPr="00496B5E">
        <w:rPr>
          <w:rFonts w:ascii="Times New Roman" w:hAnsi="Times New Roman" w:cs="Times New Roman"/>
        </w:rPr>
        <w:t xml:space="preserve"> изложить в следующей редакции:</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30. Саморегулируемые организации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реестр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размерах и в порядке, которые установлены законодательством Российской Федерации о налогах и сборах.</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частью 13 статьи 29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наличие предусмотренных настоящим Федеральным законом органов управления, специализированных органов, методического органа;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Саморегулируемая организация кадастровых инженеров должна соответствовать установленным частью 3 настоящей статьи требованиям.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Функциями саморегулируемой организации кадастровых инженеров являются: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установление размера членских взносов и порядка их уплаты;</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контроль за осуществлением своими членами обязательного страхования гражданской ответственности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организация информационного и методического обеспечения своих членов;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осуществление иных установленных настоящим Федеральным законом функций.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Саморегулируемая организация кадастровых инженеров вправе: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получать в органе кадастрового учета информацию о результатах профессиональной деятельности своих членов в порядке, установленном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Саморегулируемая организация кадастровых инженеров обязана: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3) применять в отношении своих членов предусмотренные Федеральным </w:t>
      </w:r>
      <w:hyperlink r:id="rId19" w:history="1">
        <w:r w:rsidRPr="00496B5E">
          <w:rPr>
            <w:rFonts w:ascii="Times New Roman" w:hAnsi="Times New Roman" w:cs="Times New Roman"/>
            <w:color w:val="0000FF"/>
          </w:rPr>
          <w:t>законом</w:t>
        </w:r>
      </w:hyperlink>
      <w:r>
        <w:rPr>
          <w:rFonts w:ascii="Times New Roman" w:hAnsi="Times New Roman" w:cs="Times New Roman"/>
        </w:rPr>
        <w:t xml:space="preserve"> от 1 декабря 2007 года №</w:t>
      </w:r>
      <w:r w:rsidRPr="00496B5E">
        <w:rPr>
          <w:rFonts w:ascii="Times New Roman" w:hAnsi="Times New Roman" w:cs="Times New Roman"/>
        </w:rPr>
        <w:t xml:space="preserve"> 315-ФЗ "О саморегулируемых организациях" меры дисциплинарной ответственности;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сообщать в орган государственного надзора о своем несоответствии требованиям, предусмотренным частью 3 настоящей статьи, в течение пяти рабочих дней с даты возникновения такого несоответствия;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принять физическое лицо или отказать в его принятии в саморегулируемую организацию в случаях и в порядке, которые установлены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59241B"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сроки, которые установлены настоящим Федеральным законом, и вести учет кадастровых инженеров (своих членов), прошедших соответствующее обучение;</w:t>
      </w:r>
    </w:p>
    <w:p w:rsidR="0059241B" w:rsidRPr="00496B5E" w:rsidRDefault="0059241B">
      <w:pPr>
        <w:pStyle w:val="ConsPlusNormal"/>
        <w:spacing w:before="220"/>
        <w:ind w:firstLine="540"/>
        <w:jc w:val="both"/>
        <w:rPr>
          <w:rFonts w:ascii="Times New Roman" w:hAnsi="Times New Roman" w:cs="Times New Roman"/>
        </w:rPr>
      </w:pP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порядке, которые установлены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представлять в орган кадастрового учета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кадастрового учета и (или) органа государственного надзора;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рассматривать жалобы на своих членов и дела о применении к кадастровым инженерам мер дисциплинарной ответственности;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статьи 29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16) соблюдать предусмотренные статьей 29.2 настоящего Федерального закона требования об обязательном страховании гражданской ответственности членов такой ассоциации (союза);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17) обеспечивать проведение экспертизы документов, которые представлены в орган кадастрового учета и по результатам рассмотрения которых органом кадастрового учета было принято решение о приостановлении, и подготовку по результатам проведения экспертизы заключения в соответствии с требованиями статьи 26.1 настоящего Федерального закона (по запросу апелляционной комиссии и без взимания платы);</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19) осуществлять иные обязанности в соответствии с настоящим Федеральным законом, другими федеральными законами, регулирующими деятельность саморегулируемых организаций.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11) </w:t>
      </w:r>
      <w:hyperlink r:id="rId20"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30.1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30.1. Органы саморегулируемой организации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21" w:history="1">
        <w:r w:rsidRPr="00496B5E">
          <w:rPr>
            <w:rFonts w:ascii="Times New Roman" w:hAnsi="Times New Roman" w:cs="Times New Roman"/>
            <w:color w:val="0000FF"/>
          </w:rPr>
          <w:t>законом</w:t>
        </w:r>
      </w:hyperlink>
      <w:r>
        <w:rPr>
          <w:rFonts w:ascii="Times New Roman" w:hAnsi="Times New Roman" w:cs="Times New Roman"/>
        </w:rPr>
        <w:t xml:space="preserve"> от 1 декабря 2007 года №</w:t>
      </w:r>
      <w:r w:rsidRPr="00496B5E">
        <w:rPr>
          <w:rFonts w:ascii="Times New Roman" w:hAnsi="Times New Roman" w:cs="Times New Roman"/>
        </w:rPr>
        <w:t xml:space="preserve"> 315-ФЗ "О саморегулируемых организациях" с учетом особенностей, установленных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частью 1 настоящей статьи, к компетенции общего собрания членов саморегулируемой организации кадастровых инженеров относится: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частью 1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создание филиалов, представительств, иных обособленных подразделений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Лицо, осуществляющее функции единоличного исполнительного органа саморегулируемой организации кадастровых инженеров, не вправе: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Наряду со специализированными органами саморегулируемой организации кадастровых инженеров, созданными в соответствии с частью 1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59241B"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Основаниями для проведения саморегулируемой организацией кадастровых инженеров внеплановой проверки являются: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невыполнение кадастровым инженером требований, установленных статьей 29.2 настоящего Федерального закона, при личном страховании.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мер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12) </w:t>
      </w:r>
      <w:hyperlink r:id="rId22"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30.2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23" w:history="1">
        <w:r w:rsidRPr="00496B5E">
          <w:rPr>
            <w:rFonts w:ascii="Times New Roman" w:hAnsi="Times New Roman" w:cs="Times New Roman"/>
            <w:color w:val="0000FF"/>
          </w:rPr>
          <w:t>законом</w:t>
        </w:r>
      </w:hyperlink>
      <w:r>
        <w:rPr>
          <w:rFonts w:ascii="Times New Roman" w:hAnsi="Times New Roman" w:cs="Times New Roman"/>
        </w:rPr>
        <w:t xml:space="preserve"> от 1 декабря 2007 года №</w:t>
      </w:r>
      <w:r w:rsidRPr="00496B5E">
        <w:rPr>
          <w:rFonts w:ascii="Times New Roman" w:hAnsi="Times New Roman" w:cs="Times New Roman"/>
        </w:rPr>
        <w:t xml:space="preserve"> 315-ФЗ "О саморегулируемых организациях". Дополнительные требования к составу сведений, включаемых в реестр членов саморегулируемой организации кадастровых инженеров, порядок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2. Саморегулируемая организация кадастровых инженеров наряду с информацией, предусмотренной Федеральным </w:t>
      </w:r>
      <w:hyperlink r:id="rId24" w:history="1">
        <w:r w:rsidRPr="00496B5E">
          <w:rPr>
            <w:rFonts w:ascii="Times New Roman" w:hAnsi="Times New Roman" w:cs="Times New Roman"/>
            <w:color w:val="0000FF"/>
          </w:rPr>
          <w:t>законом</w:t>
        </w:r>
      </w:hyperlink>
      <w:r>
        <w:rPr>
          <w:rFonts w:ascii="Times New Roman" w:hAnsi="Times New Roman" w:cs="Times New Roman"/>
        </w:rPr>
        <w:t xml:space="preserve"> от 1 декабря 2007 года №</w:t>
      </w:r>
      <w:r w:rsidRPr="00496B5E">
        <w:rPr>
          <w:rFonts w:ascii="Times New Roman" w:hAnsi="Times New Roman" w:cs="Times New Roman"/>
        </w:rPr>
        <w:t xml:space="preserve">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устав саморегулируемой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стандарты осуществления кадастровой деятельности и правила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правила стажировки;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пунктом 5 части 2 настоящей статьи, не позднее рабочего дня, следующего за днем возникновения указанного в пункте 5 части 2 настоящей статьи несоответствия.";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13) </w:t>
      </w:r>
      <w:hyperlink r:id="rId25"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30.3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30.3. Национальное объединение</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Национальным объединением признается некоммерческая организация, которая создана саморегулируемыми организациями кадастровых инженеров, зарегистрирована в государственном реестре саморегулируемых организаций кадастровых инженеров и членами которой являются более пятидесяти процентов саморегулируемых организаций кадастровых инженеров, включенных в государственный реестр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Некоммерческая организация, соответствующая требованиям части 2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заявление о регистрации некоммерческой организации в качестве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засвидетельствованная в нотариальном порядке копия устава некоммерческой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Национальное объединение имеет право:</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осуществлять защиту прав и законных интересов саморегулируемых организаций кадастровых инженеров 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проводить предварительную экспертизу проектов нормативных правовых актов Российской Федерации в области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статье 32 настоящего Федерального закона, и (или) юридических лиц, указанных в статье 33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Национальное объединение обязано:</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проводить экзамен в соответствии со статьей 29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участвовать в работе апелляционных комиссий;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осуществить проектирование и ввести в эксплуатацию автоматизированную систему, необходимую для проведения экзамена;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разработать и утвердить вопросы тестовых заданий для проведения экзамена;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установить размер и порядок взимания платы за прием экзамена;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кадастрового учета и по результатам рассмотрения которых органом кадастрового учета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15) разрабатывать и утверждать проект ежегодного плана работы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Органами управления национального объединения являются: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общее собрание членов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постоянно действующий коллегиальный орган управления национального объединения (далее - президиум);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единоличный исполнительный орган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утверждение устава национального объединения и внесение в него изменений;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установление порядка принятия в члены национального объединения и прекращения членства в национальном объединении;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определение приоритетных направлений деятельности, принципов формирования и использования имущества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принятие решений о размере, порядке и способах уплаты взносов членами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утверждение отчетов президиума о результатах финансово-хозяйственной и организационной деятельности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избрание ревизионной комиссии (ревизора)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принятие решений о добровольной ликвидации национального объединения и назначении ликвидационной комиссии;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принятие иных решений в соответствии с настоящим Федеральным законом и уставом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Вопросы, предусмотренные пунктами 1 - 6, 9 и 10 части 9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пунктах 1, 4, 5 и 6 части 9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пункте 10 части 9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14) </w:t>
      </w:r>
      <w:hyperlink r:id="rId26"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30.4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30.4. Государственный реестр саморегулируемых организаций кадастровых инженеров</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Порядок ведения органом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засвидетельствованная в нотариальном порядке копия устава такой некоммерческой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копия свидетельства о государственной регистрации некоммерческой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копии заявлений всех ее членов о принятии в ассоциацию (союз);</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копии документов, подтверждающих соблюдение ассоциацией (союзом) предусмотренных статьей 29.2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документ, подтверждающий соответствующие полномочия представителя ассоциации (союза).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Документы, предусмотренные частью 2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Документы, предусмотренные пунктами 3 - 9 части 2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пунктами 1, 3 - 9 части 2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частью 2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ассоциация (союз) не соответствует одному или нескольким обязательным требованиям, предусмотренным частью 3 статьи 30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ассоциацией (союзом) представлены не все предусмотренные частью 2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частью 3 статьи 30 настоящего Федерального закона, либо несоблюдение этой саморегулируемой организацией одного или нескольких требований, предусмотренных частями 5, 6, 8 и 9 статьи 30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15) </w:t>
      </w:r>
      <w:hyperlink r:id="rId27"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статьей 30.5 следующего содержания:</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Функциями органа государственного надзора являются: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ведение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ведение государственного реестра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6) иные предусмотренные настоящим Федеральным законом функции.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28" w:history="1">
        <w:r w:rsidRPr="00496B5E">
          <w:rPr>
            <w:rFonts w:ascii="Times New Roman" w:hAnsi="Times New Roman" w:cs="Times New Roman"/>
            <w:color w:val="0000FF"/>
          </w:rPr>
          <w:t>закона</w:t>
        </w:r>
      </w:hyperlink>
      <w:r>
        <w:rPr>
          <w:rFonts w:ascii="Times New Roman" w:hAnsi="Times New Roman" w:cs="Times New Roman"/>
        </w:rPr>
        <w:t xml:space="preserve"> от 26 декабря 2008 года №</w:t>
      </w:r>
      <w:r w:rsidRPr="00496B5E">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Основанием для проведения внеплановой проверки саморегулируемой организации кадастровых инженеров, национального объединения является: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частями 5, 9 статьи 30 и (или) частями 2 и 3, пунктами 3 - 6, 10 - 13, 15 части 6, частью 12 статьи 30.3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13. Саморегулируемая организация кадастровых инженеров, национальное объединение, выявившие свое несоответствие одному или нескольким требованиям части 3 статьи 30 и (или) части 2 статьи 30.3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17. Государственный реестр кадастровых инженеров ведется органом государственного надзора в порядке, установленном органом нормативно-правового регулирования в сфере кадастровых отношений, и носит информационный характер.";</w:t>
      </w:r>
    </w:p>
    <w:p w:rsidR="0059241B" w:rsidRPr="00496B5E" w:rsidRDefault="0059241B">
      <w:pPr>
        <w:pStyle w:val="ConsPlusNormal"/>
        <w:jc w:val="both"/>
        <w:rPr>
          <w:rFonts w:ascii="Times New Roman" w:hAnsi="Times New Roman" w:cs="Times New Roman"/>
        </w:rPr>
      </w:pPr>
    </w:p>
    <w:p w:rsidR="0059241B" w:rsidRDefault="0059241B">
      <w:pPr>
        <w:pStyle w:val="ConsPlusNormal"/>
        <w:ind w:firstLine="540"/>
        <w:jc w:val="both"/>
        <w:rPr>
          <w:rFonts w:ascii="Times New Roman" w:hAnsi="Times New Roman" w:cs="Times New Roman"/>
        </w:rPr>
      </w:pPr>
      <w:r w:rsidRPr="00496B5E">
        <w:rPr>
          <w:rFonts w:ascii="Times New Roman" w:hAnsi="Times New Roman" w:cs="Times New Roman"/>
        </w:rPr>
        <w:t xml:space="preserve">16) в </w:t>
      </w:r>
      <w:hyperlink r:id="rId29" w:history="1">
        <w:r w:rsidRPr="00496B5E">
          <w:rPr>
            <w:rFonts w:ascii="Times New Roman" w:hAnsi="Times New Roman" w:cs="Times New Roman"/>
            <w:color w:val="0000FF"/>
          </w:rPr>
          <w:t>статье 31</w:t>
        </w:r>
      </w:hyperlink>
      <w:r w:rsidRPr="00496B5E">
        <w:rPr>
          <w:rFonts w:ascii="Times New Roman" w:hAnsi="Times New Roman" w:cs="Times New Roman"/>
        </w:rPr>
        <w:t>:</w:t>
      </w:r>
    </w:p>
    <w:p w:rsidR="0059241B" w:rsidRPr="00496B5E" w:rsidRDefault="0059241B">
      <w:pPr>
        <w:pStyle w:val="ConsPlusNormal"/>
        <w:ind w:firstLine="540"/>
        <w:jc w:val="both"/>
        <w:rPr>
          <w:rFonts w:ascii="Times New Roman" w:hAnsi="Times New Roman" w:cs="Times New Roman"/>
        </w:rPr>
      </w:pPr>
    </w:p>
    <w:p w:rsidR="0059241B" w:rsidRPr="00496B5E" w:rsidRDefault="0059241B">
      <w:pPr>
        <w:pStyle w:val="ConsPlusNormal"/>
        <w:jc w:val="both"/>
        <w:rPr>
          <w:rFonts w:ascii="Times New Roman" w:hAnsi="Times New Roman" w:cs="Times New Roman"/>
        </w:rPr>
      </w:pPr>
      <w:r w:rsidRPr="00496B5E">
        <w:rPr>
          <w:rFonts w:ascii="Times New Roman" w:hAnsi="Times New Roman" w:cs="Times New Roman"/>
        </w:rPr>
        <w:t xml:space="preserve">Подпункты "а" и "б" пункта 16 </w:t>
      </w:r>
      <w:hyperlink w:anchor="P423" w:history="1">
        <w:r w:rsidRPr="00496B5E">
          <w:rPr>
            <w:rFonts w:ascii="Times New Roman" w:hAnsi="Times New Roman" w:cs="Times New Roman"/>
            <w:color w:val="0000FF"/>
          </w:rPr>
          <w:t>вступают</w:t>
        </w:r>
      </w:hyperlink>
      <w:r w:rsidRPr="00496B5E">
        <w:rPr>
          <w:rFonts w:ascii="Times New Roman" w:hAnsi="Times New Roman" w:cs="Times New Roman"/>
        </w:rPr>
        <w:t xml:space="preserve"> в силу 30 декабря 2015 года.</w:t>
      </w:r>
    </w:p>
    <w:p w:rsidR="0059241B" w:rsidRPr="00496B5E" w:rsidRDefault="0059241B">
      <w:pPr>
        <w:pStyle w:val="ConsPlusNormal"/>
        <w:ind w:firstLine="540"/>
        <w:jc w:val="both"/>
        <w:rPr>
          <w:rFonts w:ascii="Times New Roman" w:hAnsi="Times New Roman" w:cs="Times New Roman"/>
        </w:rPr>
      </w:pPr>
      <w:bookmarkStart w:id="2" w:name="P377"/>
      <w:bookmarkEnd w:id="2"/>
      <w:r w:rsidRPr="00496B5E">
        <w:rPr>
          <w:rFonts w:ascii="Times New Roman" w:hAnsi="Times New Roman" w:cs="Times New Roman"/>
        </w:rPr>
        <w:t xml:space="preserve">а) в </w:t>
      </w:r>
      <w:hyperlink r:id="rId30" w:history="1">
        <w:r w:rsidRPr="00496B5E">
          <w:rPr>
            <w:rFonts w:ascii="Times New Roman" w:hAnsi="Times New Roman" w:cs="Times New Roman"/>
            <w:color w:val="0000FF"/>
          </w:rPr>
          <w:t>абзаце первом части 1</w:t>
        </w:r>
      </w:hyperlink>
      <w:r w:rsidRPr="00496B5E">
        <w:rPr>
          <w:rFonts w:ascii="Times New Roman" w:hAnsi="Times New Roman" w:cs="Times New Roman"/>
        </w:rPr>
        <w:t xml:space="preserve"> слова "следующие формы" заменить словами "одну из следующих форм";</w:t>
      </w:r>
    </w:p>
    <w:p w:rsidR="0059241B" w:rsidRPr="00496B5E" w:rsidRDefault="0059241B">
      <w:pPr>
        <w:pStyle w:val="ConsPlusNormal"/>
        <w:spacing w:before="220"/>
        <w:ind w:firstLine="540"/>
        <w:jc w:val="both"/>
        <w:rPr>
          <w:rFonts w:ascii="Times New Roman" w:hAnsi="Times New Roman" w:cs="Times New Roman"/>
        </w:rPr>
      </w:pPr>
      <w:bookmarkStart w:id="3" w:name="P378"/>
      <w:bookmarkEnd w:id="3"/>
      <w:r w:rsidRPr="00496B5E">
        <w:rPr>
          <w:rFonts w:ascii="Times New Roman" w:hAnsi="Times New Roman" w:cs="Times New Roman"/>
        </w:rPr>
        <w:t xml:space="preserve">б) в </w:t>
      </w:r>
      <w:hyperlink r:id="rId31" w:history="1">
        <w:r w:rsidRPr="00496B5E">
          <w:rPr>
            <w:rFonts w:ascii="Times New Roman" w:hAnsi="Times New Roman" w:cs="Times New Roman"/>
            <w:color w:val="0000FF"/>
          </w:rPr>
          <w:t>части 2</w:t>
        </w:r>
      </w:hyperlink>
      <w:r w:rsidRPr="00496B5E">
        <w:rPr>
          <w:rFonts w:ascii="Times New Roman" w:hAnsi="Times New Roman" w:cs="Times New Roman"/>
        </w:rPr>
        <w:t xml:space="preserve"> слово "формы" заменить словом "форму";</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в) </w:t>
      </w:r>
      <w:hyperlink r:id="rId32" w:history="1">
        <w:r w:rsidRPr="00496B5E">
          <w:rPr>
            <w:rFonts w:ascii="Times New Roman" w:hAnsi="Times New Roman" w:cs="Times New Roman"/>
            <w:color w:val="0000FF"/>
          </w:rPr>
          <w:t>части 3</w:t>
        </w:r>
      </w:hyperlink>
      <w:r w:rsidRPr="00496B5E">
        <w:rPr>
          <w:rFonts w:ascii="Times New Roman" w:hAnsi="Times New Roman" w:cs="Times New Roman"/>
        </w:rPr>
        <w:t xml:space="preserve"> и </w:t>
      </w:r>
      <w:hyperlink r:id="rId33" w:history="1">
        <w:r w:rsidRPr="00496B5E">
          <w:rPr>
            <w:rFonts w:ascii="Times New Roman" w:hAnsi="Times New Roman" w:cs="Times New Roman"/>
            <w:color w:val="0000FF"/>
          </w:rPr>
          <w:t>4</w:t>
        </w:r>
      </w:hyperlink>
      <w:r w:rsidRPr="00496B5E">
        <w:rPr>
          <w:rFonts w:ascii="Times New Roman" w:hAnsi="Times New Roman" w:cs="Times New Roman"/>
        </w:rPr>
        <w:t xml:space="preserve"> признать утратившими силу;</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17) в </w:t>
      </w:r>
      <w:hyperlink r:id="rId34" w:history="1">
        <w:r w:rsidRPr="00496B5E">
          <w:rPr>
            <w:rFonts w:ascii="Times New Roman" w:hAnsi="Times New Roman" w:cs="Times New Roman"/>
            <w:color w:val="0000FF"/>
          </w:rPr>
          <w:t>статье 33</w:t>
        </w:r>
      </w:hyperlink>
      <w:r w:rsidRPr="00496B5E">
        <w:rPr>
          <w:rFonts w:ascii="Times New Roman" w:hAnsi="Times New Roman" w:cs="Times New Roman"/>
        </w:rPr>
        <w:t>:</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а) </w:t>
      </w:r>
      <w:hyperlink r:id="rId35" w:history="1">
        <w:r w:rsidRPr="00496B5E">
          <w:rPr>
            <w:rFonts w:ascii="Times New Roman" w:hAnsi="Times New Roman" w:cs="Times New Roman"/>
            <w:color w:val="0000FF"/>
          </w:rPr>
          <w:t>часть 2</w:t>
        </w:r>
      </w:hyperlink>
      <w:r w:rsidRPr="00496B5E">
        <w:rPr>
          <w:rFonts w:ascii="Times New Roman" w:hAnsi="Times New Roman" w:cs="Times New Roman"/>
        </w:rPr>
        <w:t xml:space="preserve"> дополнить пунктом 3 следующего содержания: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отстранить от выполнения кадастровых работ (не допускать к выполнению кадастровых работ) кадастрового инженера: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а) не прошедшего в установленном порядке обучения по дополнительной профессиональной программе повышения квалификации;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б) исключенного из саморегулируемой организации кадастровых инженеров;</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законодательства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б) </w:t>
      </w:r>
      <w:hyperlink r:id="rId36"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частями 3, 4 и 5 следующего содержания: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"3. Указанное в части 1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пунктом 3 части 2 настоящей статьи.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4. Указанное в части 1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кадастрового учета в порядке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18) </w:t>
      </w:r>
      <w:hyperlink r:id="rId37" w:history="1">
        <w:r w:rsidRPr="00496B5E">
          <w:rPr>
            <w:rFonts w:ascii="Times New Roman" w:hAnsi="Times New Roman" w:cs="Times New Roman"/>
            <w:color w:val="0000FF"/>
          </w:rPr>
          <w:t>статью 34</w:t>
        </w:r>
      </w:hyperlink>
      <w:r w:rsidRPr="00496B5E">
        <w:rPr>
          <w:rFonts w:ascii="Times New Roman" w:hAnsi="Times New Roman" w:cs="Times New Roman"/>
        </w:rPr>
        <w:t xml:space="preserve"> признать утратившей силу;</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19) </w:t>
      </w:r>
      <w:hyperlink r:id="rId38" w:history="1">
        <w:r w:rsidRPr="00496B5E">
          <w:rPr>
            <w:rFonts w:ascii="Times New Roman" w:hAnsi="Times New Roman" w:cs="Times New Roman"/>
            <w:color w:val="0000FF"/>
          </w:rPr>
          <w:t>часть 2 статьи 36</w:t>
        </w:r>
      </w:hyperlink>
      <w:r w:rsidRPr="00496B5E">
        <w:rPr>
          <w:rFonts w:ascii="Times New Roman" w:hAnsi="Times New Roman" w:cs="Times New Roman"/>
        </w:rPr>
        <w:t xml:space="preserve"> дополнить предложением следующего содержания: "Договор подряда на выполнение кадастровых работ может содержать условие об обязанности индивидуального предпринимателя, указанного в статье 32 настоящего Федерального закона, или юридического лица, указанного в статье 33 настоящего Федерального закона, представлять документы, подготовленные в результате выполнения кадастровых работ, для постановки на кадастровый учет и проведения государственной регистрации прав на вновь образованный объект недвижимости (объекты недвижимости), а также для учета изменений уникальных характеристик объекта недвижимости.";</w:t>
      </w:r>
    </w:p>
    <w:p w:rsidR="0059241B" w:rsidRDefault="0059241B">
      <w:pPr>
        <w:pStyle w:val="ConsPlusNormal"/>
        <w:jc w:val="both"/>
        <w:rPr>
          <w:rFonts w:ascii="Times New Roman" w:hAnsi="Times New Roman" w:cs="Times New Roman"/>
        </w:rPr>
      </w:pPr>
    </w:p>
    <w:p w:rsidR="0059241B" w:rsidRPr="00496B5E" w:rsidRDefault="0059241B">
      <w:pPr>
        <w:pStyle w:val="ConsPlusNormal"/>
        <w:jc w:val="both"/>
        <w:rPr>
          <w:rFonts w:ascii="Times New Roman" w:hAnsi="Times New Roman" w:cs="Times New Roman"/>
        </w:rPr>
      </w:pPr>
      <w:r w:rsidRPr="00496B5E">
        <w:rPr>
          <w:rFonts w:ascii="Times New Roman" w:hAnsi="Times New Roman" w:cs="Times New Roman"/>
        </w:rPr>
        <w:t xml:space="preserve">Пункт 20 </w:t>
      </w:r>
      <w:hyperlink w:anchor="P423" w:history="1">
        <w:r w:rsidRPr="00496B5E">
          <w:rPr>
            <w:rFonts w:ascii="Times New Roman" w:hAnsi="Times New Roman" w:cs="Times New Roman"/>
            <w:color w:val="0000FF"/>
          </w:rPr>
          <w:t>вступает</w:t>
        </w:r>
      </w:hyperlink>
      <w:r w:rsidRPr="00496B5E">
        <w:rPr>
          <w:rFonts w:ascii="Times New Roman" w:hAnsi="Times New Roman" w:cs="Times New Roman"/>
        </w:rPr>
        <w:t xml:space="preserve"> в силу 30 декабря 2015 года.</w:t>
      </w:r>
    </w:p>
    <w:p w:rsidR="0059241B" w:rsidRPr="00496B5E" w:rsidRDefault="0059241B">
      <w:pPr>
        <w:pStyle w:val="ConsPlusNormal"/>
        <w:ind w:firstLine="540"/>
        <w:jc w:val="both"/>
        <w:rPr>
          <w:rFonts w:ascii="Times New Roman" w:hAnsi="Times New Roman" w:cs="Times New Roman"/>
        </w:rPr>
      </w:pPr>
      <w:bookmarkStart w:id="4" w:name="P394"/>
      <w:bookmarkEnd w:id="4"/>
      <w:r w:rsidRPr="00496B5E">
        <w:rPr>
          <w:rFonts w:ascii="Times New Roman" w:hAnsi="Times New Roman" w:cs="Times New Roman"/>
        </w:rPr>
        <w:t xml:space="preserve">20) в </w:t>
      </w:r>
      <w:hyperlink r:id="rId39" w:history="1">
        <w:r w:rsidRPr="00496B5E">
          <w:rPr>
            <w:rFonts w:ascii="Times New Roman" w:hAnsi="Times New Roman" w:cs="Times New Roman"/>
            <w:color w:val="0000FF"/>
          </w:rPr>
          <w:t>статье 45</w:t>
        </w:r>
      </w:hyperlink>
      <w:r w:rsidRPr="00496B5E">
        <w:rPr>
          <w:rFonts w:ascii="Times New Roman" w:hAnsi="Times New Roman" w:cs="Times New Roman"/>
        </w:rPr>
        <w:t>:</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а) </w:t>
      </w:r>
      <w:hyperlink r:id="rId40" w:history="1">
        <w:r w:rsidRPr="00496B5E">
          <w:rPr>
            <w:rFonts w:ascii="Times New Roman" w:hAnsi="Times New Roman" w:cs="Times New Roman"/>
            <w:color w:val="0000FF"/>
          </w:rPr>
          <w:t>часть 2</w:t>
        </w:r>
      </w:hyperlink>
      <w:r w:rsidRPr="00496B5E">
        <w:rPr>
          <w:rFonts w:ascii="Times New Roman" w:hAnsi="Times New Roman" w:cs="Times New Roman"/>
        </w:rPr>
        <w:t xml:space="preserve"> изложить в следующей редакции: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Документы государственного земельного кадастра являются федеральной собственностью. Хранение указанных в настоящей части документов относится к полномочиям Российской Федерации. Хранение и использование указанных в настоящей части документов осуществляются в установленном уполномоченным Правительством Российской Федерации федеральным органом исполнительной власти порядке.";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б) </w:t>
      </w:r>
      <w:hyperlink r:id="rId41" w:history="1">
        <w:r w:rsidRPr="00496B5E">
          <w:rPr>
            <w:rFonts w:ascii="Times New Roman" w:hAnsi="Times New Roman" w:cs="Times New Roman"/>
            <w:color w:val="0000FF"/>
          </w:rPr>
          <w:t>дополнить</w:t>
        </w:r>
      </w:hyperlink>
      <w:r w:rsidRPr="00496B5E">
        <w:rPr>
          <w:rFonts w:ascii="Times New Roman" w:hAnsi="Times New Roman" w:cs="Times New Roman"/>
        </w:rPr>
        <w:t xml:space="preserve"> частями 2.1 - 2.8 следующего содержания: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2.2. Постоянное хранение и использование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2.3. Постоянное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2.4. Организации, осуществляющие хранение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2.5. Ответственность за сохранность указанных в части 2.1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2.6. Сведения, содержащиеся в указанных в части 2.1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2.7. Порядок предоставления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Максимальные размеры платы за предоставление копий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2.8. По запросу органа кадастрового учета копии указанных в части 2.1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пяти рабочих дней со дня поступления такого запроса.".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Title"/>
        <w:ind w:firstLine="540"/>
        <w:jc w:val="both"/>
        <w:outlineLvl w:val="0"/>
        <w:rPr>
          <w:rFonts w:ascii="Times New Roman" w:hAnsi="Times New Roman" w:cs="Times New Roman"/>
        </w:rPr>
      </w:pPr>
      <w:r w:rsidRPr="00496B5E">
        <w:rPr>
          <w:rFonts w:ascii="Times New Roman" w:hAnsi="Times New Roman" w:cs="Times New Roman"/>
        </w:rPr>
        <w:t>Статья 2</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hyperlink r:id="rId42" w:history="1">
        <w:r w:rsidRPr="00496B5E">
          <w:rPr>
            <w:rFonts w:ascii="Times New Roman" w:hAnsi="Times New Roman" w:cs="Times New Roman"/>
            <w:color w:val="0000FF"/>
          </w:rPr>
          <w:t>Часть 7 статьи 76</w:t>
        </w:r>
      </w:hyperlink>
      <w:r w:rsidRPr="00496B5E">
        <w:rPr>
          <w:rFonts w:ascii="Times New Roman" w:hAnsi="Times New Roman" w:cs="Times New Roman"/>
        </w:rPr>
        <w:t xml:space="preserve"> Федерального </w:t>
      </w:r>
      <w:r>
        <w:rPr>
          <w:rFonts w:ascii="Times New Roman" w:hAnsi="Times New Roman" w:cs="Times New Roman"/>
        </w:rPr>
        <w:t>закона от 29 декабря 2012 года №</w:t>
      </w:r>
      <w:r w:rsidRPr="00496B5E">
        <w:rPr>
          <w:rFonts w:ascii="Times New Roman" w:hAnsi="Times New Roman" w:cs="Times New Roman"/>
        </w:rPr>
        <w:t xml:space="preserve"> 273-ФЗ "Об образовании в Российской Федерации" (Собрание законодательст</w:t>
      </w:r>
      <w:r>
        <w:rPr>
          <w:rFonts w:ascii="Times New Roman" w:hAnsi="Times New Roman" w:cs="Times New Roman"/>
        </w:rPr>
        <w:t>ва Российской Федерации, 2012, №</w:t>
      </w:r>
      <w:r w:rsidRPr="00496B5E">
        <w:rPr>
          <w:rFonts w:ascii="Times New Roman" w:hAnsi="Times New Roman" w:cs="Times New Roman"/>
        </w:rPr>
        <w:t xml:space="preserve"> 53, ст. 7598) изложить в следующей редакции: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"7. Типовые дополнительные профессиональные программы утверждаются:</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Title"/>
        <w:ind w:firstLine="540"/>
        <w:jc w:val="both"/>
        <w:outlineLvl w:val="0"/>
        <w:rPr>
          <w:rFonts w:ascii="Times New Roman" w:hAnsi="Times New Roman" w:cs="Times New Roman"/>
        </w:rPr>
      </w:pPr>
      <w:r w:rsidRPr="00496B5E">
        <w:rPr>
          <w:rFonts w:ascii="Times New Roman" w:hAnsi="Times New Roman" w:cs="Times New Roman"/>
        </w:rPr>
        <w:t>Статья 3</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r w:rsidRPr="00496B5E">
        <w:rPr>
          <w:rFonts w:ascii="Times New Roman" w:hAnsi="Times New Roman" w:cs="Times New Roman"/>
        </w:rPr>
        <w:t>Признать утратившими силу:</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1) </w:t>
      </w:r>
      <w:hyperlink r:id="rId43" w:history="1">
        <w:r w:rsidRPr="00496B5E">
          <w:rPr>
            <w:rFonts w:ascii="Times New Roman" w:hAnsi="Times New Roman" w:cs="Times New Roman"/>
            <w:color w:val="0000FF"/>
          </w:rPr>
          <w:t>пункт 18 статьи 2</w:t>
        </w:r>
      </w:hyperlink>
      <w:r w:rsidRPr="00496B5E">
        <w:rPr>
          <w:rFonts w:ascii="Times New Roman" w:hAnsi="Times New Roman" w:cs="Times New Roman"/>
        </w:rPr>
        <w:t xml:space="preserve"> Федерального </w:t>
      </w:r>
      <w:r>
        <w:rPr>
          <w:rFonts w:ascii="Times New Roman" w:hAnsi="Times New Roman" w:cs="Times New Roman"/>
        </w:rPr>
        <w:t>закона от 21 декабря 2009 года №</w:t>
      </w:r>
      <w:r w:rsidRPr="00496B5E">
        <w:rPr>
          <w:rFonts w:ascii="Times New Roman" w:hAnsi="Times New Roman" w:cs="Times New Roman"/>
        </w:rPr>
        <w:t xml:space="preserve"> 334-ФЗ "О внесении изменений в отдельные законодательные акты Российской Федерации" (Собрание законодательст</w:t>
      </w:r>
      <w:r>
        <w:rPr>
          <w:rFonts w:ascii="Times New Roman" w:hAnsi="Times New Roman" w:cs="Times New Roman"/>
        </w:rPr>
        <w:t>ва Российской Федерации, 2009, №</w:t>
      </w:r>
      <w:r w:rsidRPr="00496B5E">
        <w:rPr>
          <w:rFonts w:ascii="Times New Roman" w:hAnsi="Times New Roman" w:cs="Times New Roman"/>
        </w:rPr>
        <w:t xml:space="preserve"> 52, ст. 6410);</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2) </w:t>
      </w:r>
      <w:hyperlink r:id="rId44" w:history="1">
        <w:r w:rsidRPr="00496B5E">
          <w:rPr>
            <w:rFonts w:ascii="Times New Roman" w:hAnsi="Times New Roman" w:cs="Times New Roman"/>
            <w:color w:val="0000FF"/>
          </w:rPr>
          <w:t>пункт 22 статьи 3</w:t>
        </w:r>
      </w:hyperlink>
      <w:r w:rsidRPr="00496B5E">
        <w:rPr>
          <w:rFonts w:ascii="Times New Roman" w:hAnsi="Times New Roman" w:cs="Times New Roman"/>
        </w:rPr>
        <w:t xml:space="preserve"> Федерального закона от 23 июля</w:t>
      </w:r>
      <w:r>
        <w:rPr>
          <w:rFonts w:ascii="Times New Roman" w:hAnsi="Times New Roman" w:cs="Times New Roman"/>
        </w:rPr>
        <w:t xml:space="preserve"> 2013 года №</w:t>
      </w:r>
      <w:r w:rsidRPr="00496B5E">
        <w:rPr>
          <w:rFonts w:ascii="Times New Roman" w:hAnsi="Times New Roman" w:cs="Times New Roman"/>
        </w:rPr>
        <w:t xml:space="preserve"> 250-ФЗ "О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 (Собрание законодательст</w:t>
      </w:r>
      <w:r>
        <w:rPr>
          <w:rFonts w:ascii="Times New Roman" w:hAnsi="Times New Roman" w:cs="Times New Roman"/>
        </w:rPr>
        <w:t>ва Российской Федерации, 2013, №</w:t>
      </w:r>
      <w:r w:rsidRPr="00496B5E">
        <w:rPr>
          <w:rFonts w:ascii="Times New Roman" w:hAnsi="Times New Roman" w:cs="Times New Roman"/>
        </w:rPr>
        <w:t xml:space="preserve"> 30, ст. 4083).</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Title"/>
        <w:ind w:firstLine="540"/>
        <w:jc w:val="both"/>
        <w:outlineLvl w:val="0"/>
        <w:rPr>
          <w:rFonts w:ascii="Times New Roman" w:hAnsi="Times New Roman" w:cs="Times New Roman"/>
        </w:rPr>
      </w:pPr>
      <w:r w:rsidRPr="00496B5E">
        <w:rPr>
          <w:rFonts w:ascii="Times New Roman" w:hAnsi="Times New Roman" w:cs="Times New Roman"/>
        </w:rPr>
        <w:t>Статья 4</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ind w:firstLine="540"/>
        <w:jc w:val="both"/>
        <w:rPr>
          <w:rFonts w:ascii="Times New Roman" w:hAnsi="Times New Roman" w:cs="Times New Roman"/>
        </w:rPr>
      </w:pPr>
      <w:bookmarkStart w:id="5" w:name="P422"/>
      <w:bookmarkEnd w:id="5"/>
      <w:r w:rsidRPr="00496B5E">
        <w:rPr>
          <w:rFonts w:ascii="Times New Roman" w:hAnsi="Times New Roman" w:cs="Times New Roman"/>
        </w:rPr>
        <w:t>1. Настоящий Федеральный закон вступает в силу с 1 июля 2016 года, за исключением положений, для которых настоящей статьей установлены иные сроки вступления их в силу.</w:t>
      </w:r>
    </w:p>
    <w:p w:rsidR="0059241B" w:rsidRPr="00496B5E" w:rsidRDefault="0059241B">
      <w:pPr>
        <w:pStyle w:val="ConsPlusNormal"/>
        <w:spacing w:before="220"/>
        <w:ind w:firstLine="540"/>
        <w:jc w:val="both"/>
        <w:rPr>
          <w:rFonts w:ascii="Times New Roman" w:hAnsi="Times New Roman" w:cs="Times New Roman"/>
        </w:rPr>
      </w:pPr>
      <w:bookmarkStart w:id="6" w:name="P423"/>
      <w:bookmarkEnd w:id="6"/>
      <w:r w:rsidRPr="00496B5E">
        <w:rPr>
          <w:rFonts w:ascii="Times New Roman" w:hAnsi="Times New Roman" w:cs="Times New Roman"/>
        </w:rPr>
        <w:t xml:space="preserve">2. </w:t>
      </w:r>
      <w:hyperlink w:anchor="P377" w:history="1">
        <w:r w:rsidRPr="00496B5E">
          <w:rPr>
            <w:rFonts w:ascii="Times New Roman" w:hAnsi="Times New Roman" w:cs="Times New Roman"/>
            <w:color w:val="0000FF"/>
          </w:rPr>
          <w:t>Подпункты "а"</w:t>
        </w:r>
      </w:hyperlink>
      <w:r w:rsidRPr="00496B5E">
        <w:rPr>
          <w:rFonts w:ascii="Times New Roman" w:hAnsi="Times New Roman" w:cs="Times New Roman"/>
        </w:rPr>
        <w:t xml:space="preserve"> и </w:t>
      </w:r>
      <w:hyperlink w:anchor="P378" w:history="1">
        <w:r w:rsidRPr="00496B5E">
          <w:rPr>
            <w:rFonts w:ascii="Times New Roman" w:hAnsi="Times New Roman" w:cs="Times New Roman"/>
            <w:color w:val="0000FF"/>
          </w:rPr>
          <w:t>"б" пункта 16</w:t>
        </w:r>
      </w:hyperlink>
      <w:r w:rsidRPr="00496B5E">
        <w:rPr>
          <w:rFonts w:ascii="Times New Roman" w:hAnsi="Times New Roman" w:cs="Times New Roman"/>
        </w:rPr>
        <w:t xml:space="preserve">, </w:t>
      </w:r>
      <w:hyperlink w:anchor="P394" w:history="1">
        <w:r w:rsidRPr="00496B5E">
          <w:rPr>
            <w:rFonts w:ascii="Times New Roman" w:hAnsi="Times New Roman" w:cs="Times New Roman"/>
            <w:color w:val="0000FF"/>
          </w:rPr>
          <w:t>пункт 20 статьи 1</w:t>
        </w:r>
      </w:hyperlink>
      <w:r w:rsidRPr="00496B5E">
        <w:rPr>
          <w:rFonts w:ascii="Times New Roman" w:hAnsi="Times New Roman" w:cs="Times New Roman"/>
        </w:rPr>
        <w:t xml:space="preserve"> настоящего Федерального закона вступают в силу со дня официального опубликования настоящего Федерального закона.</w:t>
      </w:r>
    </w:p>
    <w:p w:rsidR="0059241B" w:rsidRPr="00496B5E" w:rsidRDefault="0059241B">
      <w:pPr>
        <w:pStyle w:val="ConsPlusNormal"/>
        <w:spacing w:before="220"/>
        <w:ind w:firstLine="540"/>
        <w:jc w:val="both"/>
        <w:rPr>
          <w:rFonts w:ascii="Times New Roman" w:hAnsi="Times New Roman" w:cs="Times New Roman"/>
        </w:rPr>
      </w:pPr>
      <w:bookmarkStart w:id="7" w:name="P424"/>
      <w:bookmarkEnd w:id="7"/>
      <w:r w:rsidRPr="00496B5E">
        <w:rPr>
          <w:rFonts w:ascii="Times New Roman" w:hAnsi="Times New Roman" w:cs="Times New Roman"/>
        </w:rPr>
        <w:t xml:space="preserve">3. </w:t>
      </w:r>
      <w:hyperlink w:anchor="P42" w:history="1">
        <w:r w:rsidRPr="00496B5E">
          <w:rPr>
            <w:rFonts w:ascii="Times New Roman" w:hAnsi="Times New Roman" w:cs="Times New Roman"/>
            <w:color w:val="0000FF"/>
          </w:rPr>
          <w:t>Пункт 4 статьи 1</w:t>
        </w:r>
      </w:hyperlink>
      <w:r w:rsidRPr="00496B5E">
        <w:rPr>
          <w:rFonts w:ascii="Times New Roman" w:hAnsi="Times New Roman" w:cs="Times New Roman"/>
        </w:rPr>
        <w:t xml:space="preserve"> настоящего Федерального закона вступает в силу с 1 декабря 2016 года.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4. Кадастровые инженеры осуществляют кадастровую деятельность в установленном Федеральным </w:t>
      </w:r>
      <w:hyperlink r:id="rId45" w:history="1">
        <w:r w:rsidRPr="00496B5E">
          <w:rPr>
            <w:rFonts w:ascii="Times New Roman" w:hAnsi="Times New Roman" w:cs="Times New Roman"/>
            <w:color w:val="0000FF"/>
          </w:rPr>
          <w:t>законом</w:t>
        </w:r>
      </w:hyperlink>
      <w:r>
        <w:rPr>
          <w:rFonts w:ascii="Times New Roman" w:hAnsi="Times New Roman" w:cs="Times New Roman"/>
        </w:rPr>
        <w:t xml:space="preserve">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порядке с 1 июля 2016 года. При этом до 1 декабря 2016 года кадастровую деятельность наряду с кадастровыми инженерами вправе осуществлять лица, имевшие на день вступления в силу настоящего Федерального </w:t>
      </w:r>
      <w:hyperlink w:anchor="P422" w:history="1">
        <w:r w:rsidRPr="00496B5E">
          <w:rPr>
            <w:rFonts w:ascii="Times New Roman" w:hAnsi="Times New Roman" w:cs="Times New Roman"/>
            <w:color w:val="0000FF"/>
          </w:rPr>
          <w:t>закона</w:t>
        </w:r>
      </w:hyperlink>
      <w:r w:rsidRPr="00496B5E">
        <w:rPr>
          <w:rFonts w:ascii="Times New Roman" w:hAnsi="Times New Roman" w:cs="Times New Roman"/>
        </w:rPr>
        <w:t xml:space="preserve"> действующие квалификационные аттестаты кадастрового инженера. К правоотношениям </w:t>
      </w:r>
      <w:r>
        <w:rPr>
          <w:rFonts w:ascii="Times New Roman" w:hAnsi="Times New Roman" w:cs="Times New Roman"/>
        </w:rPr>
        <w:br/>
      </w:r>
      <w:r w:rsidRPr="00496B5E">
        <w:rPr>
          <w:rFonts w:ascii="Times New Roman" w:hAnsi="Times New Roman" w:cs="Times New Roman"/>
        </w:rPr>
        <w:t xml:space="preserve">с участием таких лиц при осуществлении ими кадастровой деятельности применяются правила Федерального </w:t>
      </w:r>
      <w:hyperlink r:id="rId46" w:history="1">
        <w:r w:rsidRPr="00496B5E">
          <w:rPr>
            <w:rFonts w:ascii="Times New Roman" w:hAnsi="Times New Roman" w:cs="Times New Roman"/>
            <w:color w:val="0000FF"/>
          </w:rPr>
          <w:t>закона</w:t>
        </w:r>
      </w:hyperlink>
      <w:r>
        <w:rPr>
          <w:rFonts w:ascii="Times New Roman" w:hAnsi="Times New Roman" w:cs="Times New Roman"/>
        </w:rPr>
        <w:t xml:space="preserve">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в части выполнения кадастровых работ кадастровым инженером и заключения договора подряда на выполнение кадастровых работ индивидуальным предпринимателем, указанным в </w:t>
      </w:r>
      <w:hyperlink r:id="rId47" w:history="1">
        <w:r w:rsidRPr="00496B5E">
          <w:rPr>
            <w:rFonts w:ascii="Times New Roman" w:hAnsi="Times New Roman" w:cs="Times New Roman"/>
            <w:color w:val="0000FF"/>
          </w:rPr>
          <w:t>статье 32</w:t>
        </w:r>
      </w:hyperlink>
      <w:r w:rsidRPr="00496B5E">
        <w:rPr>
          <w:rFonts w:ascii="Times New Roman" w:hAnsi="Times New Roman" w:cs="Times New Roman"/>
        </w:rPr>
        <w:t xml:space="preserve"> Федерально</w:t>
      </w:r>
      <w:r>
        <w:rPr>
          <w:rFonts w:ascii="Times New Roman" w:hAnsi="Times New Roman" w:cs="Times New Roman"/>
        </w:rPr>
        <w:t>го закона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или юридическим лицом, указанным в </w:t>
      </w:r>
      <w:hyperlink r:id="rId48" w:history="1">
        <w:r w:rsidRPr="00496B5E">
          <w:rPr>
            <w:rFonts w:ascii="Times New Roman" w:hAnsi="Times New Roman" w:cs="Times New Roman"/>
            <w:color w:val="0000FF"/>
          </w:rPr>
          <w:t>статье 33</w:t>
        </w:r>
      </w:hyperlink>
      <w:r w:rsidRPr="00496B5E">
        <w:rPr>
          <w:rFonts w:ascii="Times New Roman" w:hAnsi="Times New Roman" w:cs="Times New Roman"/>
        </w:rPr>
        <w:t xml:space="preserve"> Федерально</w:t>
      </w:r>
      <w:r>
        <w:rPr>
          <w:rFonts w:ascii="Times New Roman" w:hAnsi="Times New Roman" w:cs="Times New Roman"/>
        </w:rPr>
        <w:t>го закона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Положения Федерального </w:t>
      </w:r>
      <w:hyperlink r:id="rId49" w:history="1">
        <w:r w:rsidRPr="00496B5E">
          <w:rPr>
            <w:rFonts w:ascii="Times New Roman" w:hAnsi="Times New Roman" w:cs="Times New Roman"/>
            <w:color w:val="0000FF"/>
          </w:rPr>
          <w:t>закона</w:t>
        </w:r>
      </w:hyperlink>
      <w:r>
        <w:rPr>
          <w:rFonts w:ascii="Times New Roman" w:hAnsi="Times New Roman" w:cs="Times New Roman"/>
        </w:rPr>
        <w:t xml:space="preserve">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применяются к таким лицам постольку, поскольку иное не вытекает из существа указанных правоотношений.</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5. Положения </w:t>
      </w:r>
      <w:hyperlink r:id="rId50" w:history="1">
        <w:r w:rsidRPr="00496B5E">
          <w:rPr>
            <w:rFonts w:ascii="Times New Roman" w:hAnsi="Times New Roman" w:cs="Times New Roman"/>
            <w:color w:val="0000FF"/>
          </w:rPr>
          <w:t>пункта 2 части 2 статьи 29</w:t>
        </w:r>
      </w:hyperlink>
      <w:r w:rsidRPr="00496B5E">
        <w:rPr>
          <w:rFonts w:ascii="Times New Roman" w:hAnsi="Times New Roman" w:cs="Times New Roman"/>
        </w:rPr>
        <w:t xml:space="preserve"> Федерально</w:t>
      </w:r>
      <w:r>
        <w:rPr>
          <w:rFonts w:ascii="Times New Roman" w:hAnsi="Times New Roman" w:cs="Times New Roman"/>
        </w:rPr>
        <w:t xml:space="preserve">го закона от 24 июля 2007 года </w:t>
      </w:r>
      <w:r>
        <w:rPr>
          <w:rFonts w:ascii="Times New Roman" w:hAnsi="Times New Roman" w:cs="Times New Roman"/>
        </w:rPr>
        <w:br/>
        <w:t>№</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не применяются до 1 января 2020 года к лицам, имевшим на день вступления в силу настоящего Федерального закона действующие квалификационные аттестаты кадастрового инженера.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6. Положения </w:t>
      </w:r>
      <w:hyperlink r:id="rId51" w:history="1">
        <w:r w:rsidRPr="00496B5E">
          <w:rPr>
            <w:rFonts w:ascii="Times New Roman" w:hAnsi="Times New Roman" w:cs="Times New Roman"/>
            <w:color w:val="0000FF"/>
          </w:rPr>
          <w:t>пунктов 3</w:t>
        </w:r>
      </w:hyperlink>
      <w:r w:rsidRPr="00496B5E">
        <w:rPr>
          <w:rFonts w:ascii="Times New Roman" w:hAnsi="Times New Roman" w:cs="Times New Roman"/>
        </w:rPr>
        <w:t xml:space="preserve"> и </w:t>
      </w:r>
      <w:hyperlink r:id="rId52" w:history="1">
        <w:r w:rsidRPr="00496B5E">
          <w:rPr>
            <w:rFonts w:ascii="Times New Roman" w:hAnsi="Times New Roman" w:cs="Times New Roman"/>
            <w:color w:val="0000FF"/>
          </w:rPr>
          <w:t>4 части 2 статьи 29</w:t>
        </w:r>
      </w:hyperlink>
      <w:r w:rsidRPr="00496B5E">
        <w:rPr>
          <w:rFonts w:ascii="Times New Roman" w:hAnsi="Times New Roman" w:cs="Times New Roman"/>
        </w:rPr>
        <w:t xml:space="preserve"> Федерально</w:t>
      </w:r>
      <w:r>
        <w:rPr>
          <w:rFonts w:ascii="Times New Roman" w:hAnsi="Times New Roman" w:cs="Times New Roman"/>
        </w:rPr>
        <w:t xml:space="preserve">го закона от 24 июля 2007 года </w:t>
      </w:r>
      <w:r>
        <w:rPr>
          <w:rFonts w:ascii="Times New Roman" w:hAnsi="Times New Roman" w:cs="Times New Roman"/>
        </w:rPr>
        <w:br/>
        <w:t>№</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не применяются к лицам, имевшим на день вступления в силу настоящего Федерального закона действующие квалификационные аттестаты кадастрового инженера.</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7. Некоммерческие организации, основанные на членстве кадастровых инженеров, сведения о которых по состоянию на 30 июня 2016 года содержались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w:t>
      </w:r>
      <w:r>
        <w:rPr>
          <w:rFonts w:ascii="Times New Roman" w:hAnsi="Times New Roman" w:cs="Times New Roman"/>
        </w:rPr>
        <w:br/>
      </w:r>
      <w:r w:rsidRPr="00496B5E">
        <w:rPr>
          <w:rFonts w:ascii="Times New Roman" w:hAnsi="Times New Roman" w:cs="Times New Roman"/>
        </w:rPr>
        <w:t xml:space="preserve">за их деятельностью, до 1 декабря 2016 года считаются соответствующими требованиям </w:t>
      </w:r>
      <w:hyperlink r:id="rId53" w:history="1">
        <w:r w:rsidRPr="00496B5E">
          <w:rPr>
            <w:rFonts w:ascii="Times New Roman" w:hAnsi="Times New Roman" w:cs="Times New Roman"/>
            <w:color w:val="0000FF"/>
          </w:rPr>
          <w:t>части 3 статьи 30</w:t>
        </w:r>
      </w:hyperlink>
      <w:r w:rsidRPr="00496B5E">
        <w:rPr>
          <w:rFonts w:ascii="Times New Roman" w:hAnsi="Times New Roman" w:cs="Times New Roman"/>
        </w:rPr>
        <w:t xml:space="preserve"> Федерально</w:t>
      </w:r>
      <w:r>
        <w:rPr>
          <w:rFonts w:ascii="Times New Roman" w:hAnsi="Times New Roman" w:cs="Times New Roman"/>
        </w:rPr>
        <w:t>го закона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Указанные некоммерческие организации в целях внесения сведений о них в государственный реестр саморегулируемых организаций кадастровых инженеров обязаны до 1 декабря 2016 года представить в орган государственного надзора документы о включении в государственный реестр саморегулируемых организаций кадастровых инженеров сведений о них, установленные </w:t>
      </w:r>
      <w:hyperlink r:id="rId54" w:history="1">
        <w:r w:rsidRPr="00496B5E">
          <w:rPr>
            <w:rFonts w:ascii="Times New Roman" w:hAnsi="Times New Roman" w:cs="Times New Roman"/>
            <w:color w:val="0000FF"/>
          </w:rPr>
          <w:t>частью 2 статьи 30.4</w:t>
        </w:r>
      </w:hyperlink>
      <w:r w:rsidRPr="00496B5E">
        <w:rPr>
          <w:rFonts w:ascii="Times New Roman" w:hAnsi="Times New Roman" w:cs="Times New Roman"/>
        </w:rPr>
        <w:t xml:space="preserve"> Федерально</w:t>
      </w:r>
      <w:r>
        <w:rPr>
          <w:rFonts w:ascii="Times New Roman" w:hAnsi="Times New Roman" w:cs="Times New Roman"/>
        </w:rPr>
        <w:t>го закона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Одновременно с включением </w:t>
      </w:r>
      <w:r>
        <w:rPr>
          <w:rFonts w:ascii="Times New Roman" w:hAnsi="Times New Roman" w:cs="Times New Roman"/>
        </w:rPr>
        <w:br/>
      </w:r>
      <w:r w:rsidRPr="00496B5E">
        <w:rPr>
          <w:rFonts w:ascii="Times New Roman" w:hAnsi="Times New Roman" w:cs="Times New Roman"/>
        </w:rPr>
        <w:t xml:space="preserve">в государственный реестр саморегулируемых организаций кадастровых инженеров сведений </w:t>
      </w:r>
      <w:r>
        <w:rPr>
          <w:rFonts w:ascii="Times New Roman" w:hAnsi="Times New Roman" w:cs="Times New Roman"/>
        </w:rPr>
        <w:br/>
      </w:r>
      <w:r w:rsidRPr="00496B5E">
        <w:rPr>
          <w:rFonts w:ascii="Times New Roman" w:hAnsi="Times New Roman" w:cs="Times New Roman"/>
        </w:rPr>
        <w:t xml:space="preserve">о соответствующей некоммерческой организации сведения о ней подлежат исключению </w:t>
      </w:r>
      <w:r>
        <w:rPr>
          <w:rFonts w:ascii="Times New Roman" w:hAnsi="Times New Roman" w:cs="Times New Roman"/>
        </w:rPr>
        <w:br/>
      </w:r>
      <w:r w:rsidRPr="00496B5E">
        <w:rPr>
          <w:rFonts w:ascii="Times New Roman" w:hAnsi="Times New Roman" w:cs="Times New Roman"/>
        </w:rPr>
        <w:t xml:space="preserve">из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w:t>
      </w:r>
      <w:r>
        <w:rPr>
          <w:rFonts w:ascii="Times New Roman" w:hAnsi="Times New Roman" w:cs="Times New Roman"/>
        </w:rPr>
        <w:br/>
      </w:r>
      <w:r w:rsidRPr="00496B5E">
        <w:rPr>
          <w:rFonts w:ascii="Times New Roman" w:hAnsi="Times New Roman" w:cs="Times New Roman"/>
        </w:rPr>
        <w:t xml:space="preserve">по контролю (надзору) за их деятельностью, на основании решения федерального органа исполнительной власти, осуществляющего ведение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w:t>
      </w:r>
      <w:r>
        <w:rPr>
          <w:rFonts w:ascii="Times New Roman" w:hAnsi="Times New Roman" w:cs="Times New Roman"/>
        </w:rPr>
        <w:br/>
      </w:r>
      <w:r w:rsidRPr="00496B5E">
        <w:rPr>
          <w:rFonts w:ascii="Times New Roman" w:hAnsi="Times New Roman" w:cs="Times New Roman"/>
        </w:rPr>
        <w:t xml:space="preserve">В случае непредставления некоммерческой организацией, основанной на членстве кадастровых инженеров, до 1 декабря 2016 года документов, установленных </w:t>
      </w:r>
      <w:hyperlink r:id="rId55" w:history="1">
        <w:r w:rsidRPr="00496B5E">
          <w:rPr>
            <w:rFonts w:ascii="Times New Roman" w:hAnsi="Times New Roman" w:cs="Times New Roman"/>
            <w:color w:val="0000FF"/>
          </w:rPr>
          <w:t>частью 2 статьи 30.4</w:t>
        </w:r>
      </w:hyperlink>
      <w:r w:rsidRPr="00496B5E">
        <w:rPr>
          <w:rFonts w:ascii="Times New Roman" w:hAnsi="Times New Roman" w:cs="Times New Roman"/>
        </w:rPr>
        <w:t xml:space="preserve"> Федерально</w:t>
      </w:r>
      <w:r>
        <w:rPr>
          <w:rFonts w:ascii="Times New Roman" w:hAnsi="Times New Roman" w:cs="Times New Roman"/>
        </w:rPr>
        <w:t>го закона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в орган государственного надзора федеральный орган исполнительной власти, осуществляющий ведение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обращается с заявлением в арбитражный суд об исключении из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w:t>
      </w:r>
      <w:r>
        <w:rPr>
          <w:rFonts w:ascii="Times New Roman" w:hAnsi="Times New Roman" w:cs="Times New Roman"/>
        </w:rPr>
        <w:br/>
      </w:r>
      <w:r w:rsidRPr="00496B5E">
        <w:rPr>
          <w:rFonts w:ascii="Times New Roman" w:hAnsi="Times New Roman" w:cs="Times New Roman"/>
        </w:rPr>
        <w:t>за их деятельностью, сведений о такой некоммерческой организации.</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8. Некоммерческая организация, объединяющая более пятидесяти процентов саморегулируемых организаций в сфере кадастровых отношений, сведения о которых </w:t>
      </w:r>
      <w:r>
        <w:rPr>
          <w:rFonts w:ascii="Times New Roman" w:hAnsi="Times New Roman" w:cs="Times New Roman"/>
        </w:rPr>
        <w:br/>
      </w:r>
      <w:r w:rsidRPr="00496B5E">
        <w:rPr>
          <w:rFonts w:ascii="Times New Roman" w:hAnsi="Times New Roman" w:cs="Times New Roman"/>
        </w:rPr>
        <w:t xml:space="preserve">по состоянию на 30 июня 2016 года содержались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w:t>
      </w:r>
      <w:r>
        <w:rPr>
          <w:rFonts w:ascii="Times New Roman" w:hAnsi="Times New Roman" w:cs="Times New Roman"/>
        </w:rPr>
        <w:br/>
      </w:r>
      <w:r w:rsidRPr="00496B5E">
        <w:rPr>
          <w:rFonts w:ascii="Times New Roman" w:hAnsi="Times New Roman" w:cs="Times New Roman"/>
        </w:rPr>
        <w:t xml:space="preserve">с 1 июля 2016 года до 1 декабря 2016 года вправе обратиться в орган государственного надзора </w:t>
      </w:r>
      <w:r>
        <w:rPr>
          <w:rFonts w:ascii="Times New Roman" w:hAnsi="Times New Roman" w:cs="Times New Roman"/>
        </w:rPr>
        <w:br/>
      </w:r>
      <w:r w:rsidRPr="00496B5E">
        <w:rPr>
          <w:rFonts w:ascii="Times New Roman" w:hAnsi="Times New Roman" w:cs="Times New Roman"/>
        </w:rPr>
        <w:t xml:space="preserve">с заявлением о регистрации такой некоммерческой организации в качестве национального объединения и внесении сведений о такой организации в государственный реестр саморегулируемых организаций. В течение девяти месяцев с даты регистрации органом государственного надзора этой некоммерческой организации в качестве национального объединения эта некоммерческая организация обязана привести свою деятельность в соответствие с требованиями </w:t>
      </w:r>
      <w:hyperlink r:id="rId56" w:history="1">
        <w:r w:rsidRPr="00496B5E">
          <w:rPr>
            <w:rFonts w:ascii="Times New Roman" w:hAnsi="Times New Roman" w:cs="Times New Roman"/>
            <w:color w:val="0000FF"/>
          </w:rPr>
          <w:t>статьи 30.3</w:t>
        </w:r>
      </w:hyperlink>
      <w:r w:rsidRPr="00496B5E">
        <w:rPr>
          <w:rFonts w:ascii="Times New Roman" w:hAnsi="Times New Roman" w:cs="Times New Roman"/>
        </w:rPr>
        <w:t xml:space="preserve"> Федерального закона от 24 июля 2007 года </w:t>
      </w:r>
      <w:r>
        <w:rPr>
          <w:rFonts w:ascii="Times New Roman" w:hAnsi="Times New Roman" w:cs="Times New Roman"/>
        </w:rPr>
        <w:t>№</w:t>
      </w:r>
      <w:r w:rsidRPr="00496B5E">
        <w:rPr>
          <w:rFonts w:ascii="Times New Roman" w:hAnsi="Times New Roman" w:cs="Times New Roman"/>
        </w:rPr>
        <w:t xml:space="preserve"> 221-ФЗ </w:t>
      </w:r>
      <w:r>
        <w:rPr>
          <w:rFonts w:ascii="Times New Roman" w:hAnsi="Times New Roman" w:cs="Times New Roman"/>
        </w:rPr>
        <w:br/>
      </w:r>
      <w:r w:rsidRPr="00496B5E">
        <w:rPr>
          <w:rFonts w:ascii="Times New Roman" w:hAnsi="Times New Roman" w:cs="Times New Roman"/>
        </w:rPr>
        <w:t xml:space="preserve">"О государственном кадастре недвижимости" (в редакции настоящего Федерального закона) </w:t>
      </w:r>
      <w:r>
        <w:rPr>
          <w:rFonts w:ascii="Times New Roman" w:hAnsi="Times New Roman" w:cs="Times New Roman"/>
        </w:rPr>
        <w:br/>
      </w:r>
      <w:r w:rsidRPr="00496B5E">
        <w:rPr>
          <w:rFonts w:ascii="Times New Roman" w:hAnsi="Times New Roman" w:cs="Times New Roman"/>
        </w:rPr>
        <w:t xml:space="preserve">и представить в орган государственного надзора подтверждающие документы. В случае непредставления в орган государственного надзора в установленный срок таких документов орган государственного надзора обращается с заявлением в арбитражный суд об исключении </w:t>
      </w:r>
      <w:r>
        <w:rPr>
          <w:rFonts w:ascii="Times New Roman" w:hAnsi="Times New Roman" w:cs="Times New Roman"/>
        </w:rPr>
        <w:br/>
      </w:r>
      <w:r w:rsidRPr="00496B5E">
        <w:rPr>
          <w:rFonts w:ascii="Times New Roman" w:hAnsi="Times New Roman" w:cs="Times New Roman"/>
        </w:rPr>
        <w:t>из государственного реестра саморегулируемых организаций кадастровых инженеров этой некоммерческой организации.</w:t>
      </w:r>
    </w:p>
    <w:p w:rsidR="0059241B" w:rsidRPr="00496B5E" w:rsidRDefault="0059241B">
      <w:pPr>
        <w:pStyle w:val="ConsPlusNormal"/>
        <w:jc w:val="both"/>
        <w:rPr>
          <w:rFonts w:ascii="Times New Roman" w:hAnsi="Times New Roman" w:cs="Times New Roman"/>
        </w:rPr>
      </w:pPr>
      <w:r w:rsidRPr="00496B5E">
        <w:rPr>
          <w:rFonts w:ascii="Times New Roman" w:hAnsi="Times New Roman" w:cs="Times New Roman"/>
        </w:rPr>
        <w:t xml:space="preserve">(в ред. Федерального </w:t>
      </w:r>
      <w:hyperlink r:id="rId57" w:history="1">
        <w:r w:rsidRPr="00496B5E">
          <w:rPr>
            <w:rFonts w:ascii="Times New Roman" w:hAnsi="Times New Roman" w:cs="Times New Roman"/>
            <w:color w:val="0000FF"/>
          </w:rPr>
          <w:t>закона</w:t>
        </w:r>
      </w:hyperlink>
      <w:r>
        <w:rPr>
          <w:rFonts w:ascii="Times New Roman" w:hAnsi="Times New Roman" w:cs="Times New Roman"/>
        </w:rPr>
        <w:t xml:space="preserve"> от 03.07.2016 №</w:t>
      </w:r>
      <w:r w:rsidRPr="00496B5E">
        <w:rPr>
          <w:rFonts w:ascii="Times New Roman" w:hAnsi="Times New Roman" w:cs="Times New Roman"/>
        </w:rPr>
        <w:t xml:space="preserve"> 361-ФЗ)</w:t>
      </w:r>
    </w:p>
    <w:p w:rsidR="0059241B" w:rsidRPr="00496B5E" w:rsidRDefault="0059241B">
      <w:pPr>
        <w:pStyle w:val="ConsPlusNormal"/>
        <w:spacing w:before="220"/>
        <w:ind w:firstLine="540"/>
        <w:jc w:val="both"/>
        <w:rPr>
          <w:rFonts w:ascii="Times New Roman" w:hAnsi="Times New Roman" w:cs="Times New Roman"/>
        </w:rPr>
      </w:pPr>
      <w:r w:rsidRPr="00496B5E">
        <w:rPr>
          <w:rFonts w:ascii="Times New Roman" w:hAnsi="Times New Roman" w:cs="Times New Roman"/>
        </w:rPr>
        <w:t xml:space="preserve">9. Саморегулируемая организация кадастровых инженеров исключает кадастрового инженера из своих членов по основаниям, предусмотренным пунктами 5 - </w:t>
      </w:r>
      <w:hyperlink r:id="rId58" w:history="1">
        <w:r w:rsidRPr="00496B5E">
          <w:rPr>
            <w:rFonts w:ascii="Times New Roman" w:hAnsi="Times New Roman" w:cs="Times New Roman"/>
            <w:color w:val="0000FF"/>
          </w:rPr>
          <w:t>7 части 15 статьи 29</w:t>
        </w:r>
      </w:hyperlink>
      <w:r w:rsidRPr="00496B5E">
        <w:rPr>
          <w:rFonts w:ascii="Times New Roman" w:hAnsi="Times New Roman" w:cs="Times New Roman"/>
        </w:rPr>
        <w:t xml:space="preserve"> Федерально</w:t>
      </w:r>
      <w:r>
        <w:rPr>
          <w:rFonts w:ascii="Times New Roman" w:hAnsi="Times New Roman" w:cs="Times New Roman"/>
        </w:rPr>
        <w:t>го закона от 24 июля 2007 года №</w:t>
      </w:r>
      <w:r w:rsidRPr="00496B5E">
        <w:rPr>
          <w:rFonts w:ascii="Times New Roman" w:hAnsi="Times New Roman" w:cs="Times New Roman"/>
        </w:rPr>
        <w:t xml:space="preserve"> 221-ФЗ "О государственном кадастре недвижимости" (в редакции настоящего Федерального закона), с учетом результатов его профессиональной деятельности за период, истекший до дня вступления в силу настоящего Федерального закона.</w:t>
      </w:r>
    </w:p>
    <w:p w:rsidR="0059241B" w:rsidRPr="00496B5E" w:rsidRDefault="0059241B">
      <w:pPr>
        <w:pStyle w:val="ConsPlusNormal"/>
        <w:jc w:val="both"/>
        <w:rPr>
          <w:rFonts w:ascii="Times New Roman" w:hAnsi="Times New Roman" w:cs="Times New Roman"/>
        </w:rPr>
      </w:pP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Президент</w:t>
      </w: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Российской Федерации</w:t>
      </w:r>
    </w:p>
    <w:p w:rsidR="0059241B" w:rsidRPr="00496B5E" w:rsidRDefault="0059241B">
      <w:pPr>
        <w:pStyle w:val="ConsPlusNormal"/>
        <w:jc w:val="right"/>
        <w:rPr>
          <w:rFonts w:ascii="Times New Roman" w:hAnsi="Times New Roman" w:cs="Times New Roman"/>
        </w:rPr>
      </w:pPr>
      <w:r w:rsidRPr="00496B5E">
        <w:rPr>
          <w:rFonts w:ascii="Times New Roman" w:hAnsi="Times New Roman" w:cs="Times New Roman"/>
        </w:rPr>
        <w:t>В.ПУТИН</w:t>
      </w:r>
    </w:p>
    <w:p w:rsidR="0059241B" w:rsidRPr="00496B5E" w:rsidRDefault="0059241B">
      <w:pPr>
        <w:pStyle w:val="ConsPlusNormal"/>
        <w:rPr>
          <w:rFonts w:ascii="Times New Roman" w:hAnsi="Times New Roman" w:cs="Times New Roman"/>
        </w:rPr>
      </w:pPr>
      <w:r w:rsidRPr="00496B5E">
        <w:rPr>
          <w:rFonts w:ascii="Times New Roman" w:hAnsi="Times New Roman" w:cs="Times New Roman"/>
        </w:rPr>
        <w:t>Москва, Кремль</w:t>
      </w:r>
    </w:p>
    <w:p w:rsidR="0059241B" w:rsidRPr="00496B5E" w:rsidRDefault="0059241B">
      <w:pPr>
        <w:pStyle w:val="ConsPlusNormal"/>
        <w:spacing w:before="220"/>
        <w:rPr>
          <w:rFonts w:ascii="Times New Roman" w:hAnsi="Times New Roman" w:cs="Times New Roman"/>
        </w:rPr>
      </w:pPr>
      <w:r w:rsidRPr="00496B5E">
        <w:rPr>
          <w:rFonts w:ascii="Times New Roman" w:hAnsi="Times New Roman" w:cs="Times New Roman"/>
        </w:rPr>
        <w:t>30 декабря 2015 года</w:t>
      </w:r>
    </w:p>
    <w:p w:rsidR="0059241B" w:rsidRPr="00496B5E" w:rsidRDefault="0059241B">
      <w:pPr>
        <w:pStyle w:val="ConsPlusNormal"/>
        <w:spacing w:before="220"/>
        <w:rPr>
          <w:rFonts w:ascii="Times New Roman" w:hAnsi="Times New Roman" w:cs="Times New Roman"/>
        </w:rPr>
      </w:pPr>
      <w:r>
        <w:rPr>
          <w:rFonts w:ascii="Times New Roman" w:hAnsi="Times New Roman" w:cs="Times New Roman"/>
        </w:rPr>
        <w:t>№</w:t>
      </w:r>
      <w:r w:rsidRPr="00496B5E">
        <w:rPr>
          <w:rFonts w:ascii="Times New Roman" w:hAnsi="Times New Roman" w:cs="Times New Roman"/>
        </w:rPr>
        <w:t xml:space="preserve"> 452-ФЗ</w:t>
      </w:r>
    </w:p>
    <w:sectPr w:rsidR="0059241B" w:rsidRPr="00496B5E" w:rsidSect="00496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B5E"/>
    <w:rsid w:val="00001F85"/>
    <w:rsid w:val="00012620"/>
    <w:rsid w:val="000141E1"/>
    <w:rsid w:val="00015A8D"/>
    <w:rsid w:val="00024821"/>
    <w:rsid w:val="00027735"/>
    <w:rsid w:val="00030665"/>
    <w:rsid w:val="00032F98"/>
    <w:rsid w:val="00037C71"/>
    <w:rsid w:val="00053FCF"/>
    <w:rsid w:val="00077FF5"/>
    <w:rsid w:val="000821C3"/>
    <w:rsid w:val="000965D2"/>
    <w:rsid w:val="000A23A3"/>
    <w:rsid w:val="000A731C"/>
    <w:rsid w:val="000B5156"/>
    <w:rsid w:val="000B5167"/>
    <w:rsid w:val="000C3777"/>
    <w:rsid w:val="000C7601"/>
    <w:rsid w:val="000D0880"/>
    <w:rsid w:val="000D3E67"/>
    <w:rsid w:val="000D3FF0"/>
    <w:rsid w:val="000E0DE8"/>
    <w:rsid w:val="000E3BCE"/>
    <w:rsid w:val="000E7BEF"/>
    <w:rsid w:val="000F19CB"/>
    <w:rsid w:val="000F4C8A"/>
    <w:rsid w:val="000F75BA"/>
    <w:rsid w:val="00100E07"/>
    <w:rsid w:val="001021AB"/>
    <w:rsid w:val="00102910"/>
    <w:rsid w:val="00103944"/>
    <w:rsid w:val="0011278F"/>
    <w:rsid w:val="00112CC5"/>
    <w:rsid w:val="00114122"/>
    <w:rsid w:val="0012798B"/>
    <w:rsid w:val="00131AFD"/>
    <w:rsid w:val="00140BF6"/>
    <w:rsid w:val="001410C7"/>
    <w:rsid w:val="00141967"/>
    <w:rsid w:val="00145FCF"/>
    <w:rsid w:val="00146C54"/>
    <w:rsid w:val="00147E80"/>
    <w:rsid w:val="001510D4"/>
    <w:rsid w:val="00152F17"/>
    <w:rsid w:val="00156DE0"/>
    <w:rsid w:val="0017490F"/>
    <w:rsid w:val="00175B59"/>
    <w:rsid w:val="00182257"/>
    <w:rsid w:val="00192466"/>
    <w:rsid w:val="001949DC"/>
    <w:rsid w:val="001B0005"/>
    <w:rsid w:val="001B47AE"/>
    <w:rsid w:val="001D034A"/>
    <w:rsid w:val="001D43C1"/>
    <w:rsid w:val="001D6776"/>
    <w:rsid w:val="001F3CD7"/>
    <w:rsid w:val="001F6B89"/>
    <w:rsid w:val="00203147"/>
    <w:rsid w:val="00203766"/>
    <w:rsid w:val="0020779D"/>
    <w:rsid w:val="00224FC7"/>
    <w:rsid w:val="00225400"/>
    <w:rsid w:val="00230B7D"/>
    <w:rsid w:val="002431C2"/>
    <w:rsid w:val="002471DB"/>
    <w:rsid w:val="00250682"/>
    <w:rsid w:val="00261D22"/>
    <w:rsid w:val="002717D1"/>
    <w:rsid w:val="002718FF"/>
    <w:rsid w:val="00273F7B"/>
    <w:rsid w:val="002765DC"/>
    <w:rsid w:val="00277A05"/>
    <w:rsid w:val="00281441"/>
    <w:rsid w:val="002819B6"/>
    <w:rsid w:val="002821DB"/>
    <w:rsid w:val="002924E1"/>
    <w:rsid w:val="002C0BF1"/>
    <w:rsid w:val="002D3A8B"/>
    <w:rsid w:val="002D46AF"/>
    <w:rsid w:val="002D6F98"/>
    <w:rsid w:val="002D7543"/>
    <w:rsid w:val="002E0810"/>
    <w:rsid w:val="002E1241"/>
    <w:rsid w:val="002E2157"/>
    <w:rsid w:val="002F49CC"/>
    <w:rsid w:val="00300FCD"/>
    <w:rsid w:val="00307A18"/>
    <w:rsid w:val="003112F8"/>
    <w:rsid w:val="00314095"/>
    <w:rsid w:val="00321C2F"/>
    <w:rsid w:val="0033618C"/>
    <w:rsid w:val="003378E5"/>
    <w:rsid w:val="00342C39"/>
    <w:rsid w:val="00346F32"/>
    <w:rsid w:val="00351BB0"/>
    <w:rsid w:val="00352B53"/>
    <w:rsid w:val="00353DC6"/>
    <w:rsid w:val="00360CEF"/>
    <w:rsid w:val="003662A7"/>
    <w:rsid w:val="00367251"/>
    <w:rsid w:val="00372879"/>
    <w:rsid w:val="003A575C"/>
    <w:rsid w:val="003B1D46"/>
    <w:rsid w:val="003B344E"/>
    <w:rsid w:val="003B4ADA"/>
    <w:rsid w:val="003B7159"/>
    <w:rsid w:val="003C647F"/>
    <w:rsid w:val="003C6566"/>
    <w:rsid w:val="003D24D0"/>
    <w:rsid w:val="003F38CC"/>
    <w:rsid w:val="003F3FEE"/>
    <w:rsid w:val="00400DF8"/>
    <w:rsid w:val="00411024"/>
    <w:rsid w:val="00416350"/>
    <w:rsid w:val="0042026B"/>
    <w:rsid w:val="00422BAD"/>
    <w:rsid w:val="00423B2E"/>
    <w:rsid w:val="00425E8B"/>
    <w:rsid w:val="0042620B"/>
    <w:rsid w:val="0042680A"/>
    <w:rsid w:val="00426CD8"/>
    <w:rsid w:val="00431EB7"/>
    <w:rsid w:val="0044468A"/>
    <w:rsid w:val="004461E7"/>
    <w:rsid w:val="00447C77"/>
    <w:rsid w:val="00464AE7"/>
    <w:rsid w:val="00464EDE"/>
    <w:rsid w:val="0047129D"/>
    <w:rsid w:val="00474D65"/>
    <w:rsid w:val="00486B02"/>
    <w:rsid w:val="00490A89"/>
    <w:rsid w:val="00491B23"/>
    <w:rsid w:val="00496B5E"/>
    <w:rsid w:val="004A011E"/>
    <w:rsid w:val="004A6C71"/>
    <w:rsid w:val="004B68B4"/>
    <w:rsid w:val="004C437B"/>
    <w:rsid w:val="004D0568"/>
    <w:rsid w:val="004D3FBF"/>
    <w:rsid w:val="004D595A"/>
    <w:rsid w:val="004D6C60"/>
    <w:rsid w:val="004E1C2D"/>
    <w:rsid w:val="004F2B4D"/>
    <w:rsid w:val="005073D8"/>
    <w:rsid w:val="00517D85"/>
    <w:rsid w:val="00525C92"/>
    <w:rsid w:val="00525E19"/>
    <w:rsid w:val="0053508F"/>
    <w:rsid w:val="0053515A"/>
    <w:rsid w:val="005364C5"/>
    <w:rsid w:val="005377E6"/>
    <w:rsid w:val="00540384"/>
    <w:rsid w:val="005417E4"/>
    <w:rsid w:val="005463E5"/>
    <w:rsid w:val="005511E5"/>
    <w:rsid w:val="00553907"/>
    <w:rsid w:val="00553CC1"/>
    <w:rsid w:val="005610B8"/>
    <w:rsid w:val="0058526F"/>
    <w:rsid w:val="0059241B"/>
    <w:rsid w:val="00597C3A"/>
    <w:rsid w:val="005A260F"/>
    <w:rsid w:val="005A26B3"/>
    <w:rsid w:val="005A7A2E"/>
    <w:rsid w:val="005B5655"/>
    <w:rsid w:val="005C0661"/>
    <w:rsid w:val="005C735E"/>
    <w:rsid w:val="005D2E0A"/>
    <w:rsid w:val="005E00B7"/>
    <w:rsid w:val="005E0BCE"/>
    <w:rsid w:val="005E4760"/>
    <w:rsid w:val="005E6DD8"/>
    <w:rsid w:val="005F59D5"/>
    <w:rsid w:val="005F6D87"/>
    <w:rsid w:val="006006D6"/>
    <w:rsid w:val="0060633D"/>
    <w:rsid w:val="00612C8E"/>
    <w:rsid w:val="006241B9"/>
    <w:rsid w:val="00645347"/>
    <w:rsid w:val="00653EB5"/>
    <w:rsid w:val="0066224A"/>
    <w:rsid w:val="00674BDD"/>
    <w:rsid w:val="00674EA2"/>
    <w:rsid w:val="0067691E"/>
    <w:rsid w:val="0069277D"/>
    <w:rsid w:val="006A782C"/>
    <w:rsid w:val="006B76A5"/>
    <w:rsid w:val="006C12CA"/>
    <w:rsid w:val="006C3565"/>
    <w:rsid w:val="006D41C9"/>
    <w:rsid w:val="006D5E1A"/>
    <w:rsid w:val="006D77AD"/>
    <w:rsid w:val="006E32E9"/>
    <w:rsid w:val="006E3B45"/>
    <w:rsid w:val="006F18B1"/>
    <w:rsid w:val="00700395"/>
    <w:rsid w:val="00737348"/>
    <w:rsid w:val="007438E8"/>
    <w:rsid w:val="00745A14"/>
    <w:rsid w:val="00747D06"/>
    <w:rsid w:val="007525A3"/>
    <w:rsid w:val="00755DA3"/>
    <w:rsid w:val="0076463F"/>
    <w:rsid w:val="007735B4"/>
    <w:rsid w:val="007865BF"/>
    <w:rsid w:val="007876DB"/>
    <w:rsid w:val="007C5229"/>
    <w:rsid w:val="007C7564"/>
    <w:rsid w:val="007D2CCE"/>
    <w:rsid w:val="007D7E81"/>
    <w:rsid w:val="007E30AE"/>
    <w:rsid w:val="007E3E65"/>
    <w:rsid w:val="007E6153"/>
    <w:rsid w:val="007F0370"/>
    <w:rsid w:val="007F0758"/>
    <w:rsid w:val="007F7CFA"/>
    <w:rsid w:val="00800776"/>
    <w:rsid w:val="00815E4B"/>
    <w:rsid w:val="00830E7D"/>
    <w:rsid w:val="0084161A"/>
    <w:rsid w:val="0084170F"/>
    <w:rsid w:val="008605A8"/>
    <w:rsid w:val="008630F0"/>
    <w:rsid w:val="00870A83"/>
    <w:rsid w:val="00870CFB"/>
    <w:rsid w:val="0087479B"/>
    <w:rsid w:val="00886CB9"/>
    <w:rsid w:val="008928CF"/>
    <w:rsid w:val="00893440"/>
    <w:rsid w:val="008957BF"/>
    <w:rsid w:val="00897CB3"/>
    <w:rsid w:val="008A090A"/>
    <w:rsid w:val="008A3A7C"/>
    <w:rsid w:val="008D0D97"/>
    <w:rsid w:val="008D1D18"/>
    <w:rsid w:val="008D3C89"/>
    <w:rsid w:val="008D5946"/>
    <w:rsid w:val="008D70E5"/>
    <w:rsid w:val="008E0AB2"/>
    <w:rsid w:val="008E4557"/>
    <w:rsid w:val="008F1697"/>
    <w:rsid w:val="008F2EBD"/>
    <w:rsid w:val="008F50F0"/>
    <w:rsid w:val="009212B1"/>
    <w:rsid w:val="009515C2"/>
    <w:rsid w:val="00953A0C"/>
    <w:rsid w:val="00956DA5"/>
    <w:rsid w:val="00986A30"/>
    <w:rsid w:val="0098703E"/>
    <w:rsid w:val="00991436"/>
    <w:rsid w:val="00992156"/>
    <w:rsid w:val="0099409C"/>
    <w:rsid w:val="00994482"/>
    <w:rsid w:val="009C24B2"/>
    <w:rsid w:val="009C5D3E"/>
    <w:rsid w:val="009D01E9"/>
    <w:rsid w:val="009D5F89"/>
    <w:rsid w:val="009E6666"/>
    <w:rsid w:val="00A02937"/>
    <w:rsid w:val="00A05497"/>
    <w:rsid w:val="00A171EB"/>
    <w:rsid w:val="00A1786E"/>
    <w:rsid w:val="00A210C1"/>
    <w:rsid w:val="00A213C9"/>
    <w:rsid w:val="00A22034"/>
    <w:rsid w:val="00A248C5"/>
    <w:rsid w:val="00A31F70"/>
    <w:rsid w:val="00A4438E"/>
    <w:rsid w:val="00A51E92"/>
    <w:rsid w:val="00A60070"/>
    <w:rsid w:val="00A61236"/>
    <w:rsid w:val="00A6680E"/>
    <w:rsid w:val="00A73A19"/>
    <w:rsid w:val="00A751E4"/>
    <w:rsid w:val="00A807D2"/>
    <w:rsid w:val="00A81914"/>
    <w:rsid w:val="00A81EE0"/>
    <w:rsid w:val="00AA0E4F"/>
    <w:rsid w:val="00AB6B87"/>
    <w:rsid w:val="00AC7BBF"/>
    <w:rsid w:val="00AE1021"/>
    <w:rsid w:val="00B02933"/>
    <w:rsid w:val="00B119C8"/>
    <w:rsid w:val="00B34ADC"/>
    <w:rsid w:val="00B3522F"/>
    <w:rsid w:val="00B376B0"/>
    <w:rsid w:val="00B54BD1"/>
    <w:rsid w:val="00B60E6D"/>
    <w:rsid w:val="00B7658B"/>
    <w:rsid w:val="00B81996"/>
    <w:rsid w:val="00B87F93"/>
    <w:rsid w:val="00B92408"/>
    <w:rsid w:val="00B95533"/>
    <w:rsid w:val="00BA2D05"/>
    <w:rsid w:val="00BA2E6F"/>
    <w:rsid w:val="00BE4404"/>
    <w:rsid w:val="00BF198A"/>
    <w:rsid w:val="00BF2C58"/>
    <w:rsid w:val="00C051A7"/>
    <w:rsid w:val="00C22204"/>
    <w:rsid w:val="00C66492"/>
    <w:rsid w:val="00C7663C"/>
    <w:rsid w:val="00C77B08"/>
    <w:rsid w:val="00C81985"/>
    <w:rsid w:val="00C96B3C"/>
    <w:rsid w:val="00CA40CB"/>
    <w:rsid w:val="00CA6E46"/>
    <w:rsid w:val="00CB4DC3"/>
    <w:rsid w:val="00CC0FB3"/>
    <w:rsid w:val="00CC3AEE"/>
    <w:rsid w:val="00CC7696"/>
    <w:rsid w:val="00CE3589"/>
    <w:rsid w:val="00CE620E"/>
    <w:rsid w:val="00D070E5"/>
    <w:rsid w:val="00D107E1"/>
    <w:rsid w:val="00D1160E"/>
    <w:rsid w:val="00D11B18"/>
    <w:rsid w:val="00D20BFB"/>
    <w:rsid w:val="00D2172D"/>
    <w:rsid w:val="00D24D9A"/>
    <w:rsid w:val="00D24F32"/>
    <w:rsid w:val="00D338CA"/>
    <w:rsid w:val="00D36EA9"/>
    <w:rsid w:val="00D415E7"/>
    <w:rsid w:val="00D50CFE"/>
    <w:rsid w:val="00D533AB"/>
    <w:rsid w:val="00D55F2A"/>
    <w:rsid w:val="00D572B0"/>
    <w:rsid w:val="00D618D9"/>
    <w:rsid w:val="00D6197B"/>
    <w:rsid w:val="00D67F1E"/>
    <w:rsid w:val="00D700A1"/>
    <w:rsid w:val="00D74DBA"/>
    <w:rsid w:val="00D86BC7"/>
    <w:rsid w:val="00DB1CA5"/>
    <w:rsid w:val="00DB425B"/>
    <w:rsid w:val="00DC5AC8"/>
    <w:rsid w:val="00DD175F"/>
    <w:rsid w:val="00DD509D"/>
    <w:rsid w:val="00DE33F8"/>
    <w:rsid w:val="00DF0852"/>
    <w:rsid w:val="00DF61F4"/>
    <w:rsid w:val="00E01AB1"/>
    <w:rsid w:val="00E05587"/>
    <w:rsid w:val="00E127B1"/>
    <w:rsid w:val="00E204CF"/>
    <w:rsid w:val="00E216E8"/>
    <w:rsid w:val="00E23587"/>
    <w:rsid w:val="00E461C1"/>
    <w:rsid w:val="00E46EC5"/>
    <w:rsid w:val="00E557DD"/>
    <w:rsid w:val="00E560FD"/>
    <w:rsid w:val="00E66B64"/>
    <w:rsid w:val="00E909A7"/>
    <w:rsid w:val="00E94E6E"/>
    <w:rsid w:val="00E95B08"/>
    <w:rsid w:val="00EA10EA"/>
    <w:rsid w:val="00EB368B"/>
    <w:rsid w:val="00EC251B"/>
    <w:rsid w:val="00EC3E79"/>
    <w:rsid w:val="00ED7E17"/>
    <w:rsid w:val="00F04A37"/>
    <w:rsid w:val="00F15DE7"/>
    <w:rsid w:val="00F21A95"/>
    <w:rsid w:val="00F337A2"/>
    <w:rsid w:val="00F34261"/>
    <w:rsid w:val="00F416C6"/>
    <w:rsid w:val="00F42536"/>
    <w:rsid w:val="00F46EEA"/>
    <w:rsid w:val="00F55C43"/>
    <w:rsid w:val="00F63F83"/>
    <w:rsid w:val="00F65048"/>
    <w:rsid w:val="00F73D36"/>
    <w:rsid w:val="00F81E96"/>
    <w:rsid w:val="00F83122"/>
    <w:rsid w:val="00F94BBA"/>
    <w:rsid w:val="00FA1D10"/>
    <w:rsid w:val="00FA1DCB"/>
    <w:rsid w:val="00FA4945"/>
    <w:rsid w:val="00FA4B27"/>
    <w:rsid w:val="00FB283A"/>
    <w:rsid w:val="00FB6931"/>
    <w:rsid w:val="00FC0E85"/>
    <w:rsid w:val="00FC1C6D"/>
    <w:rsid w:val="00FC667E"/>
    <w:rsid w:val="00FD6155"/>
    <w:rsid w:val="00FD6683"/>
    <w:rsid w:val="00FE4C68"/>
    <w:rsid w:val="00FE7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96B5E"/>
    <w:pPr>
      <w:widowControl w:val="0"/>
      <w:autoSpaceDE w:val="0"/>
      <w:autoSpaceDN w:val="0"/>
    </w:pPr>
    <w:rPr>
      <w:rFonts w:eastAsia="Times New Roman" w:cs="Calibri"/>
      <w:szCs w:val="20"/>
    </w:rPr>
  </w:style>
  <w:style w:type="paragraph" w:customStyle="1" w:styleId="ConsPlusTitle">
    <w:name w:val="ConsPlusTitle"/>
    <w:uiPriority w:val="99"/>
    <w:rsid w:val="00496B5E"/>
    <w:pPr>
      <w:widowControl w:val="0"/>
      <w:autoSpaceDE w:val="0"/>
      <w:autoSpaceDN w:val="0"/>
    </w:pPr>
    <w:rPr>
      <w:rFonts w:eastAsia="Times New Roman" w:cs="Calibri"/>
      <w:b/>
      <w:szCs w:val="20"/>
    </w:rPr>
  </w:style>
  <w:style w:type="paragraph" w:customStyle="1" w:styleId="ConsPlusTitlePage">
    <w:name w:val="ConsPlusTitlePage"/>
    <w:uiPriority w:val="99"/>
    <w:rsid w:val="00496B5E"/>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F40A5D6B72EDF6F2C9EA645190A1264B3FCF2F259AD61F013CF0C28CFA4823B2F2814100660A9944s3O" TargetMode="External"/><Relationship Id="rId18" Type="http://schemas.openxmlformats.org/officeDocument/2006/relationships/hyperlink" Target="consultantplus://offline/ref=18F40A5D6B72EDF6F2C9EA645190A1264B3FCF2F259AD61F013CF0C28CFA4823B2F2814100660A9744s1O" TargetMode="External"/><Relationship Id="rId26" Type="http://schemas.openxmlformats.org/officeDocument/2006/relationships/hyperlink" Target="consultantplus://offline/ref=18F40A5D6B72EDF6F2C9EA645190A1264B3FCF2F259AD61F013CF0C28C4FsAO" TargetMode="External"/><Relationship Id="rId39" Type="http://schemas.openxmlformats.org/officeDocument/2006/relationships/hyperlink" Target="consultantplus://offline/ref=18F40A5D6B72EDF6F2C9EA645190A1264B3FC92B2594D61F013CF0C28CFA4823B2F2814100660C9C44s3O" TargetMode="External"/><Relationship Id="rId21" Type="http://schemas.openxmlformats.org/officeDocument/2006/relationships/hyperlink" Target="consultantplus://offline/ref=18F40A5D6B72EDF6F2C9EA645190A1264836C92C289ED61F013CF0C28C4FsAO" TargetMode="External"/><Relationship Id="rId34" Type="http://schemas.openxmlformats.org/officeDocument/2006/relationships/hyperlink" Target="consultantplus://offline/ref=18F40A5D6B72EDF6F2C9EA645190A1264B3FCF2F259AD61F013CF0C28CFA4823B2F2814100660B9C44s6O" TargetMode="External"/><Relationship Id="rId42" Type="http://schemas.openxmlformats.org/officeDocument/2006/relationships/hyperlink" Target="consultantplus://offline/ref=18F40A5D6B72EDF6F2C9EA645190A1264B3FC12D2494D61F013CF0C28CFA4823B2F281410067089F44s6O" TargetMode="External"/><Relationship Id="rId47" Type="http://schemas.openxmlformats.org/officeDocument/2006/relationships/hyperlink" Target="consultantplus://offline/ref=18F40A5D6B72EDF6F2C9EA645190A1264836C929249FD61F013CF0C28CFA4823B2F2814100660B9F44sEO" TargetMode="External"/><Relationship Id="rId50" Type="http://schemas.openxmlformats.org/officeDocument/2006/relationships/hyperlink" Target="consultantplus://offline/ref=18F40A5D6B72EDF6F2C9EA645190A1264836C929249FD61F013CF0C28CFA4823B2F281450746s1O" TargetMode="External"/><Relationship Id="rId55" Type="http://schemas.openxmlformats.org/officeDocument/2006/relationships/hyperlink" Target="consultantplus://offline/ref=18F40A5D6B72EDF6F2C9EA645190A1264836C929249FD61F013CF0C28CFA4823B2F281470946s2O" TargetMode="External"/><Relationship Id="rId7" Type="http://schemas.openxmlformats.org/officeDocument/2006/relationships/hyperlink" Target="consultantplus://offline/ref=18F40A5D6B72EDF6F2C9EA645190A1264B3FCF2F259AD61F013CF0C28CFA4823B2F281410066089F44s4O" TargetMode="External"/><Relationship Id="rId12" Type="http://schemas.openxmlformats.org/officeDocument/2006/relationships/hyperlink" Target="consultantplus://offline/ref=18F40A5D6B72EDF6F2C9EA645190A1264834C92B269BD61F013CF0C28CFA4823B2F2814100660E9844sEO" TargetMode="External"/><Relationship Id="rId17" Type="http://schemas.openxmlformats.org/officeDocument/2006/relationships/hyperlink" Target="consultantplus://offline/ref=18F40A5D6B72EDF6F2C9EA645190A1264B3FCF2F259AD61F013CF0C28C4FsAO" TargetMode="External"/><Relationship Id="rId25" Type="http://schemas.openxmlformats.org/officeDocument/2006/relationships/hyperlink" Target="consultantplus://offline/ref=18F40A5D6B72EDF6F2C9EA645190A1264B3FCF2F259AD61F013CF0C28C4FsAO" TargetMode="External"/><Relationship Id="rId33" Type="http://schemas.openxmlformats.org/officeDocument/2006/relationships/hyperlink" Target="consultantplus://offline/ref=18F40A5D6B72EDF6F2C9EA645190A1264B3FCF2F259AD61F013CF0C28CFA4823B2F281420646s6O" TargetMode="External"/><Relationship Id="rId38" Type="http://schemas.openxmlformats.org/officeDocument/2006/relationships/hyperlink" Target="consultantplus://offline/ref=18F40A5D6B72EDF6F2C9EA645190A1264B3FCF2F259AD61F013CF0C28CFA4823B2F2814100660B9A44s6O" TargetMode="External"/><Relationship Id="rId46" Type="http://schemas.openxmlformats.org/officeDocument/2006/relationships/hyperlink" Target="consultantplus://offline/ref=18F40A5D6B72EDF6F2C9EA645190A1264836C929249FD61F013CF0C28CFA4823B2F281450746s5O"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F40A5D6B72EDF6F2C9EA645190A1264834C92E249CD61F013CF0C28C4FsAO" TargetMode="External"/><Relationship Id="rId20" Type="http://schemas.openxmlformats.org/officeDocument/2006/relationships/hyperlink" Target="consultantplus://offline/ref=18F40A5D6B72EDF6F2C9EA645190A1264B3FCF2F259AD61F013CF0C28C4FsAO" TargetMode="External"/><Relationship Id="rId29" Type="http://schemas.openxmlformats.org/officeDocument/2006/relationships/hyperlink" Target="consultantplus://offline/ref=18F40A5D6B72EDF6F2C9EA645190A1264B3FCF2F259AD61F013CF0C28CFA4823B2F2814100660B9F44s5O" TargetMode="External"/><Relationship Id="rId41" Type="http://schemas.openxmlformats.org/officeDocument/2006/relationships/hyperlink" Target="consultantplus://offline/ref=18F40A5D6B72EDF6F2C9EA645190A1264B3FC92B2594D61F013CF0C28CFA4823B2F2814100660C9C44s3O" TargetMode="External"/><Relationship Id="rId54" Type="http://schemas.openxmlformats.org/officeDocument/2006/relationships/hyperlink" Target="consultantplus://offline/ref=18F40A5D6B72EDF6F2C9EA645190A1264836C929249FD61F013CF0C28CFA4823B2F281470946s2O" TargetMode="External"/><Relationship Id="rId1" Type="http://schemas.openxmlformats.org/officeDocument/2006/relationships/styles" Target="styles.xml"/><Relationship Id="rId6" Type="http://schemas.openxmlformats.org/officeDocument/2006/relationships/hyperlink" Target="consultantplus://offline/ref=18F40A5D6B72EDF6F2C9EA645190A1264B3FCF2F259AD61F013CF0C28CFA4823B2F281410066089E44sEO" TargetMode="External"/><Relationship Id="rId11" Type="http://schemas.openxmlformats.org/officeDocument/2006/relationships/hyperlink" Target="consultantplus://offline/ref=18F40A5D6B72EDF6F2C9EA645190A1264B3FCE2E2795D61F013CF0C28C4FsAO" TargetMode="External"/><Relationship Id="rId24" Type="http://schemas.openxmlformats.org/officeDocument/2006/relationships/hyperlink" Target="consultantplus://offline/ref=18F40A5D6B72EDF6F2C9EA645190A1264836C92C289ED61F013CF0C28C4FsAO" TargetMode="External"/><Relationship Id="rId32" Type="http://schemas.openxmlformats.org/officeDocument/2006/relationships/hyperlink" Target="consultantplus://offline/ref=18F40A5D6B72EDF6F2C9EA645190A1264B3FCF2F259AD61F013CF0C28CFA4823B2F2814100660B9F44s0O" TargetMode="External"/><Relationship Id="rId37" Type="http://schemas.openxmlformats.org/officeDocument/2006/relationships/hyperlink" Target="consultantplus://offline/ref=18F40A5D6B72EDF6F2C9EA645190A1264B3FCF2F259AD61F013CF0C28CFA4823B2F2814100660B9C44s1O" TargetMode="External"/><Relationship Id="rId40" Type="http://schemas.openxmlformats.org/officeDocument/2006/relationships/hyperlink" Target="consultantplus://offline/ref=18F40A5D6B72EDF6F2C9EA645190A1264B3FC92B2594D61F013CF0C28CFA4823B2F281450446s1O" TargetMode="External"/><Relationship Id="rId45" Type="http://schemas.openxmlformats.org/officeDocument/2006/relationships/hyperlink" Target="consultantplus://offline/ref=18F40A5D6B72EDF6F2C9EA645190A1264836C929249FD61F013CF0C28CFA4823B2F281450746s5O" TargetMode="External"/><Relationship Id="rId53" Type="http://schemas.openxmlformats.org/officeDocument/2006/relationships/hyperlink" Target="consultantplus://offline/ref=18F40A5D6B72EDF6F2C9EA645190A1264836C929249FD61F013CF0C28CFA4823B2F281460446sFO" TargetMode="External"/><Relationship Id="rId58" Type="http://schemas.openxmlformats.org/officeDocument/2006/relationships/hyperlink" Target="consultantplus://offline/ref=18F40A5D6B72EDF6F2C9EA645190A1264836C929249FD61F013CF0C28CFA4823B2F281460046s0O" TargetMode="External"/><Relationship Id="rId5" Type="http://schemas.openxmlformats.org/officeDocument/2006/relationships/hyperlink" Target="consultantplus://offline/ref=18F40A5D6B72EDF6F2C9EA645190A1264B3FCF2F259AD61F013CF0C28C4FsAO" TargetMode="External"/><Relationship Id="rId15" Type="http://schemas.openxmlformats.org/officeDocument/2006/relationships/hyperlink" Target="consultantplus://offline/ref=18F40A5D6B72EDF6F2C9EA645190A1264B3FCF2F259AD61F013CF0C28C4FsAO" TargetMode="External"/><Relationship Id="rId23" Type="http://schemas.openxmlformats.org/officeDocument/2006/relationships/hyperlink" Target="consultantplus://offline/ref=18F40A5D6B72EDF6F2C9EA645190A1264836C92C289ED61F013CF0C28C4FsAO" TargetMode="External"/><Relationship Id="rId28" Type="http://schemas.openxmlformats.org/officeDocument/2006/relationships/hyperlink" Target="consultantplus://offline/ref=18F40A5D6B72EDF6F2C9EA645190A126483EC92A299FD61F013CF0C28C4FsAO" TargetMode="External"/><Relationship Id="rId36" Type="http://schemas.openxmlformats.org/officeDocument/2006/relationships/hyperlink" Target="consultantplus://offline/ref=18F40A5D6B72EDF6F2C9EA645190A1264B3FCF2F259AD61F013CF0C28CFA4823B2F2814100660B9C44s6O" TargetMode="External"/><Relationship Id="rId49" Type="http://schemas.openxmlformats.org/officeDocument/2006/relationships/hyperlink" Target="consultantplus://offline/ref=18F40A5D6B72EDF6F2C9EA645190A1264836C929249FD61F013CF0C28C4FsAO" TargetMode="External"/><Relationship Id="rId57" Type="http://schemas.openxmlformats.org/officeDocument/2006/relationships/hyperlink" Target="consultantplus://offline/ref=18F40A5D6B72EDF6F2C9EA645190A1264834C92B269BD61F013CF0C28CFA4823B2F2814100660E9944s7O" TargetMode="External"/><Relationship Id="rId10" Type="http://schemas.openxmlformats.org/officeDocument/2006/relationships/hyperlink" Target="consultantplus://offline/ref=18F40A5D6B72EDF6F2C9EA645190A1264B3FCF2F259AD61F013CF0C28CFA4823B2F281410066089E44sFO" TargetMode="External"/><Relationship Id="rId19" Type="http://schemas.openxmlformats.org/officeDocument/2006/relationships/hyperlink" Target="consultantplus://offline/ref=18F40A5D6B72EDF6F2C9EA645190A1264836C92C289ED61F013CF0C28C4FsAO" TargetMode="External"/><Relationship Id="rId31" Type="http://schemas.openxmlformats.org/officeDocument/2006/relationships/hyperlink" Target="consultantplus://offline/ref=18F40A5D6B72EDF6F2C9EA645190A1264B3FC92B2594D61F013CF0C28CFA4823B2F2814100660B9F44s1O" TargetMode="External"/><Relationship Id="rId44" Type="http://schemas.openxmlformats.org/officeDocument/2006/relationships/hyperlink" Target="consultantplus://offline/ref=18F40A5D6B72EDF6F2C9EA645190A1264B31CA2B239AD61F013CF0C28CFA4823B2F2814100660C9E44s5O" TargetMode="External"/><Relationship Id="rId52" Type="http://schemas.openxmlformats.org/officeDocument/2006/relationships/hyperlink" Target="consultantplus://offline/ref=18F40A5D6B72EDF6F2C9EA645190A1264836C929249FD61F013CF0C28CFA4823B2F281450746sFO" TargetMode="External"/><Relationship Id="rId60" Type="http://schemas.openxmlformats.org/officeDocument/2006/relationships/theme" Target="theme/theme1.xml"/><Relationship Id="rId4" Type="http://schemas.openxmlformats.org/officeDocument/2006/relationships/hyperlink" Target="consultantplus://offline/ref=18F40A5D6B72EDF6F2C9EA645190A1264834C92B269BD61F013CF0C28CFA4823B2F2814100660E9844sFO" TargetMode="External"/><Relationship Id="rId9" Type="http://schemas.openxmlformats.org/officeDocument/2006/relationships/hyperlink" Target="consultantplus://offline/ref=18F40A5D6B72EDF6F2C9EA645190A1264834C92B269BD61F013CF0C28CFA4823B2F2814100660E9844sEO" TargetMode="External"/><Relationship Id="rId14" Type="http://schemas.openxmlformats.org/officeDocument/2006/relationships/hyperlink" Target="consultantplus://offline/ref=18F40A5D6B72EDF6F2C9EA645190A126483EC92A2895D61F013CF0C28C4FsAO" TargetMode="External"/><Relationship Id="rId22" Type="http://schemas.openxmlformats.org/officeDocument/2006/relationships/hyperlink" Target="consultantplus://offline/ref=18F40A5D6B72EDF6F2C9EA645190A1264B3FCF2F259AD61F013CF0C28C4FsAO" TargetMode="External"/><Relationship Id="rId27" Type="http://schemas.openxmlformats.org/officeDocument/2006/relationships/hyperlink" Target="consultantplus://offline/ref=18F40A5D6B72EDF6F2C9EA645190A1264B3FCF2F259AD61F013CF0C28C4FsAO" TargetMode="External"/><Relationship Id="rId30" Type="http://schemas.openxmlformats.org/officeDocument/2006/relationships/hyperlink" Target="consultantplus://offline/ref=18F40A5D6B72EDF6F2C9EA645190A1264B3FC92B2594D61F013CF0C28CFA4823B2F2814100660B9F44s4O" TargetMode="External"/><Relationship Id="rId35" Type="http://schemas.openxmlformats.org/officeDocument/2006/relationships/hyperlink" Target="consultantplus://offline/ref=18F40A5D6B72EDF6F2C9EA645190A1264B3FCF2F259AD61F013CF0C28CFA4823B2F2814100660B9C44s4O" TargetMode="External"/><Relationship Id="rId43" Type="http://schemas.openxmlformats.org/officeDocument/2006/relationships/hyperlink" Target="consultantplus://offline/ref=18F40A5D6B72EDF6F2C9EA645190A1264B32C124269CD61F013CF0C28CFA4823B2F2814100660A9744s2O" TargetMode="External"/><Relationship Id="rId48" Type="http://schemas.openxmlformats.org/officeDocument/2006/relationships/hyperlink" Target="consultantplus://offline/ref=18F40A5D6B72EDF6F2C9EA645190A1264836C929249FD61F013CF0C28CFA4823B2F2814100660B9C44s6O" TargetMode="External"/><Relationship Id="rId56" Type="http://schemas.openxmlformats.org/officeDocument/2006/relationships/hyperlink" Target="consultantplus://offline/ref=18F40A5D6B72EDF6F2C9EA645190A1264836C929249FD61F013CF0C28CFA4823B2F281470346s3O" TargetMode="External"/><Relationship Id="rId8" Type="http://schemas.openxmlformats.org/officeDocument/2006/relationships/hyperlink" Target="consultantplus://offline/ref=18F40A5D6B72EDF6F2C9EA645190A1264B3FCF2F259AD61F013CF0C28CFA4823B2F281410066089E44sEO" TargetMode="External"/><Relationship Id="rId51" Type="http://schemas.openxmlformats.org/officeDocument/2006/relationships/hyperlink" Target="consultantplus://offline/ref=18F40A5D6B72EDF6F2C9EA645190A1264836C929249FD61F013CF0C28CFA4823B2F281450746sEO"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18089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декабря 2015 года</dc:title>
  <dc:subject/>
  <dc:creator>Баталов Геннадий Вячеславович</dc:creator>
  <cp:keywords/>
  <dc:description/>
  <cp:lastModifiedBy>Image-ПК</cp:lastModifiedBy>
  <cp:revision>2</cp:revision>
  <dcterms:created xsi:type="dcterms:W3CDTF">2017-11-24T08:01:00Z</dcterms:created>
  <dcterms:modified xsi:type="dcterms:W3CDTF">2017-11-24T08:01:00Z</dcterms:modified>
</cp:coreProperties>
</file>