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4361"/>
        <w:gridCol w:w="5245"/>
      </w:tblGrid>
      <w:tr w:rsidR="001D74F1">
        <w:trPr>
          <w:trHeight w:val="708"/>
        </w:trPr>
        <w:tc>
          <w:tcPr>
            <w:tcW w:w="4361" w:type="dxa"/>
            <w:vMerge w:val="restart"/>
          </w:tcPr>
          <w:p w:rsidR="001D74F1" w:rsidRPr="004D105F" w:rsidRDefault="001D74F1" w:rsidP="009F2A2D">
            <w:pPr>
              <w:jc w:val="center"/>
              <w:rPr>
                <w:sz w:val="18"/>
                <w:szCs w:val="18"/>
              </w:rPr>
            </w:pPr>
          </w:p>
          <w:p w:rsidR="00BD5B53" w:rsidRDefault="0058184C" w:rsidP="00BD5B53">
            <w:pPr>
              <w:jc w:val="center"/>
            </w:pPr>
            <w:r>
              <w:rPr>
                <w:noProof/>
              </w:rPr>
              <w:drawing>
                <wp:inline distT="0" distB="0" distL="0" distR="0">
                  <wp:extent cx="342900"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42900" cy="409575"/>
                          </a:xfrm>
                          <a:prstGeom prst="rect">
                            <a:avLst/>
                          </a:prstGeom>
                          <a:noFill/>
                          <a:ln w="9525">
                            <a:noFill/>
                            <a:miter lim="800000"/>
                            <a:headEnd/>
                            <a:tailEnd/>
                          </a:ln>
                        </pic:spPr>
                      </pic:pic>
                    </a:graphicData>
                  </a:graphic>
                </wp:inline>
              </w:drawing>
            </w:r>
          </w:p>
          <w:p w:rsidR="00BD5B53" w:rsidRPr="00676CE0" w:rsidRDefault="00BD5B53" w:rsidP="00BD5B53">
            <w:pPr>
              <w:pStyle w:val="a3"/>
              <w:tabs>
                <w:tab w:val="clear" w:pos="4153"/>
                <w:tab w:val="clear" w:pos="8306"/>
              </w:tabs>
              <w:spacing w:before="240"/>
              <w:ind w:left="-142" w:right="-151"/>
              <w:jc w:val="center"/>
              <w:rPr>
                <w:b/>
                <w:smallCaps/>
                <w:sz w:val="27"/>
                <w:szCs w:val="27"/>
              </w:rPr>
            </w:pPr>
            <w:r w:rsidRPr="00676CE0">
              <w:rPr>
                <w:b/>
                <w:smallCaps/>
                <w:sz w:val="27"/>
                <w:szCs w:val="27"/>
              </w:rPr>
              <w:t xml:space="preserve">департамент </w:t>
            </w:r>
            <w:r w:rsidRPr="00676CE0">
              <w:rPr>
                <w:b/>
                <w:smallCaps/>
                <w:sz w:val="27"/>
                <w:szCs w:val="27"/>
              </w:rPr>
              <w:br/>
              <w:t>экономического раз</w:t>
            </w:r>
            <w:r>
              <w:rPr>
                <w:b/>
                <w:smallCaps/>
                <w:sz w:val="27"/>
                <w:szCs w:val="27"/>
              </w:rPr>
              <w:t>вития</w:t>
            </w:r>
          </w:p>
          <w:p w:rsidR="00BD5B53" w:rsidRPr="00676CE0" w:rsidRDefault="00BD5B53" w:rsidP="00BD5B53">
            <w:pPr>
              <w:pStyle w:val="1"/>
              <w:spacing w:before="0"/>
              <w:ind w:left="-142" w:right="-151"/>
              <w:rPr>
                <w:bCs w:val="0"/>
                <w:sz w:val="27"/>
                <w:szCs w:val="27"/>
              </w:rPr>
            </w:pPr>
            <w:r w:rsidRPr="00676CE0">
              <w:rPr>
                <w:smallCaps/>
                <w:sz w:val="27"/>
                <w:szCs w:val="27"/>
              </w:rPr>
              <w:t>костромской области</w:t>
            </w:r>
            <w:r w:rsidRPr="00676CE0">
              <w:rPr>
                <w:bCs w:val="0"/>
                <w:sz w:val="27"/>
                <w:szCs w:val="27"/>
              </w:rPr>
              <w:t xml:space="preserve"> </w:t>
            </w:r>
          </w:p>
          <w:p w:rsidR="00BD5B53" w:rsidRPr="00127F8C" w:rsidRDefault="00BD5B53" w:rsidP="00BD5B53">
            <w:pPr>
              <w:pStyle w:val="1"/>
              <w:rPr>
                <w:b w:val="0"/>
                <w:bCs w:val="0"/>
                <w:sz w:val="18"/>
                <w:szCs w:val="18"/>
              </w:rPr>
            </w:pPr>
            <w:r w:rsidRPr="00127F8C">
              <w:rPr>
                <w:b w:val="0"/>
                <w:bCs w:val="0"/>
                <w:sz w:val="18"/>
                <w:szCs w:val="18"/>
              </w:rPr>
              <w:t xml:space="preserve">ул. Калиновская, </w:t>
            </w:r>
            <w:smartTag w:uri="urn:schemas-microsoft-com:office:smarttags" w:element="metricconverter">
              <w:smartTagPr>
                <w:attr w:name="ProductID" w:val="38, г"/>
              </w:smartTagPr>
              <w:r w:rsidRPr="00127F8C">
                <w:rPr>
                  <w:b w:val="0"/>
                  <w:bCs w:val="0"/>
                  <w:sz w:val="18"/>
                  <w:szCs w:val="18"/>
                </w:rPr>
                <w:t>38, г</w:t>
              </w:r>
            </w:smartTag>
            <w:r w:rsidRPr="00127F8C">
              <w:rPr>
                <w:b w:val="0"/>
                <w:bCs w:val="0"/>
                <w:sz w:val="18"/>
                <w:szCs w:val="18"/>
              </w:rPr>
              <w:t>. Кострома, 156013</w:t>
            </w:r>
          </w:p>
          <w:p w:rsidR="00BD5B53" w:rsidRPr="00127F8C" w:rsidRDefault="00BD5B53" w:rsidP="00BD5B53">
            <w:pPr>
              <w:jc w:val="center"/>
              <w:rPr>
                <w:bCs/>
                <w:sz w:val="18"/>
                <w:szCs w:val="18"/>
              </w:rPr>
            </w:pPr>
            <w:r w:rsidRPr="00127F8C">
              <w:rPr>
                <w:bCs/>
                <w:sz w:val="18"/>
                <w:szCs w:val="18"/>
              </w:rPr>
              <w:t>Тел. (4942) 620-519;</w:t>
            </w:r>
          </w:p>
          <w:p w:rsidR="00BD5B53" w:rsidRPr="00BD5B53" w:rsidRDefault="00BD5B53" w:rsidP="00BD5B53">
            <w:pPr>
              <w:jc w:val="center"/>
              <w:rPr>
                <w:bCs/>
                <w:sz w:val="18"/>
                <w:szCs w:val="18"/>
              </w:rPr>
            </w:pPr>
            <w:r w:rsidRPr="00127F8C">
              <w:rPr>
                <w:bCs/>
                <w:sz w:val="18"/>
                <w:szCs w:val="18"/>
              </w:rPr>
              <w:t>факс</w:t>
            </w:r>
            <w:r w:rsidRPr="00BD5B53">
              <w:rPr>
                <w:bCs/>
                <w:sz w:val="18"/>
                <w:szCs w:val="18"/>
              </w:rPr>
              <w:t xml:space="preserve"> (4942)620-536</w:t>
            </w:r>
          </w:p>
          <w:p w:rsidR="00BD5B53" w:rsidRPr="00BD5B53" w:rsidRDefault="00BD5B53" w:rsidP="00BD5B53">
            <w:pPr>
              <w:jc w:val="center"/>
              <w:rPr>
                <w:bCs/>
                <w:sz w:val="18"/>
                <w:szCs w:val="18"/>
              </w:rPr>
            </w:pPr>
            <w:r w:rsidRPr="00127F8C">
              <w:rPr>
                <w:bCs/>
                <w:sz w:val="18"/>
                <w:szCs w:val="18"/>
                <w:lang w:val="en-US"/>
              </w:rPr>
              <w:t>E</w:t>
            </w:r>
            <w:r w:rsidRPr="00BD5B53">
              <w:rPr>
                <w:bCs/>
                <w:sz w:val="18"/>
                <w:szCs w:val="18"/>
              </w:rPr>
              <w:t>-</w:t>
            </w:r>
            <w:r w:rsidRPr="00127F8C">
              <w:rPr>
                <w:bCs/>
                <w:sz w:val="18"/>
                <w:szCs w:val="18"/>
                <w:lang w:val="en-US"/>
              </w:rPr>
              <w:t>mail</w:t>
            </w:r>
            <w:r w:rsidRPr="00BD5B53">
              <w:rPr>
                <w:bCs/>
                <w:sz w:val="18"/>
                <w:szCs w:val="18"/>
              </w:rPr>
              <w:t xml:space="preserve">: </w:t>
            </w:r>
            <w:proofErr w:type="spellStart"/>
            <w:r w:rsidRPr="00127F8C">
              <w:rPr>
                <w:bCs/>
                <w:sz w:val="18"/>
                <w:szCs w:val="18"/>
                <w:lang w:val="en-US"/>
              </w:rPr>
              <w:t>der</w:t>
            </w:r>
            <w:proofErr w:type="spellEnd"/>
            <w:r w:rsidRPr="00BD5B53">
              <w:rPr>
                <w:bCs/>
                <w:sz w:val="18"/>
                <w:szCs w:val="18"/>
              </w:rPr>
              <w:t>@</w:t>
            </w:r>
            <w:proofErr w:type="spellStart"/>
            <w:r w:rsidRPr="00127F8C">
              <w:rPr>
                <w:bCs/>
                <w:sz w:val="18"/>
                <w:szCs w:val="18"/>
                <w:lang w:val="en-US"/>
              </w:rPr>
              <w:t>adm</w:t>
            </w:r>
            <w:proofErr w:type="spellEnd"/>
            <w:r w:rsidRPr="00BD5B53">
              <w:rPr>
                <w:bCs/>
                <w:sz w:val="18"/>
                <w:szCs w:val="18"/>
              </w:rPr>
              <w:t>44.</w:t>
            </w:r>
            <w:proofErr w:type="spellStart"/>
            <w:r w:rsidRPr="00127F8C">
              <w:rPr>
                <w:bCs/>
                <w:sz w:val="18"/>
                <w:szCs w:val="18"/>
                <w:lang w:val="en-US"/>
              </w:rPr>
              <w:t>ru</w:t>
            </w:r>
            <w:proofErr w:type="spellEnd"/>
          </w:p>
          <w:p w:rsidR="00BD5B53" w:rsidRPr="00127F8C" w:rsidRDefault="00BD5B53" w:rsidP="00BD5B53">
            <w:pPr>
              <w:jc w:val="center"/>
              <w:rPr>
                <w:bCs/>
                <w:sz w:val="18"/>
                <w:szCs w:val="18"/>
              </w:rPr>
            </w:pPr>
            <w:r w:rsidRPr="00127F8C">
              <w:rPr>
                <w:bCs/>
                <w:sz w:val="18"/>
                <w:szCs w:val="18"/>
              </w:rPr>
              <w:t>ОКПО 75624327, ОГРН 1054408684110</w:t>
            </w:r>
          </w:p>
          <w:p w:rsidR="00BD5B53" w:rsidRPr="00127F8C" w:rsidRDefault="00BD5B53" w:rsidP="00BD5B53">
            <w:pPr>
              <w:jc w:val="center"/>
              <w:rPr>
                <w:bCs/>
                <w:sz w:val="18"/>
                <w:szCs w:val="18"/>
              </w:rPr>
            </w:pPr>
            <w:r w:rsidRPr="00127F8C">
              <w:rPr>
                <w:bCs/>
                <w:sz w:val="18"/>
                <w:szCs w:val="18"/>
              </w:rPr>
              <w:t>ИНН/КПП 4401055340/440101001</w:t>
            </w:r>
          </w:p>
          <w:p w:rsidR="00BD5B53" w:rsidRPr="004E6C46" w:rsidRDefault="00BD5B53" w:rsidP="00BD5B53">
            <w:pPr>
              <w:spacing w:line="360" w:lineRule="auto"/>
              <w:jc w:val="center"/>
              <w:rPr>
                <w:sz w:val="10"/>
                <w:szCs w:val="10"/>
              </w:rPr>
            </w:pPr>
          </w:p>
          <w:p w:rsidR="00BD5B53" w:rsidRDefault="00BD5B53" w:rsidP="00BD5B53">
            <w:pPr>
              <w:spacing w:line="360" w:lineRule="auto"/>
              <w:rPr>
                <w:sz w:val="24"/>
                <w:szCs w:val="24"/>
              </w:rPr>
            </w:pPr>
            <w:r>
              <w:rPr>
                <w:sz w:val="24"/>
                <w:szCs w:val="24"/>
              </w:rPr>
              <w:t>_______________ № _______________</w:t>
            </w:r>
          </w:p>
          <w:p w:rsidR="00BD5B53" w:rsidRDefault="00BD5B53" w:rsidP="00BD5B53">
            <w:pPr>
              <w:spacing w:line="360" w:lineRule="auto"/>
              <w:rPr>
                <w:sz w:val="24"/>
                <w:szCs w:val="24"/>
              </w:rPr>
            </w:pPr>
            <w:r>
              <w:rPr>
                <w:sz w:val="24"/>
                <w:szCs w:val="24"/>
              </w:rPr>
              <w:t> На №___________ от _______________</w:t>
            </w:r>
          </w:p>
          <w:p w:rsidR="001D74F1" w:rsidRDefault="001D74F1" w:rsidP="009F2A2D">
            <w:pPr>
              <w:ind w:left="-142" w:right="-108"/>
              <w:jc w:val="center"/>
            </w:pPr>
          </w:p>
        </w:tc>
        <w:tc>
          <w:tcPr>
            <w:tcW w:w="5245" w:type="dxa"/>
          </w:tcPr>
          <w:p w:rsidR="001D74F1" w:rsidRPr="004D105F" w:rsidRDefault="001D74F1" w:rsidP="009F2A2D">
            <w:pPr>
              <w:spacing w:before="240"/>
              <w:ind w:left="459"/>
              <w:rPr>
                <w:sz w:val="28"/>
                <w:szCs w:val="28"/>
              </w:rPr>
            </w:pPr>
          </w:p>
        </w:tc>
      </w:tr>
      <w:tr w:rsidR="001D74F1" w:rsidRPr="00806313">
        <w:trPr>
          <w:trHeight w:val="3613"/>
        </w:trPr>
        <w:tc>
          <w:tcPr>
            <w:tcW w:w="4361" w:type="dxa"/>
            <w:vMerge/>
          </w:tcPr>
          <w:p w:rsidR="001D74F1" w:rsidRPr="004D105F" w:rsidRDefault="001D74F1" w:rsidP="009F2A2D">
            <w:pPr>
              <w:pStyle w:val="a3"/>
              <w:tabs>
                <w:tab w:val="clear" w:pos="4153"/>
                <w:tab w:val="clear" w:pos="8306"/>
              </w:tabs>
              <w:spacing w:before="120"/>
              <w:jc w:val="center"/>
              <w:rPr>
                <w:b/>
                <w:noProof/>
              </w:rPr>
            </w:pPr>
          </w:p>
        </w:tc>
        <w:tc>
          <w:tcPr>
            <w:tcW w:w="5245" w:type="dxa"/>
          </w:tcPr>
          <w:p w:rsidR="00483B87" w:rsidRDefault="00483B87" w:rsidP="00483B87">
            <w:pPr>
              <w:ind w:left="459"/>
              <w:contextualSpacing/>
              <w:rPr>
                <w:sz w:val="28"/>
                <w:szCs w:val="28"/>
              </w:rPr>
            </w:pPr>
          </w:p>
          <w:p w:rsidR="00257EF1" w:rsidRDefault="00084289" w:rsidP="00483B87">
            <w:pPr>
              <w:ind w:left="459"/>
              <w:contextualSpacing/>
              <w:rPr>
                <w:sz w:val="28"/>
                <w:szCs w:val="28"/>
              </w:rPr>
            </w:pPr>
            <w:r>
              <w:rPr>
                <w:sz w:val="28"/>
                <w:szCs w:val="28"/>
              </w:rPr>
              <w:t xml:space="preserve">Директору департамента </w:t>
            </w:r>
            <w:r w:rsidR="00D95946">
              <w:rPr>
                <w:sz w:val="28"/>
                <w:szCs w:val="28"/>
              </w:rPr>
              <w:t xml:space="preserve">имущественных и земельных отношений </w:t>
            </w:r>
            <w:r w:rsidR="00346DC7">
              <w:rPr>
                <w:sz w:val="28"/>
                <w:szCs w:val="28"/>
              </w:rPr>
              <w:t>Костромской области</w:t>
            </w:r>
          </w:p>
          <w:p w:rsidR="00483B87" w:rsidRDefault="00483B87" w:rsidP="00483B87">
            <w:pPr>
              <w:ind w:left="459"/>
              <w:contextualSpacing/>
              <w:rPr>
                <w:sz w:val="28"/>
                <w:szCs w:val="28"/>
              </w:rPr>
            </w:pPr>
          </w:p>
          <w:p w:rsidR="00483B87" w:rsidRPr="004D105F" w:rsidRDefault="0009723B" w:rsidP="0009723B">
            <w:pPr>
              <w:ind w:left="459"/>
              <w:contextualSpacing/>
              <w:rPr>
                <w:sz w:val="28"/>
                <w:szCs w:val="28"/>
              </w:rPr>
            </w:pPr>
            <w:r>
              <w:rPr>
                <w:sz w:val="28"/>
                <w:szCs w:val="28"/>
              </w:rPr>
              <w:t xml:space="preserve">Д. В. </w:t>
            </w:r>
            <w:proofErr w:type="spellStart"/>
            <w:r w:rsidR="00D95946">
              <w:rPr>
                <w:sz w:val="28"/>
                <w:szCs w:val="28"/>
              </w:rPr>
              <w:t>Гальцев</w:t>
            </w:r>
            <w:r>
              <w:rPr>
                <w:sz w:val="28"/>
                <w:szCs w:val="28"/>
              </w:rPr>
              <w:t>у</w:t>
            </w:r>
            <w:proofErr w:type="spellEnd"/>
          </w:p>
        </w:tc>
      </w:tr>
    </w:tbl>
    <w:p w:rsidR="00257EF1" w:rsidRPr="00FD5D80" w:rsidRDefault="00257EF1" w:rsidP="00257EF1">
      <w:pPr>
        <w:rPr>
          <w:sz w:val="28"/>
          <w:szCs w:val="28"/>
        </w:rPr>
      </w:pPr>
    </w:p>
    <w:p w:rsidR="00F75410" w:rsidRDefault="00F75410" w:rsidP="00F75410">
      <w:pPr>
        <w:pStyle w:val="ConsPlusNonformat"/>
        <w:jc w:val="center"/>
        <w:rPr>
          <w:rFonts w:ascii="Times New Roman" w:hAnsi="Times New Roman" w:cs="Times New Roman"/>
          <w:sz w:val="28"/>
          <w:szCs w:val="28"/>
        </w:rPr>
      </w:pPr>
      <w:r>
        <w:rPr>
          <w:rFonts w:ascii="Times New Roman" w:hAnsi="Times New Roman" w:cs="Times New Roman"/>
          <w:sz w:val="28"/>
          <w:szCs w:val="28"/>
        </w:rPr>
        <w:t>ЗАКЛЮЧЕНИЕ</w:t>
      </w:r>
      <w:r w:rsidRPr="00FF2F04">
        <w:rPr>
          <w:rFonts w:ascii="Times New Roman" w:hAnsi="Times New Roman" w:cs="Times New Roman"/>
          <w:sz w:val="28"/>
          <w:szCs w:val="28"/>
        </w:rPr>
        <w:t xml:space="preserve"> </w:t>
      </w:r>
    </w:p>
    <w:p w:rsidR="00F75410" w:rsidRPr="00FF2F04" w:rsidRDefault="00F75410" w:rsidP="00F75410">
      <w:pPr>
        <w:pStyle w:val="ConsPlusNonformat"/>
        <w:jc w:val="center"/>
        <w:rPr>
          <w:rFonts w:ascii="Times New Roman" w:hAnsi="Times New Roman" w:cs="Times New Roman"/>
          <w:sz w:val="28"/>
          <w:szCs w:val="28"/>
        </w:rPr>
      </w:pPr>
      <w:r w:rsidRPr="00FF2F04">
        <w:rPr>
          <w:rFonts w:ascii="Times New Roman" w:hAnsi="Times New Roman" w:cs="Times New Roman"/>
          <w:sz w:val="28"/>
          <w:szCs w:val="28"/>
        </w:rPr>
        <w:t>об оценке фактического воздействия</w:t>
      </w:r>
    </w:p>
    <w:p w:rsidR="00F75410" w:rsidRPr="00FF2F04" w:rsidRDefault="00F75410" w:rsidP="00F75410">
      <w:pPr>
        <w:pStyle w:val="ConsPlusNonformat"/>
        <w:jc w:val="center"/>
        <w:rPr>
          <w:rFonts w:ascii="Times New Roman" w:hAnsi="Times New Roman" w:cs="Times New Roman"/>
          <w:sz w:val="28"/>
          <w:szCs w:val="28"/>
        </w:rPr>
      </w:pPr>
      <w:r w:rsidRPr="00FF2F04">
        <w:rPr>
          <w:rFonts w:ascii="Times New Roman" w:hAnsi="Times New Roman" w:cs="Times New Roman"/>
          <w:sz w:val="28"/>
          <w:szCs w:val="28"/>
        </w:rPr>
        <w:t>нормативного правового акта</w:t>
      </w:r>
    </w:p>
    <w:p w:rsidR="00F75410" w:rsidRPr="00FF2F04" w:rsidRDefault="00F75410" w:rsidP="00F75410">
      <w:pPr>
        <w:pStyle w:val="ConsPlusNonformat"/>
        <w:jc w:val="both"/>
        <w:rPr>
          <w:rFonts w:ascii="Times New Roman" w:hAnsi="Times New Roman" w:cs="Times New Roman"/>
          <w:sz w:val="28"/>
          <w:szCs w:val="28"/>
        </w:rPr>
      </w:pPr>
    </w:p>
    <w:p w:rsidR="00F75410" w:rsidRPr="00FF2F04" w:rsidRDefault="00F75410" w:rsidP="00F75410">
      <w:pPr>
        <w:pStyle w:val="ConsPlusTitle"/>
        <w:ind w:firstLine="709"/>
        <w:jc w:val="both"/>
        <w:rPr>
          <w:rFonts w:ascii="Times New Roman" w:hAnsi="Times New Roman" w:cs="Times New Roman"/>
          <w:sz w:val="28"/>
          <w:szCs w:val="28"/>
        </w:rPr>
      </w:pPr>
      <w:proofErr w:type="gramStart"/>
      <w:r w:rsidRPr="00FF2F04">
        <w:rPr>
          <w:rFonts w:ascii="Times New Roman" w:hAnsi="Times New Roman" w:cs="Times New Roman"/>
          <w:b w:val="0"/>
          <w:sz w:val="28"/>
          <w:szCs w:val="28"/>
        </w:rPr>
        <w:t xml:space="preserve">Департамент экономического развития Костромской области в соответствии с </w:t>
      </w:r>
      <w:hyperlink r:id="rId9" w:history="1">
        <w:r w:rsidRPr="00B60710">
          <w:rPr>
            <w:rFonts w:ascii="Times New Roman" w:hAnsi="Times New Roman" w:cs="Times New Roman"/>
            <w:b w:val="0"/>
            <w:sz w:val="28"/>
            <w:szCs w:val="28"/>
          </w:rPr>
          <w:t xml:space="preserve">пунктом </w:t>
        </w:r>
      </w:hyperlink>
      <w:r w:rsidRPr="004B0A14">
        <w:rPr>
          <w:rFonts w:ascii="Times New Roman" w:hAnsi="Times New Roman" w:cs="Times New Roman"/>
          <w:b w:val="0"/>
          <w:sz w:val="28"/>
          <w:szCs w:val="28"/>
        </w:rPr>
        <w:t>29</w:t>
      </w:r>
      <w:r w:rsidRPr="003166E0">
        <w:rPr>
          <w:rFonts w:ascii="Times New Roman" w:hAnsi="Times New Roman" w:cs="Times New Roman"/>
          <w:b w:val="0"/>
          <w:color w:val="FF0000"/>
          <w:sz w:val="28"/>
          <w:szCs w:val="28"/>
        </w:rPr>
        <w:t xml:space="preserve"> </w:t>
      </w:r>
      <w:r w:rsidRPr="00FF2F04">
        <w:rPr>
          <w:rFonts w:ascii="Times New Roman" w:hAnsi="Times New Roman" w:cs="Times New Roman"/>
          <w:b w:val="0"/>
          <w:sz w:val="28"/>
          <w:szCs w:val="28"/>
        </w:rPr>
        <w:t>Положения о порядке проведения оценки фактического воздействия</w:t>
      </w:r>
      <w:r>
        <w:rPr>
          <w:rFonts w:ascii="Times New Roman" w:hAnsi="Times New Roman" w:cs="Times New Roman"/>
          <w:b w:val="0"/>
          <w:sz w:val="28"/>
          <w:szCs w:val="28"/>
        </w:rPr>
        <w:t xml:space="preserve"> </w:t>
      </w:r>
      <w:r w:rsidR="00F46FD5">
        <w:rPr>
          <w:rFonts w:ascii="Times New Roman" w:hAnsi="Times New Roman" w:cs="Times New Roman"/>
          <w:b w:val="0"/>
          <w:sz w:val="28"/>
          <w:szCs w:val="28"/>
        </w:rPr>
        <w:t xml:space="preserve">(далее – ОФВ) </w:t>
      </w:r>
      <w:r w:rsidRPr="00FF2F04">
        <w:rPr>
          <w:rFonts w:ascii="Times New Roman" w:hAnsi="Times New Roman" w:cs="Times New Roman"/>
          <w:b w:val="0"/>
          <w:sz w:val="28"/>
          <w:szCs w:val="28"/>
        </w:rPr>
        <w:t>нормативных правовых актов Костромской области, затрагивающих вопросы осуществления предпринимательской и инвестиционной деятельности</w:t>
      </w:r>
      <w:r w:rsidRPr="00FF2F04">
        <w:rPr>
          <w:rFonts w:ascii="Times New Roman" w:hAnsi="Times New Roman" w:cs="Times New Roman"/>
          <w:sz w:val="28"/>
          <w:szCs w:val="28"/>
        </w:rPr>
        <w:t xml:space="preserve">, </w:t>
      </w:r>
      <w:r w:rsidRPr="00FF2F04">
        <w:rPr>
          <w:rFonts w:ascii="Times New Roman" w:hAnsi="Times New Roman" w:cs="Times New Roman"/>
          <w:b w:val="0"/>
          <w:sz w:val="28"/>
          <w:szCs w:val="28"/>
        </w:rPr>
        <w:t xml:space="preserve">утвержденного постановлением </w:t>
      </w:r>
      <w:r>
        <w:rPr>
          <w:rFonts w:ascii="Times New Roman" w:hAnsi="Times New Roman" w:cs="Times New Roman"/>
          <w:b w:val="0"/>
          <w:sz w:val="28"/>
          <w:szCs w:val="28"/>
        </w:rPr>
        <w:t xml:space="preserve">администрации Костромской области </w:t>
      </w:r>
      <w:r w:rsidRPr="00FF2F04">
        <w:rPr>
          <w:rFonts w:ascii="Times New Roman" w:hAnsi="Times New Roman" w:cs="Times New Roman"/>
          <w:b w:val="0"/>
          <w:sz w:val="28"/>
          <w:szCs w:val="28"/>
        </w:rPr>
        <w:t xml:space="preserve">от </w:t>
      </w:r>
      <w:r>
        <w:rPr>
          <w:rFonts w:ascii="Times New Roman" w:hAnsi="Times New Roman" w:cs="Times New Roman"/>
          <w:b w:val="0"/>
          <w:sz w:val="28"/>
          <w:szCs w:val="28"/>
        </w:rPr>
        <w:t>16.12.2016 № 499-а</w:t>
      </w:r>
      <w:r w:rsidRPr="00FF2F04">
        <w:rPr>
          <w:rFonts w:ascii="Times New Roman" w:hAnsi="Times New Roman" w:cs="Times New Roman"/>
          <w:b w:val="0"/>
          <w:sz w:val="28"/>
          <w:szCs w:val="28"/>
        </w:rPr>
        <w:t xml:space="preserve"> </w:t>
      </w:r>
      <w:r w:rsidRPr="00F75410">
        <w:rPr>
          <w:rFonts w:ascii="Times New Roman" w:hAnsi="Times New Roman" w:cs="Times New Roman"/>
          <w:b w:val="0"/>
          <w:sz w:val="28"/>
          <w:szCs w:val="28"/>
        </w:rPr>
        <w:t>«Об утверждении Положения об оценке фактического воздействия нормативных правовых актов Костромской области»</w:t>
      </w:r>
      <w:r w:rsidRPr="00FF2F04">
        <w:rPr>
          <w:rFonts w:ascii="Times New Roman" w:hAnsi="Times New Roman" w:cs="Times New Roman"/>
          <w:b w:val="0"/>
          <w:sz w:val="28"/>
          <w:szCs w:val="28"/>
        </w:rPr>
        <w:t>, рассмотрел</w:t>
      </w:r>
      <w:r w:rsidR="0050367A">
        <w:rPr>
          <w:rFonts w:ascii="Times New Roman" w:hAnsi="Times New Roman" w:cs="Times New Roman"/>
          <w:b w:val="0"/>
          <w:sz w:val="28"/>
          <w:szCs w:val="28"/>
        </w:rPr>
        <w:t xml:space="preserve"> п</w:t>
      </w:r>
      <w:r>
        <w:rPr>
          <w:rFonts w:ascii="Times New Roman" w:hAnsi="Times New Roman" w:cs="Times New Roman"/>
          <w:b w:val="0"/>
          <w:sz w:val="28"/>
          <w:szCs w:val="28"/>
        </w:rPr>
        <w:t xml:space="preserve">остановление администрации Костромской области от 27.09.2016 № 348-а </w:t>
      </w:r>
      <w:r w:rsidRPr="00F75410">
        <w:rPr>
          <w:rFonts w:ascii="Times New Roman" w:hAnsi="Times New Roman" w:cs="Times New Roman"/>
          <w:b w:val="0"/>
          <w:sz w:val="28"/>
          <w:szCs w:val="28"/>
        </w:rPr>
        <w:t>«О</w:t>
      </w:r>
      <w:proofErr w:type="gramEnd"/>
      <w:r w:rsidRPr="00F75410">
        <w:rPr>
          <w:rFonts w:ascii="Times New Roman" w:hAnsi="Times New Roman" w:cs="Times New Roman"/>
          <w:b w:val="0"/>
          <w:sz w:val="28"/>
          <w:szCs w:val="28"/>
        </w:rPr>
        <w:t xml:space="preserve"> </w:t>
      </w:r>
      <w:proofErr w:type="gramStart"/>
      <w:r w:rsidRPr="00F75410">
        <w:rPr>
          <w:rFonts w:ascii="Times New Roman" w:hAnsi="Times New Roman" w:cs="Times New Roman"/>
          <w:b w:val="0"/>
          <w:sz w:val="28"/>
          <w:szCs w:val="28"/>
        </w:rPr>
        <w:t>порядке</w:t>
      </w:r>
      <w:proofErr w:type="gramEnd"/>
      <w:r w:rsidRPr="00F75410">
        <w:rPr>
          <w:rFonts w:ascii="Times New Roman" w:hAnsi="Times New Roman" w:cs="Times New Roman"/>
          <w:b w:val="0"/>
          <w:sz w:val="28"/>
          <w:szCs w:val="28"/>
        </w:rPr>
        <w:t xml:space="preserve"> расчета арендной платы за использование государственного </w:t>
      </w:r>
      <w:r w:rsidRPr="0050367A">
        <w:rPr>
          <w:rFonts w:ascii="Times New Roman" w:hAnsi="Times New Roman" w:cs="Times New Roman"/>
          <w:b w:val="0"/>
          <w:sz w:val="28"/>
          <w:szCs w:val="28"/>
        </w:rPr>
        <w:t>имущества Костромской области» (далее – Постановление</w:t>
      </w:r>
      <w:r w:rsidR="00A0224E">
        <w:rPr>
          <w:rFonts w:ascii="Times New Roman" w:hAnsi="Times New Roman" w:cs="Times New Roman"/>
          <w:b w:val="0"/>
          <w:sz w:val="28"/>
          <w:szCs w:val="28"/>
        </w:rPr>
        <w:t xml:space="preserve">                                 </w:t>
      </w:r>
      <w:r w:rsidRPr="00F75410">
        <w:rPr>
          <w:rFonts w:ascii="Times New Roman" w:hAnsi="Times New Roman" w:cs="Times New Roman"/>
          <w:b w:val="0"/>
          <w:sz w:val="28"/>
          <w:szCs w:val="28"/>
          <w:u w:val="single"/>
        </w:rPr>
        <w:t>№ 348-а)</w:t>
      </w:r>
      <w:r>
        <w:rPr>
          <w:rFonts w:ascii="Times New Roman" w:hAnsi="Times New Roman" w:cs="Times New Roman"/>
          <w:b w:val="0"/>
          <w:sz w:val="28"/>
          <w:szCs w:val="28"/>
        </w:rPr>
        <w:t>_______</w:t>
      </w:r>
      <w:r w:rsidR="0050367A">
        <w:rPr>
          <w:rFonts w:ascii="Times New Roman" w:hAnsi="Times New Roman" w:cs="Times New Roman"/>
          <w:b w:val="0"/>
          <w:sz w:val="28"/>
          <w:szCs w:val="28"/>
        </w:rPr>
        <w:t>________________________________________________</w:t>
      </w:r>
    </w:p>
    <w:p w:rsidR="00F75410" w:rsidRPr="00E50DC0" w:rsidRDefault="00F75410" w:rsidP="00F75410">
      <w:pPr>
        <w:pStyle w:val="ConsPlusNonformat"/>
        <w:jc w:val="center"/>
        <w:rPr>
          <w:rFonts w:ascii="Times New Roman" w:hAnsi="Times New Roman" w:cs="Times New Roman"/>
          <w:sz w:val="24"/>
          <w:szCs w:val="24"/>
        </w:rPr>
      </w:pPr>
      <w:r w:rsidRPr="00E50DC0">
        <w:rPr>
          <w:rFonts w:ascii="Times New Roman" w:hAnsi="Times New Roman" w:cs="Times New Roman"/>
          <w:sz w:val="24"/>
          <w:szCs w:val="24"/>
        </w:rPr>
        <w:t>(реквизиты нормативного правового акта)</w:t>
      </w:r>
    </w:p>
    <w:p w:rsidR="00F75410" w:rsidRPr="00FF2F04" w:rsidRDefault="00F75410" w:rsidP="00F75410">
      <w:pPr>
        <w:pStyle w:val="ConsPlusNonformat"/>
        <w:jc w:val="both"/>
        <w:rPr>
          <w:rFonts w:ascii="Times New Roman" w:hAnsi="Times New Roman" w:cs="Times New Roman"/>
          <w:sz w:val="28"/>
          <w:szCs w:val="28"/>
        </w:rPr>
      </w:pPr>
      <w:r w:rsidRPr="00FF2F04">
        <w:rPr>
          <w:rFonts w:ascii="Times New Roman" w:hAnsi="Times New Roman" w:cs="Times New Roman"/>
          <w:sz w:val="28"/>
          <w:szCs w:val="28"/>
        </w:rPr>
        <w:t>и отчет об оценке фактического</w:t>
      </w:r>
      <w:r>
        <w:rPr>
          <w:rFonts w:ascii="Times New Roman" w:hAnsi="Times New Roman" w:cs="Times New Roman"/>
          <w:sz w:val="28"/>
          <w:szCs w:val="28"/>
        </w:rPr>
        <w:t xml:space="preserve"> </w:t>
      </w:r>
      <w:r w:rsidRPr="00FF2F04">
        <w:rPr>
          <w:rFonts w:ascii="Times New Roman" w:hAnsi="Times New Roman" w:cs="Times New Roman"/>
          <w:sz w:val="28"/>
          <w:szCs w:val="28"/>
        </w:rPr>
        <w:t>воздействия (далее – отчет об ОФВ)</w:t>
      </w:r>
      <w:r>
        <w:rPr>
          <w:rFonts w:ascii="Times New Roman" w:hAnsi="Times New Roman" w:cs="Times New Roman"/>
          <w:sz w:val="28"/>
          <w:szCs w:val="28"/>
        </w:rPr>
        <w:t xml:space="preserve"> нормативного правового акта, </w:t>
      </w:r>
      <w:r w:rsidRPr="00FF2F04">
        <w:rPr>
          <w:rFonts w:ascii="Times New Roman" w:hAnsi="Times New Roman" w:cs="Times New Roman"/>
          <w:sz w:val="28"/>
          <w:szCs w:val="28"/>
        </w:rPr>
        <w:t>направленные для подготовки настоящего заключения</w:t>
      </w:r>
      <w:r w:rsidRPr="00F75410">
        <w:rPr>
          <w:rFonts w:ascii="Times New Roman" w:hAnsi="Times New Roman" w:cs="Times New Roman"/>
          <w:b/>
          <w:sz w:val="28"/>
          <w:szCs w:val="28"/>
        </w:rPr>
        <w:t xml:space="preserve"> </w:t>
      </w:r>
      <w:r w:rsidRPr="00F75410">
        <w:rPr>
          <w:rFonts w:ascii="Times New Roman" w:hAnsi="Times New Roman" w:cs="Times New Roman"/>
          <w:sz w:val="28"/>
          <w:szCs w:val="28"/>
        </w:rPr>
        <w:t xml:space="preserve">департаментом имущественных и земельных отношений </w:t>
      </w:r>
      <w:r w:rsidRPr="00F75410">
        <w:rPr>
          <w:rFonts w:ascii="Times New Roman" w:hAnsi="Times New Roman" w:cs="Times New Roman"/>
          <w:sz w:val="28"/>
          <w:szCs w:val="28"/>
          <w:u w:val="single"/>
        </w:rPr>
        <w:t>Костромской области</w:t>
      </w:r>
      <w:r w:rsidR="00210178">
        <w:rPr>
          <w:rFonts w:ascii="Times New Roman" w:hAnsi="Times New Roman" w:cs="Times New Roman"/>
          <w:sz w:val="28"/>
          <w:szCs w:val="28"/>
          <w:u w:val="single"/>
        </w:rPr>
        <w:t xml:space="preserve"> (далее – разработчик)               </w:t>
      </w:r>
      <w:r>
        <w:rPr>
          <w:rFonts w:ascii="Times New Roman" w:hAnsi="Times New Roman" w:cs="Times New Roman"/>
          <w:sz w:val="28"/>
          <w:szCs w:val="28"/>
        </w:rPr>
        <w:t>__________________</w:t>
      </w:r>
    </w:p>
    <w:p w:rsidR="00F75410" w:rsidRDefault="00F75410" w:rsidP="00F75410">
      <w:pPr>
        <w:pStyle w:val="ConsPlusNonformat"/>
        <w:jc w:val="both"/>
        <w:rPr>
          <w:rFonts w:ascii="Times New Roman" w:hAnsi="Times New Roman" w:cs="Times New Roman"/>
          <w:sz w:val="28"/>
          <w:szCs w:val="28"/>
        </w:rPr>
      </w:pPr>
      <w:r w:rsidRPr="00E50DC0">
        <w:rPr>
          <w:rFonts w:ascii="Times New Roman" w:hAnsi="Times New Roman" w:cs="Times New Roman"/>
          <w:sz w:val="24"/>
          <w:szCs w:val="24"/>
        </w:rPr>
        <w:t>(наименование исполнительного органа государственной власти, направившего нормативный правовой акт) (далее - разработчик)</w:t>
      </w:r>
      <w:r>
        <w:rPr>
          <w:rFonts w:ascii="Times New Roman" w:hAnsi="Times New Roman" w:cs="Times New Roman"/>
          <w:i/>
          <w:sz w:val="24"/>
          <w:szCs w:val="24"/>
        </w:rPr>
        <w:t xml:space="preserve"> </w:t>
      </w:r>
      <w:r>
        <w:rPr>
          <w:rFonts w:ascii="Times New Roman" w:hAnsi="Times New Roman" w:cs="Times New Roman"/>
          <w:sz w:val="28"/>
          <w:szCs w:val="28"/>
        </w:rPr>
        <w:t xml:space="preserve"> сообщает следующее:</w:t>
      </w:r>
    </w:p>
    <w:p w:rsidR="00F75410" w:rsidRDefault="00F75410" w:rsidP="00F754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 направлен для подготовки настоящего заключения впервые_________________________________________________</w:t>
      </w:r>
    </w:p>
    <w:p w:rsidR="0050367A" w:rsidRDefault="00F75410" w:rsidP="00F75410">
      <w:pPr>
        <w:pStyle w:val="ConsPlusNonformat"/>
        <w:jc w:val="center"/>
        <w:rPr>
          <w:rFonts w:ascii="Times New Roman" w:hAnsi="Times New Roman" w:cs="Times New Roman"/>
          <w:sz w:val="24"/>
          <w:szCs w:val="24"/>
        </w:rPr>
      </w:pPr>
      <w:r w:rsidRPr="00E50DC0">
        <w:rPr>
          <w:rFonts w:ascii="Times New Roman" w:hAnsi="Times New Roman" w:cs="Times New Roman"/>
          <w:sz w:val="24"/>
          <w:szCs w:val="24"/>
        </w:rPr>
        <w:t>(впервые/повторно)</w:t>
      </w:r>
    </w:p>
    <w:p w:rsidR="000370A3" w:rsidRDefault="008F426B" w:rsidP="009C6674">
      <w:pPr>
        <w:ind w:firstLine="709"/>
        <w:jc w:val="both"/>
        <w:rPr>
          <w:sz w:val="28"/>
          <w:szCs w:val="28"/>
        </w:rPr>
      </w:pPr>
      <w:r>
        <w:rPr>
          <w:sz w:val="28"/>
          <w:szCs w:val="28"/>
        </w:rPr>
        <w:t>При проведении оценки регулирующего воздействия</w:t>
      </w:r>
      <w:r w:rsidR="005F4A81">
        <w:rPr>
          <w:sz w:val="28"/>
          <w:szCs w:val="28"/>
        </w:rPr>
        <w:t xml:space="preserve"> (ОРВ)</w:t>
      </w:r>
      <w:r>
        <w:rPr>
          <w:sz w:val="28"/>
          <w:szCs w:val="28"/>
        </w:rPr>
        <w:t xml:space="preserve"> по проекту Постановления № 348-а было установлено, </w:t>
      </w:r>
      <w:r w:rsidR="000370A3">
        <w:rPr>
          <w:sz w:val="28"/>
          <w:szCs w:val="28"/>
        </w:rPr>
        <w:t>что н</w:t>
      </w:r>
      <w:r w:rsidR="000370A3" w:rsidRPr="000370A3">
        <w:rPr>
          <w:sz w:val="28"/>
          <w:szCs w:val="28"/>
        </w:rPr>
        <w:t>а аналогичных объектах недвижимости одновременно действуют ставки арендной платы, определенные расчетным путем по договорам аренды, заключенным до 2010 года, и ставки на основе рыночной оценки. Соответственно, арендаторы государственного имущества находятся в разных  экономических условиях.</w:t>
      </w:r>
    </w:p>
    <w:p w:rsidR="003819AC" w:rsidRDefault="000370A3" w:rsidP="009C6674">
      <w:pPr>
        <w:pStyle w:val="a7"/>
        <w:spacing w:after="0" w:line="240" w:lineRule="auto"/>
        <w:ind w:left="0" w:firstLine="709"/>
        <w:jc w:val="both"/>
        <w:rPr>
          <w:rFonts w:ascii="Times New Roman" w:hAnsi="Times New Roman"/>
          <w:sz w:val="28"/>
          <w:szCs w:val="28"/>
        </w:rPr>
      </w:pPr>
      <w:r w:rsidRPr="000370A3">
        <w:rPr>
          <w:rFonts w:ascii="Times New Roman" w:hAnsi="Times New Roman"/>
          <w:sz w:val="28"/>
          <w:szCs w:val="28"/>
        </w:rPr>
        <w:lastRenderedPageBreak/>
        <w:t>Данный проект был разработан в целях</w:t>
      </w:r>
      <w:r w:rsidRPr="000370A3">
        <w:rPr>
          <w:sz w:val="28"/>
          <w:szCs w:val="28"/>
        </w:rPr>
        <w:t xml:space="preserve"> </w:t>
      </w:r>
      <w:r w:rsidRPr="000370A3">
        <w:rPr>
          <w:rFonts w:ascii="Times New Roman" w:hAnsi="Times New Roman"/>
          <w:sz w:val="28"/>
          <w:szCs w:val="28"/>
        </w:rPr>
        <w:t>создания равных условий аренды государственного имущества субъектами малого предпринимательства и перехода на рыночные ставки по действующим договорам аренды в соответствии с требованиям</w:t>
      </w:r>
      <w:r>
        <w:rPr>
          <w:rFonts w:ascii="Times New Roman" w:hAnsi="Times New Roman"/>
          <w:sz w:val="28"/>
          <w:szCs w:val="28"/>
        </w:rPr>
        <w:t>и</w:t>
      </w:r>
      <w:r w:rsidR="00735BAF">
        <w:rPr>
          <w:rFonts w:ascii="Times New Roman" w:hAnsi="Times New Roman"/>
          <w:sz w:val="28"/>
          <w:szCs w:val="28"/>
        </w:rPr>
        <w:t xml:space="preserve"> действующего законодательства.</w:t>
      </w:r>
    </w:p>
    <w:p w:rsidR="00CB1378" w:rsidRPr="001D1B61" w:rsidRDefault="003819AC" w:rsidP="00735BAF">
      <w:pPr>
        <w:ind w:firstLine="709"/>
        <w:jc w:val="both"/>
        <w:rPr>
          <w:sz w:val="28"/>
          <w:szCs w:val="28"/>
        </w:rPr>
      </w:pPr>
      <w:proofErr w:type="gramStart"/>
      <w:r>
        <w:rPr>
          <w:sz w:val="28"/>
          <w:szCs w:val="28"/>
        </w:rPr>
        <w:t xml:space="preserve">В ходе обсуждения проекта были получены отзывы и замечания от </w:t>
      </w:r>
      <w:r w:rsidR="006D0471" w:rsidRPr="006D0471">
        <w:rPr>
          <w:sz w:val="28"/>
          <w:szCs w:val="28"/>
        </w:rPr>
        <w:t>Костромского регионального отделения общественной организации «Деловая Россия»</w:t>
      </w:r>
      <w:r w:rsidR="005F4A81">
        <w:rPr>
          <w:sz w:val="28"/>
          <w:szCs w:val="28"/>
        </w:rPr>
        <w:t xml:space="preserve"> (КРО ООО «Деловая Россия)</w:t>
      </w:r>
      <w:r w:rsidR="006D0471" w:rsidRPr="006D0471">
        <w:rPr>
          <w:sz w:val="28"/>
          <w:szCs w:val="28"/>
        </w:rPr>
        <w:t>, представителей предприятий Торговых рядов центра города Костромы под председательством председателя совета директоров предприятий, расположенных в Красных рядах г. Костромы - Ю.В.Филатов</w:t>
      </w:r>
      <w:r w:rsidR="00735BAF">
        <w:rPr>
          <w:sz w:val="28"/>
          <w:szCs w:val="28"/>
        </w:rPr>
        <w:t>а</w:t>
      </w:r>
      <w:r w:rsidRPr="006D0471">
        <w:rPr>
          <w:sz w:val="28"/>
          <w:szCs w:val="28"/>
        </w:rPr>
        <w:t xml:space="preserve">, </w:t>
      </w:r>
      <w:r>
        <w:rPr>
          <w:sz w:val="28"/>
          <w:szCs w:val="28"/>
        </w:rPr>
        <w:t xml:space="preserve">которые отметили, что при принятии данного нормативного правового акта произойдет </w:t>
      </w:r>
      <w:r w:rsidRPr="003819AC">
        <w:rPr>
          <w:sz w:val="28"/>
          <w:szCs w:val="28"/>
        </w:rPr>
        <w:t>увеличение арендной платы у субъектов предпринимательской деятельности</w:t>
      </w:r>
      <w:proofErr w:type="gramEnd"/>
      <w:r w:rsidRPr="003819AC">
        <w:rPr>
          <w:sz w:val="28"/>
          <w:szCs w:val="28"/>
        </w:rPr>
        <w:t xml:space="preserve"> </w:t>
      </w:r>
      <w:proofErr w:type="gramStart"/>
      <w:r w:rsidRPr="003819AC">
        <w:rPr>
          <w:sz w:val="28"/>
          <w:szCs w:val="28"/>
        </w:rPr>
        <w:t>по</w:t>
      </w:r>
      <w:proofErr w:type="gramEnd"/>
      <w:r w:rsidRPr="003819AC">
        <w:rPr>
          <w:sz w:val="28"/>
          <w:szCs w:val="28"/>
        </w:rPr>
        <w:t xml:space="preserve"> </w:t>
      </w:r>
      <w:proofErr w:type="gramStart"/>
      <w:r w:rsidRPr="003819AC">
        <w:rPr>
          <w:sz w:val="28"/>
          <w:szCs w:val="28"/>
        </w:rPr>
        <w:t>135</w:t>
      </w:r>
      <w:proofErr w:type="gramEnd"/>
      <w:r w:rsidRPr="003819AC">
        <w:rPr>
          <w:sz w:val="28"/>
          <w:szCs w:val="28"/>
        </w:rPr>
        <w:t xml:space="preserve"> </w:t>
      </w:r>
      <w:proofErr w:type="gramStart"/>
      <w:r w:rsidRPr="003819AC">
        <w:rPr>
          <w:sz w:val="28"/>
          <w:szCs w:val="28"/>
        </w:rPr>
        <w:t>договорам</w:t>
      </w:r>
      <w:proofErr w:type="gramEnd"/>
      <w:r w:rsidRPr="003819AC">
        <w:rPr>
          <w:sz w:val="28"/>
          <w:szCs w:val="28"/>
        </w:rPr>
        <w:t xml:space="preserve"> </w:t>
      </w:r>
      <w:proofErr w:type="gramStart"/>
      <w:r w:rsidRPr="003819AC">
        <w:rPr>
          <w:sz w:val="28"/>
          <w:szCs w:val="28"/>
        </w:rPr>
        <w:t>ориенти</w:t>
      </w:r>
      <w:r w:rsidR="005B3908">
        <w:rPr>
          <w:sz w:val="28"/>
          <w:szCs w:val="28"/>
        </w:rPr>
        <w:t>ровочно</w:t>
      </w:r>
      <w:proofErr w:type="gramEnd"/>
      <w:r w:rsidR="005B3908">
        <w:rPr>
          <w:sz w:val="28"/>
          <w:szCs w:val="28"/>
        </w:rPr>
        <w:t xml:space="preserve"> на 30 % и</w:t>
      </w:r>
      <w:r w:rsidR="00BC7BFE">
        <w:rPr>
          <w:sz w:val="28"/>
          <w:szCs w:val="28"/>
        </w:rPr>
        <w:t>,</w:t>
      </w:r>
      <w:r w:rsidR="005B3908">
        <w:rPr>
          <w:sz w:val="28"/>
          <w:szCs w:val="28"/>
        </w:rPr>
        <w:t xml:space="preserve"> как следствие</w:t>
      </w:r>
      <w:r w:rsidR="00BC7BFE">
        <w:rPr>
          <w:sz w:val="28"/>
          <w:szCs w:val="28"/>
        </w:rPr>
        <w:t>,</w:t>
      </w:r>
      <w:r w:rsidR="005B3908">
        <w:rPr>
          <w:sz w:val="28"/>
          <w:szCs w:val="28"/>
        </w:rPr>
        <w:t xml:space="preserve"> ухудшение их финансово-хозяйственной деятельности.</w:t>
      </w:r>
      <w:r w:rsidR="00947564">
        <w:rPr>
          <w:sz w:val="28"/>
          <w:szCs w:val="28"/>
        </w:rPr>
        <w:t xml:space="preserve"> </w:t>
      </w:r>
      <w:proofErr w:type="gramStart"/>
      <w:r w:rsidR="00947564">
        <w:rPr>
          <w:sz w:val="28"/>
          <w:szCs w:val="28"/>
        </w:rPr>
        <w:t>Учитывая</w:t>
      </w:r>
      <w:r w:rsidR="00CB1378">
        <w:rPr>
          <w:sz w:val="28"/>
          <w:szCs w:val="28"/>
        </w:rPr>
        <w:t>,</w:t>
      </w:r>
      <w:r w:rsidR="00947564">
        <w:rPr>
          <w:sz w:val="28"/>
          <w:szCs w:val="28"/>
        </w:rPr>
        <w:t xml:space="preserve"> что </w:t>
      </w:r>
      <w:r w:rsidR="00CB1378">
        <w:rPr>
          <w:sz w:val="28"/>
          <w:szCs w:val="28"/>
        </w:rPr>
        <w:t xml:space="preserve">по данным </w:t>
      </w:r>
      <w:r w:rsidR="00CB1378" w:rsidRPr="00CB1378">
        <w:rPr>
          <w:sz w:val="28"/>
          <w:szCs w:val="28"/>
        </w:rPr>
        <w:t>ОГБУ «Наследие»</w:t>
      </w:r>
      <w:r w:rsidR="00CB1378">
        <w:rPr>
          <w:sz w:val="24"/>
          <w:szCs w:val="24"/>
        </w:rPr>
        <w:t xml:space="preserve"> </w:t>
      </w:r>
      <w:r w:rsidR="00CB1378" w:rsidRPr="00CB1378">
        <w:rPr>
          <w:sz w:val="28"/>
          <w:szCs w:val="28"/>
        </w:rPr>
        <w:t xml:space="preserve">по аренде государственного имущества, находящегося в оперативном управлении учреждения, основной доход от аренды поступает по договорам, заключенным до 2012 года, размер арендной платы который </w:t>
      </w:r>
      <w:r w:rsidR="00CB1378">
        <w:rPr>
          <w:sz w:val="28"/>
          <w:szCs w:val="28"/>
        </w:rPr>
        <w:t xml:space="preserve">был </w:t>
      </w:r>
      <w:r w:rsidR="00CB1378" w:rsidRPr="00CB1378">
        <w:rPr>
          <w:sz w:val="28"/>
          <w:szCs w:val="28"/>
        </w:rPr>
        <w:t xml:space="preserve">установлен расчетным путем и составляет 67,8 % от общей суммы </w:t>
      </w:r>
      <w:r w:rsidR="00CB1378">
        <w:rPr>
          <w:sz w:val="28"/>
          <w:szCs w:val="28"/>
        </w:rPr>
        <w:t xml:space="preserve">поступления, то при пересчете арендной платы по данным договорам приведет к </w:t>
      </w:r>
      <w:r w:rsidR="001D1B61">
        <w:rPr>
          <w:sz w:val="28"/>
          <w:szCs w:val="28"/>
        </w:rPr>
        <w:t>у</w:t>
      </w:r>
      <w:r w:rsidR="00CB1378" w:rsidRPr="001D1B61">
        <w:rPr>
          <w:sz w:val="28"/>
          <w:szCs w:val="28"/>
        </w:rPr>
        <w:t>меньшени</w:t>
      </w:r>
      <w:r w:rsidR="001D1B61" w:rsidRPr="001D1B61">
        <w:rPr>
          <w:sz w:val="28"/>
          <w:szCs w:val="28"/>
        </w:rPr>
        <w:t>ю</w:t>
      </w:r>
      <w:r w:rsidR="00CB1378" w:rsidRPr="001D1B61">
        <w:rPr>
          <w:sz w:val="28"/>
          <w:szCs w:val="28"/>
        </w:rPr>
        <w:t xml:space="preserve"> поступления арендной платы от сдачи госимущества при расторжении</w:t>
      </w:r>
      <w:proofErr w:type="gramEnd"/>
      <w:r w:rsidR="00CB1378" w:rsidRPr="001D1B61">
        <w:rPr>
          <w:sz w:val="28"/>
          <w:szCs w:val="28"/>
        </w:rPr>
        <w:t xml:space="preserve"> арендных договоров;</w:t>
      </w:r>
    </w:p>
    <w:p w:rsidR="00CB1378" w:rsidRPr="001D1B61" w:rsidRDefault="00CB1378" w:rsidP="001D1B61">
      <w:pPr>
        <w:ind w:firstLine="709"/>
        <w:jc w:val="both"/>
        <w:rPr>
          <w:sz w:val="28"/>
          <w:szCs w:val="28"/>
        </w:rPr>
      </w:pPr>
      <w:r w:rsidRPr="001D1B61">
        <w:rPr>
          <w:sz w:val="28"/>
          <w:szCs w:val="28"/>
        </w:rPr>
        <w:t xml:space="preserve">- </w:t>
      </w:r>
      <w:r w:rsidR="001D1B61">
        <w:rPr>
          <w:sz w:val="28"/>
          <w:szCs w:val="28"/>
        </w:rPr>
        <w:t>з</w:t>
      </w:r>
      <w:r w:rsidRPr="001D1B61">
        <w:rPr>
          <w:sz w:val="28"/>
          <w:szCs w:val="28"/>
        </w:rPr>
        <w:t>амедлени</w:t>
      </w:r>
      <w:r w:rsidR="001D1B61">
        <w:rPr>
          <w:sz w:val="28"/>
          <w:szCs w:val="28"/>
        </w:rPr>
        <w:t>ю</w:t>
      </w:r>
      <w:r w:rsidRPr="001D1B61">
        <w:rPr>
          <w:sz w:val="28"/>
          <w:szCs w:val="28"/>
        </w:rPr>
        <w:t xml:space="preserve"> или прекращени</w:t>
      </w:r>
      <w:r w:rsidR="001D1B61">
        <w:rPr>
          <w:sz w:val="28"/>
          <w:szCs w:val="28"/>
        </w:rPr>
        <w:t>ю</w:t>
      </w:r>
      <w:r w:rsidRPr="001D1B61">
        <w:rPr>
          <w:sz w:val="28"/>
          <w:szCs w:val="28"/>
        </w:rPr>
        <w:t xml:space="preserve"> ремонтно-реставрационных работ объектов культурного наследия;</w:t>
      </w:r>
    </w:p>
    <w:p w:rsidR="00CB1378" w:rsidRPr="001D1B61" w:rsidRDefault="00CB1378" w:rsidP="001D1B61">
      <w:pPr>
        <w:ind w:firstLine="709"/>
        <w:jc w:val="both"/>
        <w:rPr>
          <w:sz w:val="28"/>
          <w:szCs w:val="28"/>
        </w:rPr>
      </w:pPr>
      <w:r w:rsidRPr="001D1B61">
        <w:rPr>
          <w:sz w:val="28"/>
          <w:szCs w:val="28"/>
        </w:rPr>
        <w:t xml:space="preserve">-- </w:t>
      </w:r>
      <w:r w:rsidR="001D1B61">
        <w:rPr>
          <w:sz w:val="28"/>
          <w:szCs w:val="28"/>
        </w:rPr>
        <w:t>у</w:t>
      </w:r>
      <w:r w:rsidRPr="001D1B61">
        <w:rPr>
          <w:sz w:val="28"/>
          <w:szCs w:val="28"/>
        </w:rPr>
        <w:t>величени</w:t>
      </w:r>
      <w:r w:rsidR="001D1B61">
        <w:rPr>
          <w:sz w:val="28"/>
          <w:szCs w:val="28"/>
        </w:rPr>
        <w:t>ю</w:t>
      </w:r>
      <w:r w:rsidRPr="001D1B61">
        <w:rPr>
          <w:sz w:val="28"/>
          <w:szCs w:val="28"/>
        </w:rPr>
        <w:t xml:space="preserve"> расходов по содержанию госимущества по 135 договорам, которое может освободиться при расторжении договоров аренды;</w:t>
      </w:r>
    </w:p>
    <w:p w:rsidR="00CB1378" w:rsidRPr="001D1B61" w:rsidRDefault="00CB1378" w:rsidP="001D1B61">
      <w:pPr>
        <w:pStyle w:val="20"/>
        <w:shd w:val="clear" w:color="auto" w:fill="auto"/>
        <w:spacing w:before="0" w:line="240" w:lineRule="auto"/>
        <w:ind w:firstLine="709"/>
      </w:pPr>
      <w:r w:rsidRPr="001D1B61">
        <w:t xml:space="preserve">- </w:t>
      </w:r>
      <w:r w:rsidR="001D1B61">
        <w:t>у</w:t>
      </w:r>
      <w:r w:rsidRPr="001D1B61">
        <w:t>величени</w:t>
      </w:r>
      <w:r w:rsidR="001D1B61">
        <w:t>ю</w:t>
      </w:r>
      <w:r w:rsidRPr="001D1B61">
        <w:t xml:space="preserve"> расходов по проведению торгов по освободившемуся госимуществу при расторжении договоров аренды (135 договорам);</w:t>
      </w:r>
    </w:p>
    <w:p w:rsidR="00CB1378" w:rsidRPr="001D1B61" w:rsidRDefault="00CB1378" w:rsidP="001D1B61">
      <w:pPr>
        <w:pStyle w:val="20"/>
        <w:shd w:val="clear" w:color="auto" w:fill="auto"/>
        <w:spacing w:before="0" w:line="240" w:lineRule="auto"/>
        <w:ind w:firstLine="709"/>
      </w:pPr>
      <w:r w:rsidRPr="001D1B61">
        <w:t xml:space="preserve"> - </w:t>
      </w:r>
      <w:r w:rsidR="001D1B61">
        <w:t>уменьшению</w:t>
      </w:r>
      <w:r w:rsidRPr="001D1B61">
        <w:t xml:space="preserve"> доходов в консолидированные бюджеты области;</w:t>
      </w:r>
    </w:p>
    <w:p w:rsidR="00735BAF" w:rsidRDefault="00735BAF" w:rsidP="00735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w:t>
      </w:r>
      <w:r w:rsidR="001D1B61">
        <w:rPr>
          <w:rFonts w:ascii="Times New Roman" w:hAnsi="Times New Roman" w:cs="Times New Roman"/>
          <w:sz w:val="28"/>
          <w:szCs w:val="28"/>
        </w:rPr>
        <w:t xml:space="preserve">величению </w:t>
      </w:r>
      <w:r w:rsidR="00CB1378" w:rsidRPr="00CB1378">
        <w:rPr>
          <w:rFonts w:ascii="Times New Roman" w:hAnsi="Times New Roman" w:cs="Times New Roman"/>
          <w:sz w:val="28"/>
          <w:szCs w:val="28"/>
        </w:rPr>
        <w:t>количеств</w:t>
      </w:r>
      <w:r>
        <w:rPr>
          <w:rFonts w:ascii="Times New Roman" w:hAnsi="Times New Roman" w:cs="Times New Roman"/>
          <w:sz w:val="28"/>
          <w:szCs w:val="28"/>
        </w:rPr>
        <w:t>а</w:t>
      </w:r>
      <w:r w:rsidR="00CB1378" w:rsidRPr="00CB1378">
        <w:rPr>
          <w:rFonts w:ascii="Times New Roman" w:hAnsi="Times New Roman" w:cs="Times New Roman"/>
          <w:sz w:val="28"/>
          <w:szCs w:val="28"/>
        </w:rPr>
        <w:t xml:space="preserve"> свободных </w:t>
      </w:r>
      <w:r>
        <w:rPr>
          <w:rFonts w:ascii="Times New Roman" w:hAnsi="Times New Roman" w:cs="Times New Roman"/>
          <w:sz w:val="28"/>
          <w:szCs w:val="28"/>
        </w:rPr>
        <w:t xml:space="preserve">от аренды </w:t>
      </w:r>
      <w:r w:rsidR="00CB1378" w:rsidRPr="00CB1378">
        <w:rPr>
          <w:rFonts w:ascii="Times New Roman" w:hAnsi="Times New Roman" w:cs="Times New Roman"/>
          <w:sz w:val="28"/>
          <w:szCs w:val="28"/>
        </w:rPr>
        <w:t>площадей</w:t>
      </w:r>
      <w:r>
        <w:rPr>
          <w:rFonts w:ascii="Times New Roman" w:hAnsi="Times New Roman" w:cs="Times New Roman"/>
          <w:sz w:val="28"/>
          <w:szCs w:val="28"/>
        </w:rPr>
        <w:t>.</w:t>
      </w:r>
    </w:p>
    <w:p w:rsidR="00F75410" w:rsidRDefault="001D1B61" w:rsidP="00735BAF">
      <w:pPr>
        <w:pStyle w:val="ConsPlusNormal"/>
        <w:ind w:firstLine="709"/>
        <w:jc w:val="both"/>
        <w:rPr>
          <w:rFonts w:ascii="Times New Roman" w:hAnsi="Times New Roman" w:cs="Times New Roman"/>
          <w:i/>
          <w:sz w:val="24"/>
          <w:szCs w:val="24"/>
        </w:rPr>
      </w:pPr>
      <w:r>
        <w:rPr>
          <w:rFonts w:ascii="Times New Roman" w:hAnsi="Times New Roman" w:cs="Times New Roman"/>
          <w:sz w:val="28"/>
          <w:szCs w:val="28"/>
        </w:rPr>
        <w:t xml:space="preserve">Заключение </w:t>
      </w:r>
      <w:r w:rsidRPr="00735BAF">
        <w:rPr>
          <w:rFonts w:ascii="Times New Roman" w:hAnsi="Times New Roman" w:cs="Times New Roman"/>
          <w:sz w:val="28"/>
          <w:szCs w:val="28"/>
        </w:rPr>
        <w:t>об оценке регулирующего воздействия по проекту</w:t>
      </w:r>
      <w:r w:rsidRPr="001D1B61">
        <w:rPr>
          <w:rFonts w:ascii="Times New Roman" w:hAnsi="Times New Roman" w:cs="Times New Roman"/>
          <w:sz w:val="28"/>
          <w:szCs w:val="28"/>
          <w:u w:val="single"/>
        </w:rPr>
        <w:t xml:space="preserve"> </w:t>
      </w:r>
      <w:r w:rsidR="00324871">
        <w:rPr>
          <w:rFonts w:ascii="Times New Roman" w:hAnsi="Times New Roman" w:cs="Times New Roman"/>
          <w:sz w:val="28"/>
          <w:szCs w:val="28"/>
          <w:u w:val="single"/>
        </w:rPr>
        <w:t xml:space="preserve">Постановления № 348-а </w:t>
      </w:r>
      <w:r w:rsidRPr="001D1B61">
        <w:rPr>
          <w:rFonts w:ascii="Times New Roman" w:hAnsi="Times New Roman" w:cs="Times New Roman"/>
          <w:sz w:val="28"/>
          <w:szCs w:val="28"/>
          <w:u w:val="single"/>
        </w:rPr>
        <w:t>отрицательное</w:t>
      </w:r>
      <w:r w:rsidR="00EE1435">
        <w:rPr>
          <w:rFonts w:ascii="Times New Roman" w:hAnsi="Times New Roman" w:cs="Times New Roman"/>
          <w:sz w:val="28"/>
          <w:szCs w:val="28"/>
          <w:u w:val="single"/>
        </w:rPr>
        <w:t>.</w:t>
      </w:r>
      <w:r>
        <w:rPr>
          <w:rFonts w:ascii="Times New Roman" w:hAnsi="Times New Roman" w:cs="Times New Roman"/>
          <w:sz w:val="28"/>
          <w:szCs w:val="28"/>
        </w:rPr>
        <w:t xml:space="preserve"> </w:t>
      </w:r>
      <w:r w:rsidR="0050367A">
        <w:rPr>
          <w:rFonts w:ascii="Times New Roman" w:hAnsi="Times New Roman" w:cs="Times New Roman"/>
          <w:sz w:val="24"/>
          <w:szCs w:val="24"/>
        </w:rPr>
        <w:t>_____</w:t>
      </w:r>
      <w:r>
        <w:rPr>
          <w:rFonts w:ascii="Times New Roman" w:hAnsi="Times New Roman" w:cs="Times New Roman"/>
          <w:sz w:val="24"/>
          <w:szCs w:val="24"/>
        </w:rPr>
        <w:t>_____</w:t>
      </w:r>
      <w:r w:rsidR="00735BAF">
        <w:rPr>
          <w:rFonts w:ascii="Times New Roman" w:hAnsi="Times New Roman" w:cs="Times New Roman"/>
          <w:sz w:val="24"/>
          <w:szCs w:val="24"/>
        </w:rPr>
        <w:t>______________________</w:t>
      </w:r>
      <w:r w:rsidR="00324871">
        <w:rPr>
          <w:rFonts w:ascii="Times New Roman" w:hAnsi="Times New Roman" w:cs="Times New Roman"/>
          <w:sz w:val="24"/>
          <w:szCs w:val="24"/>
        </w:rPr>
        <w:t>_____</w:t>
      </w:r>
    </w:p>
    <w:p w:rsidR="00F75410" w:rsidRPr="00E50DC0" w:rsidRDefault="00F75410" w:rsidP="00F75410">
      <w:pPr>
        <w:pStyle w:val="ConsPlusNonformat"/>
        <w:jc w:val="center"/>
        <w:rPr>
          <w:rFonts w:ascii="Times New Roman" w:hAnsi="Times New Roman" w:cs="Times New Roman"/>
          <w:sz w:val="24"/>
          <w:szCs w:val="24"/>
        </w:rPr>
      </w:pPr>
      <w:r w:rsidRPr="00E50DC0">
        <w:rPr>
          <w:rFonts w:ascii="Times New Roman" w:hAnsi="Times New Roman" w:cs="Times New Roman"/>
          <w:sz w:val="24"/>
          <w:szCs w:val="24"/>
        </w:rPr>
        <w:t>(информация о предшествующей подготовке заключения об ОФВ нормативного правового акта)</w:t>
      </w:r>
    </w:p>
    <w:p w:rsidR="006A2255" w:rsidRDefault="00F75410" w:rsidP="00DC4AA3">
      <w:pPr>
        <w:pStyle w:val="ConsPlusNonformat"/>
        <w:ind w:firstLine="709"/>
        <w:jc w:val="both"/>
        <w:rPr>
          <w:rFonts w:ascii="Times New Roman" w:hAnsi="Times New Roman" w:cs="Times New Roman"/>
          <w:sz w:val="28"/>
          <w:szCs w:val="28"/>
        </w:rPr>
      </w:pPr>
      <w:r w:rsidRPr="00FF2F04">
        <w:rPr>
          <w:rFonts w:ascii="Times New Roman" w:hAnsi="Times New Roman" w:cs="Times New Roman"/>
          <w:sz w:val="28"/>
          <w:szCs w:val="28"/>
        </w:rPr>
        <w:t>По результатам рассмотрения представленных материалов установлено, что</w:t>
      </w:r>
      <w:r w:rsidR="00DC4AA3">
        <w:rPr>
          <w:rFonts w:ascii="Times New Roman" w:hAnsi="Times New Roman" w:cs="Times New Roman"/>
          <w:sz w:val="28"/>
          <w:szCs w:val="28"/>
        </w:rPr>
        <w:t xml:space="preserve"> </w:t>
      </w:r>
      <w:r w:rsidRPr="00FF2F04">
        <w:rPr>
          <w:rFonts w:ascii="Times New Roman" w:hAnsi="Times New Roman" w:cs="Times New Roman"/>
          <w:sz w:val="28"/>
          <w:szCs w:val="28"/>
        </w:rPr>
        <w:t xml:space="preserve">при проведении </w:t>
      </w:r>
      <w:r>
        <w:rPr>
          <w:rFonts w:ascii="Times New Roman" w:hAnsi="Times New Roman" w:cs="Times New Roman"/>
          <w:sz w:val="28"/>
          <w:szCs w:val="28"/>
        </w:rPr>
        <w:t xml:space="preserve">ОФВ </w:t>
      </w:r>
      <w:r w:rsidR="00F46FD5">
        <w:rPr>
          <w:rFonts w:ascii="Times New Roman" w:hAnsi="Times New Roman" w:cs="Times New Roman"/>
          <w:sz w:val="28"/>
          <w:szCs w:val="28"/>
        </w:rPr>
        <w:t xml:space="preserve">Постановления № 348-а </w:t>
      </w:r>
      <w:proofErr w:type="gramStart"/>
      <w:r w:rsidR="00F46FD5">
        <w:rPr>
          <w:rFonts w:ascii="Times New Roman" w:hAnsi="Times New Roman" w:cs="Times New Roman"/>
          <w:sz w:val="28"/>
          <w:szCs w:val="28"/>
        </w:rPr>
        <w:t>нарушен</w:t>
      </w:r>
      <w:proofErr w:type="gramEnd"/>
      <w:r w:rsidR="00DC4AA3">
        <w:rPr>
          <w:rFonts w:ascii="Times New Roman" w:hAnsi="Times New Roman" w:cs="Times New Roman"/>
          <w:sz w:val="28"/>
          <w:szCs w:val="28"/>
        </w:rPr>
        <w:t xml:space="preserve"> п.19 Порядка в части срока составления сводного отчета об ОФВ</w:t>
      </w:r>
      <w:r w:rsidR="006A2255">
        <w:rPr>
          <w:rFonts w:ascii="Times New Roman" w:hAnsi="Times New Roman" w:cs="Times New Roman"/>
          <w:sz w:val="28"/>
          <w:szCs w:val="28"/>
        </w:rPr>
        <w:t xml:space="preserve">. </w:t>
      </w:r>
      <w:r w:rsidR="00324871">
        <w:rPr>
          <w:rFonts w:ascii="Times New Roman" w:hAnsi="Times New Roman" w:cs="Times New Roman"/>
          <w:sz w:val="28"/>
          <w:szCs w:val="28"/>
        </w:rPr>
        <w:t>Информация о включении в План проведения оценки фактического воздействия Постановлени</w:t>
      </w:r>
      <w:r w:rsidR="00B0242B">
        <w:rPr>
          <w:rFonts w:ascii="Times New Roman" w:hAnsi="Times New Roman" w:cs="Times New Roman"/>
          <w:sz w:val="28"/>
          <w:szCs w:val="28"/>
        </w:rPr>
        <w:t>я</w:t>
      </w:r>
      <w:r w:rsidR="00324871">
        <w:rPr>
          <w:rFonts w:ascii="Times New Roman" w:hAnsi="Times New Roman" w:cs="Times New Roman"/>
          <w:sz w:val="28"/>
          <w:szCs w:val="28"/>
        </w:rPr>
        <w:t xml:space="preserve"> № 348-а р</w:t>
      </w:r>
      <w:r w:rsidR="006A2255">
        <w:rPr>
          <w:rFonts w:ascii="Times New Roman" w:hAnsi="Times New Roman" w:cs="Times New Roman"/>
          <w:sz w:val="28"/>
          <w:szCs w:val="28"/>
        </w:rPr>
        <w:t>азработчику была доведена письмом от 07.07.2017</w:t>
      </w:r>
      <w:r w:rsidR="00324871">
        <w:rPr>
          <w:rFonts w:ascii="Times New Roman" w:hAnsi="Times New Roman" w:cs="Times New Roman"/>
          <w:sz w:val="28"/>
          <w:szCs w:val="28"/>
        </w:rPr>
        <w:t xml:space="preserve">г. </w:t>
      </w:r>
      <w:r w:rsidR="006A2255">
        <w:rPr>
          <w:rFonts w:ascii="Times New Roman" w:hAnsi="Times New Roman" w:cs="Times New Roman"/>
          <w:sz w:val="28"/>
          <w:szCs w:val="28"/>
        </w:rPr>
        <w:t>№ 2850. При обсуждении проекта Плана замечаний от разработчика не поступало. Письмом от 29.01.2018 № ПК/301 и от 14.03.2018 № ПК/914 до разработчика была доведена информация о начале проведения ОФВ Постановлени</w:t>
      </w:r>
      <w:r w:rsidR="00324871">
        <w:rPr>
          <w:rFonts w:ascii="Times New Roman" w:hAnsi="Times New Roman" w:cs="Times New Roman"/>
          <w:sz w:val="28"/>
          <w:szCs w:val="28"/>
        </w:rPr>
        <w:t>я</w:t>
      </w:r>
      <w:r w:rsidR="006A2255">
        <w:rPr>
          <w:rFonts w:ascii="Times New Roman" w:hAnsi="Times New Roman" w:cs="Times New Roman"/>
          <w:sz w:val="28"/>
          <w:szCs w:val="28"/>
        </w:rPr>
        <w:t xml:space="preserve"> № 348-а.</w:t>
      </w:r>
    </w:p>
    <w:p w:rsidR="00F75410" w:rsidRPr="00FF2F04" w:rsidRDefault="00871F35" w:rsidP="00DC4AA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Других </w:t>
      </w:r>
      <w:r w:rsidR="00F75410" w:rsidRPr="00FF2F04">
        <w:rPr>
          <w:rFonts w:ascii="Times New Roman" w:hAnsi="Times New Roman" w:cs="Times New Roman"/>
          <w:sz w:val="28"/>
          <w:szCs w:val="28"/>
        </w:rPr>
        <w:t>нарушений п</w:t>
      </w:r>
      <w:r w:rsidR="00F75410">
        <w:rPr>
          <w:rFonts w:ascii="Times New Roman" w:hAnsi="Times New Roman" w:cs="Times New Roman"/>
          <w:sz w:val="28"/>
          <w:szCs w:val="28"/>
        </w:rPr>
        <w:t>орядка проведения ОФВ</w:t>
      </w:r>
      <w:r w:rsidR="00F75410" w:rsidRPr="00BD5520">
        <w:rPr>
          <w:rFonts w:ascii="Times New Roman" w:hAnsi="Times New Roman" w:cs="Times New Roman"/>
          <w:sz w:val="28"/>
          <w:szCs w:val="28"/>
        </w:rPr>
        <w:t xml:space="preserve"> </w:t>
      </w:r>
      <w:r w:rsidR="00F75410">
        <w:rPr>
          <w:rFonts w:ascii="Times New Roman" w:hAnsi="Times New Roman" w:cs="Times New Roman"/>
          <w:sz w:val="28"/>
          <w:szCs w:val="28"/>
        </w:rPr>
        <w:t>нормативного правового акта</w:t>
      </w:r>
      <w:r w:rsidR="00F75410" w:rsidRPr="00FF2F04">
        <w:rPr>
          <w:rFonts w:ascii="Times New Roman" w:hAnsi="Times New Roman" w:cs="Times New Roman"/>
          <w:sz w:val="28"/>
          <w:szCs w:val="28"/>
        </w:rPr>
        <w:t>, которые</w:t>
      </w:r>
      <w:r w:rsidR="00F75410">
        <w:rPr>
          <w:rFonts w:ascii="Times New Roman" w:hAnsi="Times New Roman" w:cs="Times New Roman"/>
          <w:sz w:val="28"/>
          <w:szCs w:val="28"/>
        </w:rPr>
        <w:t xml:space="preserve"> </w:t>
      </w:r>
      <w:r w:rsidR="00F75410" w:rsidRPr="00FF2F04">
        <w:rPr>
          <w:rFonts w:ascii="Times New Roman" w:hAnsi="Times New Roman" w:cs="Times New Roman"/>
          <w:sz w:val="28"/>
          <w:szCs w:val="28"/>
        </w:rPr>
        <w:t>могут оказать негативное влияние на обоснованность полученных разработчиком результатов, н</w:t>
      </w:r>
      <w:r w:rsidR="008520F7">
        <w:rPr>
          <w:rFonts w:ascii="Times New Roman" w:hAnsi="Times New Roman" w:cs="Times New Roman"/>
          <w:sz w:val="28"/>
          <w:szCs w:val="28"/>
        </w:rPr>
        <w:t>е</w:t>
      </w:r>
      <w:r w:rsidR="00F75410" w:rsidRPr="00FF2F04">
        <w:rPr>
          <w:rFonts w:ascii="Times New Roman" w:hAnsi="Times New Roman" w:cs="Times New Roman"/>
          <w:sz w:val="28"/>
          <w:szCs w:val="28"/>
        </w:rPr>
        <w:t xml:space="preserve"> выявлено.</w:t>
      </w:r>
    </w:p>
    <w:p w:rsidR="00F75410" w:rsidRDefault="00F75410" w:rsidP="00F75410">
      <w:pPr>
        <w:pStyle w:val="ConsPlusNonformat"/>
        <w:ind w:firstLine="709"/>
        <w:jc w:val="both"/>
        <w:rPr>
          <w:rFonts w:ascii="Times New Roman" w:hAnsi="Times New Roman" w:cs="Times New Roman"/>
          <w:i/>
          <w:sz w:val="24"/>
          <w:szCs w:val="24"/>
        </w:rPr>
      </w:pPr>
      <w:r w:rsidRPr="00FF2F04">
        <w:rPr>
          <w:rFonts w:ascii="Times New Roman" w:hAnsi="Times New Roman" w:cs="Times New Roman"/>
          <w:sz w:val="28"/>
          <w:szCs w:val="28"/>
        </w:rPr>
        <w:t>Разработчиком проведен</w:t>
      </w:r>
      <w:r w:rsidR="000228B6">
        <w:rPr>
          <w:rFonts w:ascii="Times New Roman" w:hAnsi="Times New Roman" w:cs="Times New Roman"/>
          <w:sz w:val="28"/>
          <w:szCs w:val="28"/>
        </w:rPr>
        <w:t>ы</w:t>
      </w:r>
      <w:r w:rsidRPr="00FF2F04">
        <w:rPr>
          <w:rFonts w:ascii="Times New Roman" w:hAnsi="Times New Roman" w:cs="Times New Roman"/>
          <w:sz w:val="28"/>
          <w:szCs w:val="28"/>
        </w:rPr>
        <w:t xml:space="preserve"> публичн</w:t>
      </w:r>
      <w:r>
        <w:rPr>
          <w:rFonts w:ascii="Times New Roman" w:hAnsi="Times New Roman" w:cs="Times New Roman"/>
          <w:sz w:val="28"/>
          <w:szCs w:val="28"/>
        </w:rPr>
        <w:t>ые консультации</w:t>
      </w:r>
      <w:r w:rsidRPr="00FF2F04">
        <w:rPr>
          <w:rFonts w:ascii="Times New Roman" w:hAnsi="Times New Roman" w:cs="Times New Roman"/>
          <w:sz w:val="28"/>
          <w:szCs w:val="28"/>
        </w:rPr>
        <w:t xml:space="preserve"> </w:t>
      </w:r>
      <w:r>
        <w:rPr>
          <w:rFonts w:ascii="Times New Roman" w:hAnsi="Times New Roman" w:cs="Times New Roman"/>
          <w:sz w:val="28"/>
          <w:szCs w:val="28"/>
        </w:rPr>
        <w:t xml:space="preserve">нормативного правового акта </w:t>
      </w:r>
      <w:r w:rsidRPr="00FF2F04">
        <w:rPr>
          <w:rFonts w:ascii="Times New Roman" w:hAnsi="Times New Roman" w:cs="Times New Roman"/>
          <w:sz w:val="28"/>
          <w:szCs w:val="28"/>
        </w:rPr>
        <w:t>и отчета</w:t>
      </w:r>
      <w:r>
        <w:rPr>
          <w:rFonts w:ascii="Times New Roman" w:hAnsi="Times New Roman" w:cs="Times New Roman"/>
          <w:sz w:val="28"/>
          <w:szCs w:val="28"/>
        </w:rPr>
        <w:t xml:space="preserve"> об ОФВ</w:t>
      </w:r>
      <w:r w:rsidRPr="00FF2F04">
        <w:rPr>
          <w:rFonts w:ascii="Times New Roman" w:hAnsi="Times New Roman" w:cs="Times New Roman"/>
          <w:sz w:val="28"/>
          <w:szCs w:val="28"/>
        </w:rPr>
        <w:t xml:space="preserve"> в сроки с ___</w:t>
      </w:r>
      <w:r w:rsidR="00871F35" w:rsidRPr="00871F35">
        <w:rPr>
          <w:rFonts w:ascii="Times New Roman" w:hAnsi="Times New Roman" w:cs="Times New Roman"/>
          <w:sz w:val="28"/>
          <w:szCs w:val="28"/>
          <w:u w:val="single"/>
        </w:rPr>
        <w:t>13.03.2018г</w:t>
      </w:r>
      <w:r w:rsidR="00871F35">
        <w:rPr>
          <w:rFonts w:ascii="Times New Roman" w:hAnsi="Times New Roman" w:cs="Times New Roman"/>
          <w:sz w:val="28"/>
          <w:szCs w:val="28"/>
        </w:rPr>
        <w:t>.</w:t>
      </w:r>
      <w:r>
        <w:rPr>
          <w:rFonts w:ascii="Times New Roman" w:hAnsi="Times New Roman" w:cs="Times New Roman"/>
          <w:sz w:val="28"/>
          <w:szCs w:val="28"/>
        </w:rPr>
        <w:t xml:space="preserve">___ по </w:t>
      </w:r>
      <w:r>
        <w:rPr>
          <w:rFonts w:ascii="Times New Roman" w:hAnsi="Times New Roman" w:cs="Times New Roman"/>
          <w:sz w:val="28"/>
          <w:szCs w:val="28"/>
        </w:rPr>
        <w:lastRenderedPageBreak/>
        <w:t>____</w:t>
      </w:r>
      <w:r w:rsidR="00871F35" w:rsidRPr="00871F35">
        <w:rPr>
          <w:rFonts w:ascii="Times New Roman" w:hAnsi="Times New Roman" w:cs="Times New Roman"/>
          <w:sz w:val="28"/>
          <w:szCs w:val="28"/>
          <w:u w:val="single"/>
        </w:rPr>
        <w:t>02.04.2018г.</w:t>
      </w:r>
      <w:r w:rsidR="00871F35">
        <w:rPr>
          <w:rFonts w:ascii="Times New Roman" w:hAnsi="Times New Roman" w:cs="Times New Roman"/>
          <w:sz w:val="28"/>
          <w:szCs w:val="28"/>
        </w:rPr>
        <w:t>_________</w:t>
      </w:r>
      <w:r>
        <w:rPr>
          <w:rFonts w:ascii="Times New Roman" w:hAnsi="Times New Roman" w:cs="Times New Roman"/>
          <w:sz w:val="28"/>
          <w:szCs w:val="28"/>
        </w:rPr>
        <w:t>__.</w:t>
      </w:r>
      <w:r w:rsidRPr="0072413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2413A">
        <w:rPr>
          <w:rFonts w:ascii="Times New Roman" w:hAnsi="Times New Roman" w:cs="Times New Roman"/>
          <w:i/>
          <w:sz w:val="24"/>
          <w:szCs w:val="24"/>
        </w:rPr>
        <w:t xml:space="preserve">       </w:t>
      </w:r>
      <w:r>
        <w:rPr>
          <w:rFonts w:ascii="Times New Roman" w:hAnsi="Times New Roman" w:cs="Times New Roman"/>
          <w:i/>
          <w:sz w:val="24"/>
          <w:szCs w:val="24"/>
        </w:rPr>
        <w:t>(</w:t>
      </w:r>
      <w:r w:rsidRPr="00E50DC0">
        <w:rPr>
          <w:rFonts w:ascii="Times New Roman" w:hAnsi="Times New Roman" w:cs="Times New Roman"/>
          <w:sz w:val="24"/>
          <w:szCs w:val="24"/>
        </w:rPr>
        <w:t>срок начала публичного обсуждения)</w:t>
      </w:r>
      <w:r w:rsidRPr="0072413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2413A">
        <w:rPr>
          <w:rFonts w:ascii="Times New Roman" w:hAnsi="Times New Roman" w:cs="Times New Roman"/>
          <w:i/>
          <w:sz w:val="24"/>
          <w:szCs w:val="24"/>
        </w:rPr>
        <w:t xml:space="preserve">   </w:t>
      </w:r>
    </w:p>
    <w:p w:rsidR="00D76AF3" w:rsidRDefault="00F75410" w:rsidP="00F75410">
      <w:pPr>
        <w:pStyle w:val="ConsPlusNonformat"/>
        <w:jc w:val="both"/>
        <w:rPr>
          <w:rFonts w:ascii="Times New Roman" w:hAnsi="Times New Roman" w:cs="Times New Roman"/>
          <w:sz w:val="24"/>
          <w:szCs w:val="24"/>
        </w:rPr>
      </w:pPr>
      <w:r w:rsidRPr="00E50DC0">
        <w:rPr>
          <w:rFonts w:ascii="Times New Roman" w:hAnsi="Times New Roman" w:cs="Times New Roman"/>
          <w:sz w:val="24"/>
          <w:szCs w:val="24"/>
        </w:rPr>
        <w:t>(срок окончания  публичного обсуждения)</w:t>
      </w:r>
      <w:r w:rsidR="00D76AF3">
        <w:rPr>
          <w:rFonts w:ascii="Times New Roman" w:hAnsi="Times New Roman" w:cs="Times New Roman"/>
          <w:sz w:val="24"/>
          <w:szCs w:val="24"/>
        </w:rPr>
        <w:t xml:space="preserve">,  </w:t>
      </w:r>
    </w:p>
    <w:p w:rsidR="00D76AF3" w:rsidRPr="00D76AF3" w:rsidRDefault="00D76AF3" w:rsidP="00D76AF3">
      <w:pPr>
        <w:pStyle w:val="ConsPlusNonformat"/>
        <w:ind w:firstLine="709"/>
        <w:jc w:val="both"/>
        <w:rPr>
          <w:rFonts w:ascii="Times New Roman" w:hAnsi="Times New Roman" w:cs="Times New Roman"/>
          <w:sz w:val="28"/>
          <w:szCs w:val="28"/>
        </w:rPr>
      </w:pPr>
      <w:r w:rsidRPr="00D76AF3">
        <w:rPr>
          <w:rFonts w:ascii="Times New Roman" w:hAnsi="Times New Roman" w:cs="Times New Roman"/>
          <w:sz w:val="28"/>
          <w:szCs w:val="28"/>
        </w:rPr>
        <w:t xml:space="preserve">в </w:t>
      </w:r>
      <w:proofErr w:type="gramStart"/>
      <w:r w:rsidRPr="00D76AF3">
        <w:rPr>
          <w:rFonts w:ascii="Times New Roman" w:hAnsi="Times New Roman" w:cs="Times New Roman"/>
          <w:sz w:val="28"/>
          <w:szCs w:val="28"/>
        </w:rPr>
        <w:t>ходе</w:t>
      </w:r>
      <w:proofErr w:type="gramEnd"/>
      <w:r w:rsidRPr="00D76AF3">
        <w:rPr>
          <w:rFonts w:ascii="Times New Roman" w:hAnsi="Times New Roman" w:cs="Times New Roman"/>
          <w:sz w:val="28"/>
          <w:szCs w:val="28"/>
        </w:rPr>
        <w:t xml:space="preserve"> которых в адрес разработчика поступили замечания и предложения от председателя Совета директоров предприятий, расположенных в Красных рядах г. Костромы Ю.В. Филатова, который отметил, что после повышения арендной платы в 2016 году, арендаторы помещения № 8 в Красных рядах и части помещений корпуса «Е» в Мучных рядах от аренды помещений вынуждены были отказаться. Освободившиеся площади не сданы в аренду до сих пор.</w:t>
      </w:r>
    </w:p>
    <w:p w:rsidR="00413108" w:rsidRDefault="00D76AF3" w:rsidP="00D76AF3">
      <w:pPr>
        <w:pStyle w:val="ConsPlusNonformat"/>
        <w:ind w:firstLine="709"/>
        <w:jc w:val="both"/>
        <w:rPr>
          <w:rFonts w:ascii="Times New Roman" w:hAnsi="Times New Roman" w:cs="Times New Roman"/>
          <w:sz w:val="28"/>
          <w:szCs w:val="28"/>
        </w:rPr>
      </w:pPr>
      <w:r w:rsidRPr="00D76AF3">
        <w:rPr>
          <w:rFonts w:ascii="Times New Roman" w:hAnsi="Times New Roman" w:cs="Times New Roman"/>
          <w:sz w:val="28"/>
          <w:szCs w:val="28"/>
        </w:rPr>
        <w:t>На основании пункта 32 Положения о проведении ОФВ уполномоченный орган провел дополнительные публичные консультации по Постановления № 348-а в сроки с 26.04.2018г. по 14.05.2018г.</w:t>
      </w:r>
    </w:p>
    <w:p w:rsidR="00AD59FC" w:rsidRPr="001C3D67" w:rsidRDefault="00AD59FC" w:rsidP="001C3D67">
      <w:pPr>
        <w:pStyle w:val="ConsPlusNonformat"/>
        <w:ind w:firstLine="709"/>
        <w:jc w:val="both"/>
        <w:rPr>
          <w:rFonts w:ascii="Times New Roman" w:hAnsi="Times New Roman" w:cs="Times New Roman"/>
          <w:sz w:val="28"/>
          <w:szCs w:val="28"/>
        </w:rPr>
      </w:pPr>
      <w:r w:rsidRPr="001C3D67">
        <w:rPr>
          <w:rFonts w:ascii="Times New Roman" w:hAnsi="Times New Roman" w:cs="Times New Roman"/>
          <w:sz w:val="28"/>
          <w:szCs w:val="28"/>
        </w:rPr>
        <w:t xml:space="preserve">В ходе публичных консультаций были получены отзывы от </w:t>
      </w:r>
      <w:r w:rsidR="00A85074" w:rsidRPr="001C3D67">
        <w:rPr>
          <w:rFonts w:ascii="Times New Roman" w:hAnsi="Times New Roman" w:cs="Times New Roman"/>
          <w:sz w:val="28"/>
          <w:szCs w:val="28"/>
        </w:rPr>
        <w:t>пре</w:t>
      </w:r>
      <w:r w:rsidR="00A85074">
        <w:rPr>
          <w:rFonts w:ascii="Times New Roman" w:hAnsi="Times New Roman" w:cs="Times New Roman"/>
          <w:sz w:val="28"/>
          <w:szCs w:val="28"/>
        </w:rPr>
        <w:t xml:space="preserve">подавателей </w:t>
      </w:r>
      <w:r w:rsidR="00A85074" w:rsidRPr="001C3D67">
        <w:rPr>
          <w:rFonts w:ascii="Times New Roman" w:hAnsi="Times New Roman" w:cs="Times New Roman"/>
          <w:sz w:val="28"/>
          <w:szCs w:val="28"/>
        </w:rPr>
        <w:t xml:space="preserve">ФГБОУ </w:t>
      </w:r>
      <w:proofErr w:type="gramStart"/>
      <w:r w:rsidR="00A85074" w:rsidRPr="001C3D67">
        <w:rPr>
          <w:rFonts w:ascii="Times New Roman" w:hAnsi="Times New Roman" w:cs="Times New Roman"/>
          <w:sz w:val="28"/>
          <w:szCs w:val="28"/>
        </w:rPr>
        <w:t>ВО</w:t>
      </w:r>
      <w:proofErr w:type="gramEnd"/>
      <w:r w:rsidR="00A85074" w:rsidRPr="001C3D67">
        <w:rPr>
          <w:rFonts w:ascii="Times New Roman" w:hAnsi="Times New Roman" w:cs="Times New Roman"/>
          <w:sz w:val="28"/>
          <w:szCs w:val="28"/>
        </w:rPr>
        <w:t xml:space="preserve"> «Костромского государственного университета»</w:t>
      </w:r>
      <w:r w:rsidR="00A85074">
        <w:rPr>
          <w:rFonts w:ascii="Times New Roman" w:hAnsi="Times New Roman" w:cs="Times New Roman"/>
          <w:sz w:val="28"/>
          <w:szCs w:val="28"/>
        </w:rPr>
        <w:t xml:space="preserve">: </w:t>
      </w:r>
      <w:r w:rsidR="001C3D67" w:rsidRPr="001C3D67">
        <w:rPr>
          <w:rFonts w:ascii="Times New Roman" w:hAnsi="Times New Roman" w:cs="Times New Roman"/>
          <w:sz w:val="28"/>
          <w:szCs w:val="28"/>
        </w:rPr>
        <w:t>Сироткин</w:t>
      </w:r>
      <w:r w:rsidR="001C3D67">
        <w:rPr>
          <w:rFonts w:ascii="Times New Roman" w:hAnsi="Times New Roman" w:cs="Times New Roman"/>
          <w:sz w:val="28"/>
          <w:szCs w:val="28"/>
        </w:rPr>
        <w:t>а</w:t>
      </w:r>
      <w:r w:rsidR="006C4844">
        <w:rPr>
          <w:rFonts w:ascii="Times New Roman" w:hAnsi="Times New Roman" w:cs="Times New Roman"/>
          <w:sz w:val="28"/>
          <w:szCs w:val="28"/>
        </w:rPr>
        <w:t xml:space="preserve"> Алексея</w:t>
      </w:r>
      <w:r w:rsidR="001C3D67" w:rsidRPr="001C3D67">
        <w:rPr>
          <w:rFonts w:ascii="Times New Roman" w:hAnsi="Times New Roman" w:cs="Times New Roman"/>
          <w:sz w:val="28"/>
          <w:szCs w:val="28"/>
        </w:rPr>
        <w:t xml:space="preserve"> Геннадьевич</w:t>
      </w:r>
      <w:r w:rsidR="007A4C84">
        <w:rPr>
          <w:rFonts w:ascii="Times New Roman" w:hAnsi="Times New Roman" w:cs="Times New Roman"/>
          <w:sz w:val="28"/>
          <w:szCs w:val="28"/>
        </w:rPr>
        <w:t>а</w:t>
      </w:r>
      <w:r w:rsidR="001C3D67" w:rsidRPr="001C3D67">
        <w:rPr>
          <w:rFonts w:ascii="Times New Roman" w:hAnsi="Times New Roman" w:cs="Times New Roman"/>
          <w:sz w:val="28"/>
          <w:szCs w:val="28"/>
        </w:rPr>
        <w:t>, Тимонин</w:t>
      </w:r>
      <w:r w:rsidR="001C3D67">
        <w:rPr>
          <w:rFonts w:ascii="Times New Roman" w:hAnsi="Times New Roman" w:cs="Times New Roman"/>
          <w:sz w:val="28"/>
          <w:szCs w:val="28"/>
        </w:rPr>
        <w:t>а</w:t>
      </w:r>
      <w:r w:rsidR="001C3D67" w:rsidRPr="001C3D67">
        <w:rPr>
          <w:rFonts w:ascii="Times New Roman" w:hAnsi="Times New Roman" w:cs="Times New Roman"/>
          <w:sz w:val="28"/>
          <w:szCs w:val="28"/>
        </w:rPr>
        <w:t xml:space="preserve"> Александр</w:t>
      </w:r>
      <w:r w:rsidR="006C4844">
        <w:rPr>
          <w:rFonts w:ascii="Times New Roman" w:hAnsi="Times New Roman" w:cs="Times New Roman"/>
          <w:sz w:val="28"/>
          <w:szCs w:val="28"/>
        </w:rPr>
        <w:t>а</w:t>
      </w:r>
      <w:r w:rsidR="001C3D67" w:rsidRPr="001C3D67">
        <w:rPr>
          <w:rFonts w:ascii="Times New Roman" w:hAnsi="Times New Roman" w:cs="Times New Roman"/>
          <w:sz w:val="28"/>
          <w:szCs w:val="28"/>
        </w:rPr>
        <w:t xml:space="preserve"> Юрьевич</w:t>
      </w:r>
      <w:r w:rsidR="007A4C84">
        <w:rPr>
          <w:rFonts w:ascii="Times New Roman" w:hAnsi="Times New Roman" w:cs="Times New Roman"/>
          <w:sz w:val="28"/>
          <w:szCs w:val="28"/>
        </w:rPr>
        <w:t>а</w:t>
      </w:r>
      <w:r w:rsidR="001C3D67" w:rsidRPr="001C3D67">
        <w:rPr>
          <w:rFonts w:ascii="Times New Roman" w:hAnsi="Times New Roman" w:cs="Times New Roman"/>
          <w:sz w:val="28"/>
          <w:szCs w:val="28"/>
        </w:rPr>
        <w:t>,</w:t>
      </w:r>
      <w:r w:rsidR="00A85074">
        <w:rPr>
          <w:rFonts w:ascii="Times New Roman" w:hAnsi="Times New Roman" w:cs="Times New Roman"/>
          <w:sz w:val="28"/>
          <w:szCs w:val="28"/>
        </w:rPr>
        <w:t xml:space="preserve"> а также от </w:t>
      </w:r>
      <w:r w:rsidR="001C3D67" w:rsidRPr="001C3D67">
        <w:rPr>
          <w:rFonts w:ascii="Times New Roman" w:hAnsi="Times New Roman" w:cs="Times New Roman"/>
          <w:sz w:val="28"/>
          <w:szCs w:val="28"/>
        </w:rPr>
        <w:t>КРО ООО «Опора России»</w:t>
      </w:r>
      <w:r w:rsidR="00101FE4">
        <w:rPr>
          <w:rFonts w:ascii="Times New Roman" w:hAnsi="Times New Roman" w:cs="Times New Roman"/>
          <w:sz w:val="28"/>
          <w:szCs w:val="28"/>
        </w:rPr>
        <w:t>, КРО ООО «Деловая Россия».</w:t>
      </w:r>
    </w:p>
    <w:p w:rsidR="00F75410" w:rsidRPr="00FF2F04" w:rsidRDefault="00F75410" w:rsidP="00413108">
      <w:pPr>
        <w:pStyle w:val="ConsPlusNonformat"/>
        <w:ind w:firstLine="709"/>
        <w:jc w:val="both"/>
        <w:rPr>
          <w:rFonts w:ascii="Times New Roman" w:hAnsi="Times New Roman" w:cs="Times New Roman"/>
          <w:sz w:val="28"/>
          <w:szCs w:val="28"/>
        </w:rPr>
      </w:pPr>
      <w:r w:rsidRPr="00FF2F04">
        <w:rPr>
          <w:rFonts w:ascii="Times New Roman" w:hAnsi="Times New Roman" w:cs="Times New Roman"/>
          <w:sz w:val="28"/>
          <w:szCs w:val="28"/>
        </w:rPr>
        <w:t xml:space="preserve">Информация об </w:t>
      </w:r>
      <w:r>
        <w:rPr>
          <w:rFonts w:ascii="Times New Roman" w:hAnsi="Times New Roman" w:cs="Times New Roman"/>
          <w:sz w:val="28"/>
          <w:szCs w:val="28"/>
        </w:rPr>
        <w:t xml:space="preserve">ОФВ нормативного правового акта </w:t>
      </w:r>
      <w:r w:rsidRPr="00FF2F04">
        <w:rPr>
          <w:rFonts w:ascii="Times New Roman" w:hAnsi="Times New Roman" w:cs="Times New Roman"/>
          <w:sz w:val="28"/>
          <w:szCs w:val="28"/>
        </w:rPr>
        <w:t xml:space="preserve">размещена разработчиком на официальном </w:t>
      </w:r>
      <w:r>
        <w:rPr>
          <w:rFonts w:ascii="Times New Roman" w:hAnsi="Times New Roman" w:cs="Times New Roman"/>
          <w:sz w:val="28"/>
          <w:szCs w:val="28"/>
        </w:rPr>
        <w:t xml:space="preserve">сайте </w:t>
      </w:r>
      <w:r w:rsidRPr="00FF2F04">
        <w:rPr>
          <w:rFonts w:ascii="Times New Roman" w:hAnsi="Times New Roman" w:cs="Times New Roman"/>
          <w:sz w:val="28"/>
          <w:szCs w:val="28"/>
        </w:rPr>
        <w:t>в</w:t>
      </w:r>
      <w:r>
        <w:rPr>
          <w:rFonts w:ascii="Times New Roman" w:hAnsi="Times New Roman" w:cs="Times New Roman"/>
          <w:sz w:val="28"/>
          <w:szCs w:val="28"/>
        </w:rPr>
        <w:t xml:space="preserve"> </w:t>
      </w:r>
      <w:r w:rsidRPr="00FF2F04">
        <w:rPr>
          <w:rFonts w:ascii="Times New Roman" w:hAnsi="Times New Roman" w:cs="Times New Roman"/>
          <w:sz w:val="28"/>
          <w:szCs w:val="28"/>
        </w:rPr>
        <w:t xml:space="preserve">информационно-телекоммуникационной сети «Интернет» по </w:t>
      </w:r>
      <w:r w:rsidRPr="000D3989">
        <w:rPr>
          <w:rFonts w:ascii="Times New Roman" w:hAnsi="Times New Roman" w:cs="Times New Roman"/>
          <w:sz w:val="28"/>
          <w:szCs w:val="28"/>
        </w:rPr>
        <w:t>адресу:</w:t>
      </w:r>
      <w:r w:rsidR="000D3989">
        <w:rPr>
          <w:rFonts w:ascii="Times New Roman" w:hAnsi="Times New Roman" w:cs="Times New Roman"/>
          <w:sz w:val="28"/>
          <w:szCs w:val="28"/>
          <w:u w:val="single"/>
        </w:rPr>
        <w:t xml:space="preserve"> </w:t>
      </w:r>
      <w:r w:rsidR="00315BAD" w:rsidRPr="00413108">
        <w:rPr>
          <w:rFonts w:ascii="Times New Roman" w:hAnsi="Times New Roman" w:cs="Times New Roman"/>
          <w:sz w:val="28"/>
          <w:szCs w:val="28"/>
          <w:u w:val="single"/>
          <w:lang w:val="en-US"/>
        </w:rPr>
        <w:t>regulation</w:t>
      </w:r>
      <w:r w:rsidR="00315BAD" w:rsidRPr="00413108">
        <w:rPr>
          <w:rFonts w:ascii="Times New Roman" w:hAnsi="Times New Roman" w:cs="Times New Roman"/>
          <w:sz w:val="28"/>
          <w:szCs w:val="28"/>
          <w:u w:val="single"/>
        </w:rPr>
        <w:t>.</w:t>
      </w:r>
      <w:r w:rsidR="00315BAD" w:rsidRPr="00413108">
        <w:rPr>
          <w:rFonts w:ascii="Times New Roman" w:hAnsi="Times New Roman" w:cs="Times New Roman"/>
          <w:sz w:val="28"/>
          <w:szCs w:val="28"/>
          <w:u w:val="single"/>
          <w:lang w:val="en-US"/>
        </w:rPr>
        <w:t>adm</w:t>
      </w:r>
      <w:r w:rsidR="00315BAD" w:rsidRPr="00413108">
        <w:rPr>
          <w:rFonts w:ascii="Times New Roman" w:hAnsi="Times New Roman" w:cs="Times New Roman"/>
          <w:sz w:val="28"/>
          <w:szCs w:val="28"/>
          <w:u w:val="single"/>
        </w:rPr>
        <w:t>44.</w:t>
      </w:r>
      <w:r w:rsidR="00315BAD" w:rsidRPr="00413108">
        <w:rPr>
          <w:rFonts w:ascii="Times New Roman" w:hAnsi="Times New Roman" w:cs="Times New Roman"/>
          <w:sz w:val="28"/>
          <w:szCs w:val="28"/>
          <w:u w:val="single"/>
          <w:lang w:val="en-US"/>
        </w:rPr>
        <w:t>ru</w:t>
      </w:r>
      <w:r w:rsidRPr="00FF2F04">
        <w:rPr>
          <w:rFonts w:ascii="Times New Roman" w:hAnsi="Times New Roman" w:cs="Times New Roman"/>
          <w:sz w:val="28"/>
          <w:szCs w:val="28"/>
        </w:rPr>
        <w:t>____________________</w:t>
      </w:r>
      <w:r w:rsidR="00D036BF">
        <w:rPr>
          <w:rFonts w:ascii="Times New Roman" w:hAnsi="Times New Roman" w:cs="Times New Roman"/>
          <w:sz w:val="28"/>
          <w:szCs w:val="28"/>
        </w:rPr>
        <w:t>________________________</w:t>
      </w:r>
    </w:p>
    <w:p w:rsidR="00F75410" w:rsidRDefault="00F75410" w:rsidP="00F75410">
      <w:pPr>
        <w:pStyle w:val="ConsPlusNonformat"/>
        <w:jc w:val="center"/>
        <w:rPr>
          <w:rFonts w:ascii="Times New Roman" w:hAnsi="Times New Roman" w:cs="Times New Roman"/>
          <w:sz w:val="24"/>
          <w:szCs w:val="24"/>
        </w:rPr>
      </w:pPr>
      <w:r w:rsidRPr="00E50DC0">
        <w:rPr>
          <w:rFonts w:ascii="Times New Roman" w:hAnsi="Times New Roman" w:cs="Times New Roman"/>
          <w:sz w:val="24"/>
          <w:szCs w:val="24"/>
        </w:rPr>
        <w:t>(полный электронный адрес размещения отчета)</w:t>
      </w:r>
    </w:p>
    <w:p w:rsidR="001C7585" w:rsidRPr="00E50DC0" w:rsidRDefault="001C7585" w:rsidP="00F75410">
      <w:pPr>
        <w:pStyle w:val="ConsPlusNonformat"/>
        <w:jc w:val="center"/>
        <w:rPr>
          <w:rFonts w:ascii="Times New Roman" w:hAnsi="Times New Roman" w:cs="Times New Roman"/>
          <w:sz w:val="24"/>
          <w:szCs w:val="24"/>
        </w:rPr>
      </w:pPr>
    </w:p>
    <w:p w:rsidR="00AD59FC" w:rsidRDefault="001C7585" w:rsidP="00AD5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w:t>
      </w:r>
      <w:r w:rsidR="00F75410" w:rsidRPr="00FF2F04">
        <w:rPr>
          <w:rFonts w:ascii="Times New Roman" w:hAnsi="Times New Roman" w:cs="Times New Roman"/>
          <w:sz w:val="28"/>
          <w:szCs w:val="28"/>
        </w:rPr>
        <w:t>проведен</w:t>
      </w:r>
      <w:r>
        <w:rPr>
          <w:rFonts w:ascii="Times New Roman" w:hAnsi="Times New Roman" w:cs="Times New Roman"/>
          <w:sz w:val="28"/>
          <w:szCs w:val="28"/>
        </w:rPr>
        <w:t>ии</w:t>
      </w:r>
      <w:r w:rsidR="00F75410" w:rsidRPr="00FF2F04">
        <w:rPr>
          <w:rFonts w:ascii="Times New Roman" w:hAnsi="Times New Roman" w:cs="Times New Roman"/>
          <w:sz w:val="28"/>
          <w:szCs w:val="28"/>
        </w:rPr>
        <w:t xml:space="preserve"> </w:t>
      </w:r>
      <w:r w:rsidR="00F75410">
        <w:rPr>
          <w:rFonts w:ascii="Times New Roman" w:hAnsi="Times New Roman" w:cs="Times New Roman"/>
          <w:sz w:val="28"/>
          <w:szCs w:val="28"/>
        </w:rPr>
        <w:t xml:space="preserve">ОФВ </w:t>
      </w:r>
      <w:r w:rsidR="00981706">
        <w:rPr>
          <w:rFonts w:ascii="Times New Roman" w:hAnsi="Times New Roman" w:cs="Times New Roman"/>
          <w:sz w:val="28"/>
          <w:szCs w:val="28"/>
        </w:rPr>
        <w:t xml:space="preserve">Постановления № 348-а </w:t>
      </w:r>
      <w:r w:rsidR="00F75410" w:rsidRPr="00FF2F04">
        <w:rPr>
          <w:rFonts w:ascii="Times New Roman" w:hAnsi="Times New Roman" w:cs="Times New Roman"/>
          <w:sz w:val="28"/>
          <w:szCs w:val="28"/>
        </w:rPr>
        <w:t xml:space="preserve">с учетом </w:t>
      </w:r>
      <w:proofErr w:type="gramStart"/>
      <w:r w:rsidR="00F75410" w:rsidRPr="00FF2F04">
        <w:rPr>
          <w:rFonts w:ascii="Times New Roman" w:hAnsi="Times New Roman" w:cs="Times New Roman"/>
          <w:sz w:val="28"/>
          <w:szCs w:val="28"/>
        </w:rPr>
        <w:t>информации, представленной</w:t>
      </w:r>
      <w:r w:rsidR="00F75410">
        <w:rPr>
          <w:rFonts w:ascii="Times New Roman" w:hAnsi="Times New Roman" w:cs="Times New Roman"/>
          <w:sz w:val="28"/>
          <w:szCs w:val="28"/>
        </w:rPr>
        <w:t xml:space="preserve"> </w:t>
      </w:r>
      <w:r>
        <w:rPr>
          <w:rFonts w:ascii="Times New Roman" w:hAnsi="Times New Roman" w:cs="Times New Roman"/>
          <w:sz w:val="28"/>
          <w:szCs w:val="28"/>
        </w:rPr>
        <w:t>разработчиком в отчете об ОФВ и</w:t>
      </w:r>
      <w:r w:rsidR="00AD59FC">
        <w:rPr>
          <w:rFonts w:ascii="Times New Roman" w:hAnsi="Times New Roman" w:cs="Times New Roman"/>
          <w:sz w:val="28"/>
          <w:szCs w:val="28"/>
        </w:rPr>
        <w:t xml:space="preserve"> </w:t>
      </w:r>
      <w:r>
        <w:rPr>
          <w:rFonts w:ascii="Times New Roman" w:hAnsi="Times New Roman" w:cs="Times New Roman"/>
          <w:sz w:val="28"/>
          <w:szCs w:val="28"/>
        </w:rPr>
        <w:t xml:space="preserve">в письме от 14.05.2018 </w:t>
      </w:r>
      <w:r w:rsidR="00981706">
        <w:rPr>
          <w:rFonts w:ascii="Times New Roman" w:hAnsi="Times New Roman" w:cs="Times New Roman"/>
          <w:sz w:val="28"/>
          <w:szCs w:val="28"/>
        </w:rPr>
        <w:t xml:space="preserve">      </w:t>
      </w:r>
      <w:r>
        <w:rPr>
          <w:rFonts w:ascii="Times New Roman" w:hAnsi="Times New Roman" w:cs="Times New Roman"/>
          <w:sz w:val="28"/>
          <w:szCs w:val="28"/>
        </w:rPr>
        <w:t xml:space="preserve">№ 2912 </w:t>
      </w:r>
      <w:r w:rsidR="00AD59FC" w:rsidRPr="001C7585">
        <w:rPr>
          <w:rFonts w:ascii="Times New Roman" w:hAnsi="Times New Roman" w:cs="Times New Roman"/>
          <w:sz w:val="28"/>
          <w:szCs w:val="28"/>
        </w:rPr>
        <w:t>установлено</w:t>
      </w:r>
      <w:proofErr w:type="gramEnd"/>
      <w:r w:rsidR="00AD59FC" w:rsidRPr="001C7585">
        <w:rPr>
          <w:rFonts w:ascii="Times New Roman" w:hAnsi="Times New Roman" w:cs="Times New Roman"/>
          <w:sz w:val="28"/>
          <w:szCs w:val="28"/>
        </w:rPr>
        <w:t xml:space="preserve"> следующее:</w:t>
      </w:r>
    </w:p>
    <w:p w:rsidR="003F1129" w:rsidRDefault="003F1129" w:rsidP="00AD59FC">
      <w:pPr>
        <w:pStyle w:val="ConsPlusNormal"/>
        <w:ind w:firstLine="540"/>
        <w:jc w:val="both"/>
        <w:rPr>
          <w:rFonts w:ascii="Times New Roman" w:hAnsi="Times New Roman"/>
          <w:sz w:val="28"/>
          <w:szCs w:val="28"/>
        </w:rPr>
      </w:pPr>
      <w:proofErr w:type="gramStart"/>
      <w:r>
        <w:rPr>
          <w:rFonts w:ascii="Times New Roman" w:hAnsi="Times New Roman" w:cs="Times New Roman"/>
          <w:sz w:val="28"/>
          <w:szCs w:val="28"/>
        </w:rPr>
        <w:t xml:space="preserve">При принятии данного нормативного правового акта цель </w:t>
      </w:r>
      <w:r w:rsidRPr="000370A3">
        <w:rPr>
          <w:rFonts w:ascii="Times New Roman" w:hAnsi="Times New Roman"/>
          <w:sz w:val="28"/>
          <w:szCs w:val="28"/>
        </w:rPr>
        <w:t xml:space="preserve">создания равных условий аренды государственного имущества субъектами малого </w:t>
      </w:r>
      <w:r w:rsidR="00AE2B22">
        <w:rPr>
          <w:rFonts w:ascii="Times New Roman" w:hAnsi="Times New Roman"/>
          <w:sz w:val="28"/>
          <w:szCs w:val="28"/>
        </w:rPr>
        <w:t xml:space="preserve"> и среднего </w:t>
      </w:r>
      <w:r w:rsidRPr="000370A3">
        <w:rPr>
          <w:rFonts w:ascii="Times New Roman" w:hAnsi="Times New Roman"/>
          <w:sz w:val="28"/>
          <w:szCs w:val="28"/>
        </w:rPr>
        <w:t>предпринимательства и перехода на рыночные ставки по действующим договорам аренды в соответствии с требованиям</w:t>
      </w:r>
      <w:r>
        <w:rPr>
          <w:rFonts w:ascii="Times New Roman" w:hAnsi="Times New Roman"/>
          <w:sz w:val="28"/>
          <w:szCs w:val="28"/>
        </w:rPr>
        <w:t xml:space="preserve">и </w:t>
      </w:r>
      <w:r w:rsidRPr="00CD6BCD">
        <w:rPr>
          <w:rFonts w:ascii="Times New Roman" w:hAnsi="Times New Roman" w:cs="Times New Roman"/>
          <w:sz w:val="28"/>
          <w:szCs w:val="28"/>
        </w:rPr>
        <w:t>Федеральн</w:t>
      </w:r>
      <w:r w:rsidR="00CD6BCD">
        <w:rPr>
          <w:rFonts w:ascii="Times New Roman" w:hAnsi="Times New Roman" w:cs="Times New Roman"/>
          <w:sz w:val="28"/>
          <w:szCs w:val="28"/>
        </w:rPr>
        <w:t>ого закона</w:t>
      </w:r>
      <w:r w:rsidRPr="00CD6BCD">
        <w:rPr>
          <w:rFonts w:ascii="Times New Roman" w:hAnsi="Times New Roman" w:cs="Times New Roman"/>
          <w:sz w:val="28"/>
          <w:szCs w:val="28"/>
        </w:rPr>
        <w:t xml:space="preserve"> от 26.07.2006 № 135-ФЗ «О защите конкуренции», которым установлен принцип определения платы только по рыночным ставкам, либо по результатам торгов, но не ниже ставки, определенной независимым оценщиком </w:t>
      </w:r>
      <w:r>
        <w:rPr>
          <w:rFonts w:ascii="Times New Roman" w:hAnsi="Times New Roman"/>
          <w:sz w:val="28"/>
          <w:szCs w:val="28"/>
        </w:rPr>
        <w:t>действующего</w:t>
      </w:r>
      <w:proofErr w:type="gramEnd"/>
      <w:r>
        <w:rPr>
          <w:rFonts w:ascii="Times New Roman" w:hAnsi="Times New Roman"/>
          <w:sz w:val="28"/>
          <w:szCs w:val="28"/>
        </w:rPr>
        <w:t xml:space="preserve"> законодательства</w:t>
      </w:r>
      <w:r w:rsidR="00796333">
        <w:rPr>
          <w:rFonts w:ascii="Times New Roman" w:hAnsi="Times New Roman"/>
          <w:sz w:val="28"/>
          <w:szCs w:val="28"/>
        </w:rPr>
        <w:t>,</w:t>
      </w:r>
      <w:r w:rsidR="00CD6BCD">
        <w:rPr>
          <w:rFonts w:ascii="Times New Roman" w:hAnsi="Times New Roman"/>
          <w:sz w:val="28"/>
          <w:szCs w:val="28"/>
        </w:rPr>
        <w:t xml:space="preserve"> </w:t>
      </w:r>
      <w:proofErr w:type="gramStart"/>
      <w:r w:rsidR="00CD6BCD">
        <w:rPr>
          <w:rFonts w:ascii="Times New Roman" w:hAnsi="Times New Roman"/>
          <w:sz w:val="28"/>
          <w:szCs w:val="28"/>
        </w:rPr>
        <w:t>достигнута</w:t>
      </w:r>
      <w:proofErr w:type="gramEnd"/>
      <w:r w:rsidR="00CD6BCD">
        <w:rPr>
          <w:rFonts w:ascii="Times New Roman" w:hAnsi="Times New Roman"/>
          <w:sz w:val="28"/>
          <w:szCs w:val="28"/>
        </w:rPr>
        <w:t>.</w:t>
      </w:r>
    </w:p>
    <w:p w:rsidR="00CD6BCD" w:rsidRPr="00CD6BCD" w:rsidRDefault="00CD6BCD" w:rsidP="00CD6BCD">
      <w:pPr>
        <w:pStyle w:val="ConsPlusNonformat"/>
        <w:ind w:firstLine="708"/>
        <w:jc w:val="both"/>
        <w:rPr>
          <w:rFonts w:ascii="Times New Roman" w:hAnsi="Times New Roman" w:cs="Times New Roman"/>
          <w:sz w:val="28"/>
          <w:szCs w:val="28"/>
        </w:rPr>
      </w:pPr>
      <w:r>
        <w:rPr>
          <w:rFonts w:ascii="Times New Roman" w:hAnsi="Times New Roman"/>
          <w:sz w:val="28"/>
          <w:szCs w:val="28"/>
        </w:rPr>
        <w:t xml:space="preserve">По мнению преподавателей </w:t>
      </w:r>
      <w:r w:rsidR="003D08F8" w:rsidRPr="001C3D67">
        <w:rPr>
          <w:rFonts w:ascii="Times New Roman" w:hAnsi="Times New Roman" w:cs="Times New Roman"/>
          <w:sz w:val="28"/>
          <w:szCs w:val="28"/>
        </w:rPr>
        <w:t xml:space="preserve">ФГБОУ </w:t>
      </w:r>
      <w:proofErr w:type="gramStart"/>
      <w:r w:rsidR="003D08F8" w:rsidRPr="001C3D67">
        <w:rPr>
          <w:rFonts w:ascii="Times New Roman" w:hAnsi="Times New Roman" w:cs="Times New Roman"/>
          <w:sz w:val="28"/>
          <w:szCs w:val="28"/>
        </w:rPr>
        <w:t>ВО</w:t>
      </w:r>
      <w:proofErr w:type="gramEnd"/>
      <w:r w:rsidR="003D08F8" w:rsidRPr="001C3D67">
        <w:rPr>
          <w:rFonts w:ascii="Times New Roman" w:hAnsi="Times New Roman" w:cs="Times New Roman"/>
          <w:sz w:val="28"/>
          <w:szCs w:val="28"/>
        </w:rPr>
        <w:t xml:space="preserve"> «Костромского государственного университета»</w:t>
      </w:r>
      <w:r w:rsidR="003D08F8">
        <w:rPr>
          <w:rFonts w:ascii="Times New Roman" w:hAnsi="Times New Roman" w:cs="Times New Roman"/>
          <w:sz w:val="28"/>
          <w:szCs w:val="28"/>
        </w:rPr>
        <w:t xml:space="preserve"> </w:t>
      </w:r>
      <w:r w:rsidRPr="001C3D67">
        <w:rPr>
          <w:rFonts w:ascii="Times New Roman" w:hAnsi="Times New Roman" w:cs="Times New Roman"/>
          <w:sz w:val="28"/>
          <w:szCs w:val="28"/>
        </w:rPr>
        <w:t>Сироткин</w:t>
      </w:r>
      <w:r>
        <w:rPr>
          <w:rFonts w:ascii="Times New Roman" w:hAnsi="Times New Roman" w:cs="Times New Roman"/>
          <w:sz w:val="28"/>
          <w:szCs w:val="28"/>
        </w:rPr>
        <w:t>а</w:t>
      </w:r>
      <w:r w:rsidR="007A4C84">
        <w:rPr>
          <w:rFonts w:ascii="Times New Roman" w:hAnsi="Times New Roman" w:cs="Times New Roman"/>
          <w:sz w:val="28"/>
          <w:szCs w:val="28"/>
        </w:rPr>
        <w:t xml:space="preserve"> Алексея</w:t>
      </w:r>
      <w:r w:rsidR="003D08F8">
        <w:rPr>
          <w:rFonts w:ascii="Times New Roman" w:hAnsi="Times New Roman" w:cs="Times New Roman"/>
          <w:sz w:val="28"/>
          <w:szCs w:val="28"/>
        </w:rPr>
        <w:t xml:space="preserve"> Геннадьевич</w:t>
      </w:r>
      <w:r w:rsidR="007A4C84">
        <w:rPr>
          <w:rFonts w:ascii="Times New Roman" w:hAnsi="Times New Roman" w:cs="Times New Roman"/>
          <w:sz w:val="28"/>
          <w:szCs w:val="28"/>
        </w:rPr>
        <w:t>а</w:t>
      </w:r>
      <w:r w:rsidR="003D08F8">
        <w:rPr>
          <w:rFonts w:ascii="Times New Roman" w:hAnsi="Times New Roman" w:cs="Times New Roman"/>
          <w:sz w:val="28"/>
          <w:szCs w:val="28"/>
        </w:rPr>
        <w:t xml:space="preserve"> и </w:t>
      </w:r>
      <w:r w:rsidRPr="001C3D67">
        <w:rPr>
          <w:rFonts w:ascii="Times New Roman" w:hAnsi="Times New Roman" w:cs="Times New Roman"/>
          <w:sz w:val="28"/>
          <w:szCs w:val="28"/>
        </w:rPr>
        <w:t>Тимонин</w:t>
      </w:r>
      <w:r>
        <w:rPr>
          <w:rFonts w:ascii="Times New Roman" w:hAnsi="Times New Roman" w:cs="Times New Roman"/>
          <w:sz w:val="28"/>
          <w:szCs w:val="28"/>
        </w:rPr>
        <w:t>а</w:t>
      </w:r>
      <w:r w:rsidRPr="001C3D67">
        <w:rPr>
          <w:rFonts w:ascii="Times New Roman" w:hAnsi="Times New Roman" w:cs="Times New Roman"/>
          <w:sz w:val="28"/>
          <w:szCs w:val="28"/>
        </w:rPr>
        <w:t xml:space="preserve"> Александр</w:t>
      </w:r>
      <w:r w:rsidR="007A4C84">
        <w:rPr>
          <w:rFonts w:ascii="Times New Roman" w:hAnsi="Times New Roman" w:cs="Times New Roman"/>
          <w:sz w:val="28"/>
          <w:szCs w:val="28"/>
        </w:rPr>
        <w:t>а</w:t>
      </w:r>
      <w:r w:rsidRPr="001C3D67">
        <w:rPr>
          <w:rFonts w:ascii="Times New Roman" w:hAnsi="Times New Roman" w:cs="Times New Roman"/>
          <w:sz w:val="28"/>
          <w:szCs w:val="28"/>
        </w:rPr>
        <w:t xml:space="preserve"> Юрьевич</w:t>
      </w:r>
      <w:r w:rsidR="007A4C84">
        <w:rPr>
          <w:rFonts w:ascii="Times New Roman" w:hAnsi="Times New Roman" w:cs="Times New Roman"/>
          <w:sz w:val="28"/>
          <w:szCs w:val="28"/>
        </w:rPr>
        <w:t>а</w:t>
      </w:r>
      <w:r w:rsidRPr="001C3D67">
        <w:rPr>
          <w:rFonts w:ascii="Times New Roman" w:hAnsi="Times New Roman" w:cs="Times New Roman"/>
          <w:sz w:val="28"/>
          <w:szCs w:val="28"/>
        </w:rPr>
        <w:t xml:space="preserve"> </w:t>
      </w:r>
      <w:r w:rsidRPr="00EF5805">
        <w:rPr>
          <w:rFonts w:ascii="Times New Roman" w:hAnsi="Times New Roman" w:cs="Times New Roman"/>
          <w:sz w:val="28"/>
          <w:szCs w:val="28"/>
        </w:rPr>
        <w:t>о</w:t>
      </w:r>
      <w:r w:rsidRPr="00CD6BCD">
        <w:rPr>
          <w:rFonts w:ascii="Times New Roman" w:hAnsi="Times New Roman" w:cs="Times New Roman"/>
          <w:sz w:val="28"/>
          <w:szCs w:val="28"/>
        </w:rPr>
        <w:t>снованием для принятия отрицательного заключения об ОРВ стало выявление возможных негативных последствий от введения правового регулирования для экономического развития Костромской области, в том числе для развития предпринимательской деятельности (увеличение арендной платы могло повлечь прекращение предпринимательской деятельности в связи с её убыточностью).</w:t>
      </w:r>
    </w:p>
    <w:p w:rsidR="00CD6BCD" w:rsidRPr="00CD6BCD" w:rsidRDefault="00A85074" w:rsidP="00CD6BC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 их мнению, </w:t>
      </w:r>
      <w:r w:rsidR="00CD6BCD" w:rsidRPr="00CD6BCD">
        <w:rPr>
          <w:rFonts w:ascii="Times New Roman" w:hAnsi="Times New Roman" w:cs="Times New Roman"/>
          <w:sz w:val="28"/>
          <w:szCs w:val="28"/>
        </w:rPr>
        <w:t xml:space="preserve">проблема заключается не столько в создании равных экономических условий для субъектов малого и среднего предпринимательства, сколько в установлении баланса интересов государства, стремящегося содержать имущество за счет арендаторов, и предпринимателей, </w:t>
      </w:r>
      <w:r w:rsidR="00CD6BCD" w:rsidRPr="00CD6BCD">
        <w:rPr>
          <w:rFonts w:ascii="Times New Roman" w:hAnsi="Times New Roman" w:cs="Times New Roman"/>
          <w:sz w:val="28"/>
          <w:szCs w:val="28"/>
        </w:rPr>
        <w:lastRenderedPageBreak/>
        <w:t>нуждающихся в реализации механизмов развития малого и среднего предпринимательства в Костромской области. Постановление администрации Костромской области от 27 сентября 2016 года № 348-а «О порядке расчета арендной платы за использование государственного имущества Костромской области» эту проблему полностью не решает.</w:t>
      </w:r>
    </w:p>
    <w:p w:rsidR="00CD6BCD" w:rsidRPr="00CD6BCD" w:rsidRDefault="00CD6BCD" w:rsidP="00AD59FC">
      <w:pPr>
        <w:pStyle w:val="ConsPlusNormal"/>
        <w:ind w:firstLine="540"/>
        <w:jc w:val="both"/>
        <w:rPr>
          <w:rFonts w:ascii="Times New Roman" w:hAnsi="Times New Roman" w:cs="Times New Roman"/>
          <w:sz w:val="28"/>
          <w:szCs w:val="28"/>
        </w:rPr>
      </w:pPr>
    </w:p>
    <w:p w:rsidR="004E340D" w:rsidRPr="004E340D" w:rsidRDefault="004E340D" w:rsidP="00C16FF0">
      <w:pPr>
        <w:pStyle w:val="ConsPlusNormal"/>
        <w:numPr>
          <w:ilvl w:val="0"/>
          <w:numId w:val="1"/>
        </w:numPr>
        <w:ind w:left="0" w:firstLine="709"/>
        <w:jc w:val="both"/>
        <w:rPr>
          <w:rFonts w:ascii="Times New Roman" w:hAnsi="Times New Roman"/>
          <w:sz w:val="28"/>
          <w:szCs w:val="28"/>
        </w:rPr>
      </w:pPr>
      <w:r>
        <w:rPr>
          <w:rFonts w:ascii="Times New Roman" w:hAnsi="Times New Roman" w:cs="Times New Roman"/>
          <w:sz w:val="28"/>
          <w:szCs w:val="28"/>
        </w:rPr>
        <w:t xml:space="preserve">Анализируя влияние Постановления № 348-а на количественные и финансовые показатели </w:t>
      </w:r>
      <w:r w:rsidR="00A85074">
        <w:rPr>
          <w:rFonts w:ascii="Times New Roman" w:hAnsi="Times New Roman" w:cs="Times New Roman"/>
          <w:sz w:val="28"/>
          <w:szCs w:val="28"/>
        </w:rPr>
        <w:t xml:space="preserve"> хозяйствующих субъектов  в период 2017 года </w:t>
      </w:r>
      <w:r>
        <w:rPr>
          <w:rFonts w:ascii="Times New Roman" w:hAnsi="Times New Roman" w:cs="Times New Roman"/>
          <w:sz w:val="28"/>
          <w:szCs w:val="28"/>
        </w:rPr>
        <w:t>можно сказать следующее</w:t>
      </w:r>
      <w:r w:rsidRPr="004E340D">
        <w:rPr>
          <w:rFonts w:ascii="Times New Roman" w:hAnsi="Times New Roman" w:cs="Times New Roman"/>
          <w:sz w:val="28"/>
          <w:szCs w:val="28"/>
        </w:rPr>
        <w:t xml:space="preserve"> </w:t>
      </w:r>
      <w:r w:rsidRPr="001C7585">
        <w:rPr>
          <w:rFonts w:ascii="Times New Roman" w:hAnsi="Times New Roman" w:cs="Times New Roman"/>
          <w:sz w:val="28"/>
          <w:szCs w:val="28"/>
        </w:rPr>
        <w:t>(см. Приложение № 1</w:t>
      </w:r>
      <w:r>
        <w:rPr>
          <w:rFonts w:ascii="Times New Roman" w:hAnsi="Times New Roman" w:cs="Times New Roman"/>
          <w:sz w:val="28"/>
          <w:szCs w:val="28"/>
        </w:rPr>
        <w:t>).</w:t>
      </w:r>
    </w:p>
    <w:p w:rsidR="0095420C" w:rsidRPr="00F21EB1" w:rsidRDefault="00210F12" w:rsidP="004E340D">
      <w:pPr>
        <w:pStyle w:val="ConsPlusNormal"/>
        <w:ind w:firstLine="709"/>
        <w:jc w:val="both"/>
        <w:rPr>
          <w:rFonts w:ascii="Times New Roman" w:hAnsi="Times New Roman"/>
          <w:sz w:val="28"/>
          <w:szCs w:val="28"/>
        </w:rPr>
      </w:pPr>
      <w:r>
        <w:rPr>
          <w:rFonts w:ascii="Times New Roman" w:hAnsi="Times New Roman" w:cs="Times New Roman"/>
          <w:sz w:val="28"/>
          <w:szCs w:val="28"/>
        </w:rPr>
        <w:t>Количество площадей государственного имущества, находящегося в</w:t>
      </w:r>
      <w:r w:rsidR="001C7585" w:rsidRPr="001C7585">
        <w:rPr>
          <w:rFonts w:ascii="Times New Roman" w:hAnsi="Times New Roman" w:cs="Times New Roman"/>
          <w:sz w:val="28"/>
          <w:szCs w:val="28"/>
        </w:rPr>
        <w:t xml:space="preserve"> оперативном</w:t>
      </w:r>
      <w:r>
        <w:rPr>
          <w:rFonts w:ascii="Times New Roman" w:hAnsi="Times New Roman" w:cs="Times New Roman"/>
          <w:sz w:val="28"/>
          <w:szCs w:val="28"/>
        </w:rPr>
        <w:t xml:space="preserve"> </w:t>
      </w:r>
      <w:r w:rsidR="001C7585" w:rsidRPr="001C7585">
        <w:rPr>
          <w:rFonts w:ascii="Times New Roman" w:hAnsi="Times New Roman" w:cs="Times New Roman"/>
          <w:sz w:val="28"/>
          <w:szCs w:val="28"/>
        </w:rPr>
        <w:t xml:space="preserve">управлении на 01.01.2018г. </w:t>
      </w:r>
      <w:r w:rsidR="00FC301E">
        <w:rPr>
          <w:rFonts w:ascii="Times New Roman" w:hAnsi="Times New Roman" w:cs="Times New Roman"/>
          <w:sz w:val="28"/>
          <w:szCs w:val="28"/>
        </w:rPr>
        <w:t>составило</w:t>
      </w:r>
      <w:r w:rsidR="001C7585" w:rsidRPr="001C7585">
        <w:rPr>
          <w:rFonts w:ascii="Times New Roman" w:hAnsi="Times New Roman" w:cs="Times New Roman"/>
          <w:sz w:val="28"/>
          <w:szCs w:val="28"/>
        </w:rPr>
        <w:t xml:space="preserve"> </w:t>
      </w:r>
      <w:r w:rsidR="00FA334F">
        <w:rPr>
          <w:rFonts w:ascii="Times New Roman" w:hAnsi="Times New Roman" w:cs="Times New Roman"/>
          <w:sz w:val="28"/>
          <w:szCs w:val="28"/>
        </w:rPr>
        <w:t>78</w:t>
      </w:r>
      <w:r w:rsidR="00925EB7">
        <w:rPr>
          <w:rFonts w:ascii="Times New Roman" w:hAnsi="Times New Roman" w:cs="Times New Roman"/>
          <w:sz w:val="28"/>
          <w:szCs w:val="28"/>
        </w:rPr>
        <w:t>580,3</w:t>
      </w:r>
      <w:r w:rsidR="001C7585" w:rsidRPr="001C7585">
        <w:rPr>
          <w:rFonts w:ascii="Times New Roman" w:hAnsi="Times New Roman" w:cs="Times New Roman"/>
          <w:sz w:val="28"/>
          <w:szCs w:val="28"/>
        </w:rPr>
        <w:t xml:space="preserve"> кв</w:t>
      </w:r>
      <w:proofErr w:type="gramStart"/>
      <w:r w:rsidR="001C7585" w:rsidRPr="001C7585">
        <w:rPr>
          <w:rFonts w:ascii="Times New Roman" w:hAnsi="Times New Roman" w:cs="Times New Roman"/>
          <w:sz w:val="28"/>
          <w:szCs w:val="28"/>
        </w:rPr>
        <w:t>.м</w:t>
      </w:r>
      <w:proofErr w:type="gramEnd"/>
      <w:r w:rsidR="00FA334F">
        <w:rPr>
          <w:rFonts w:ascii="Times New Roman" w:hAnsi="Times New Roman" w:cs="Times New Roman"/>
          <w:sz w:val="28"/>
          <w:szCs w:val="28"/>
        </w:rPr>
        <w:t xml:space="preserve"> (без учета площадей, находящихся в оперативном управлении департамента здравоохранения Костромской области</w:t>
      </w:r>
      <w:r w:rsidR="00FB3989">
        <w:rPr>
          <w:rFonts w:ascii="Times New Roman" w:hAnsi="Times New Roman" w:cs="Times New Roman"/>
          <w:sz w:val="28"/>
          <w:szCs w:val="28"/>
        </w:rPr>
        <w:t xml:space="preserve">, так как </w:t>
      </w:r>
      <w:r w:rsidR="008658F4">
        <w:rPr>
          <w:rFonts w:ascii="Times New Roman" w:hAnsi="Times New Roman" w:cs="Times New Roman"/>
          <w:sz w:val="28"/>
          <w:szCs w:val="28"/>
        </w:rPr>
        <w:t xml:space="preserve"> </w:t>
      </w:r>
      <w:r w:rsidR="00FB3989" w:rsidRPr="00FB3989">
        <w:rPr>
          <w:rFonts w:ascii="Times New Roman" w:hAnsi="Times New Roman"/>
          <w:sz w:val="28"/>
          <w:szCs w:val="28"/>
        </w:rPr>
        <w:t>имущество использу</w:t>
      </w:r>
      <w:r w:rsidR="00FB3989">
        <w:rPr>
          <w:rFonts w:ascii="Times New Roman" w:hAnsi="Times New Roman"/>
          <w:sz w:val="28"/>
          <w:szCs w:val="28"/>
        </w:rPr>
        <w:t>е</w:t>
      </w:r>
      <w:r w:rsidR="00FB3989" w:rsidRPr="00FB3989">
        <w:rPr>
          <w:rFonts w:ascii="Times New Roman" w:hAnsi="Times New Roman"/>
          <w:sz w:val="28"/>
          <w:szCs w:val="28"/>
        </w:rPr>
        <w:t>т</w:t>
      </w:r>
      <w:r w:rsidR="00FB3989">
        <w:rPr>
          <w:rFonts w:ascii="Times New Roman" w:hAnsi="Times New Roman"/>
          <w:sz w:val="28"/>
          <w:szCs w:val="28"/>
        </w:rPr>
        <w:t>ся</w:t>
      </w:r>
      <w:r w:rsidR="00FB3989" w:rsidRPr="00FB3989">
        <w:rPr>
          <w:rFonts w:ascii="Times New Roman" w:hAnsi="Times New Roman"/>
          <w:sz w:val="28"/>
          <w:szCs w:val="28"/>
        </w:rPr>
        <w:t xml:space="preserve"> </w:t>
      </w:r>
      <w:r w:rsidR="00FB3989">
        <w:rPr>
          <w:rFonts w:ascii="Times New Roman" w:hAnsi="Times New Roman"/>
          <w:sz w:val="28"/>
          <w:szCs w:val="28"/>
        </w:rPr>
        <w:t xml:space="preserve">для уставных целей и </w:t>
      </w:r>
      <w:r w:rsidR="00FB3989" w:rsidRPr="00FB3989">
        <w:rPr>
          <w:rFonts w:ascii="Times New Roman" w:hAnsi="Times New Roman"/>
          <w:sz w:val="28"/>
          <w:szCs w:val="28"/>
        </w:rPr>
        <w:t>определить свободные помещения, предназначенные для передачи в аре</w:t>
      </w:r>
      <w:r w:rsidR="00FB3989">
        <w:rPr>
          <w:rFonts w:ascii="Times New Roman" w:hAnsi="Times New Roman"/>
          <w:sz w:val="28"/>
          <w:szCs w:val="28"/>
        </w:rPr>
        <w:t>нду не представляется возможным</w:t>
      </w:r>
      <w:r w:rsidR="00FA334F">
        <w:rPr>
          <w:rFonts w:ascii="Times New Roman" w:hAnsi="Times New Roman" w:cs="Times New Roman"/>
          <w:sz w:val="28"/>
          <w:szCs w:val="28"/>
        </w:rPr>
        <w:t>)</w:t>
      </w:r>
      <w:r w:rsidR="001C7585" w:rsidRPr="001C7585">
        <w:rPr>
          <w:rFonts w:ascii="Times New Roman" w:hAnsi="Times New Roman" w:cs="Times New Roman"/>
          <w:sz w:val="28"/>
          <w:szCs w:val="28"/>
        </w:rPr>
        <w:t>, что меньше на 1400,7 кв.м чем 2016 году</w:t>
      </w:r>
      <w:r w:rsidR="0095420C">
        <w:rPr>
          <w:rFonts w:ascii="Times New Roman" w:hAnsi="Times New Roman" w:cs="Times New Roman"/>
          <w:sz w:val="28"/>
          <w:szCs w:val="28"/>
        </w:rPr>
        <w:t xml:space="preserve">. </w:t>
      </w:r>
      <w:r w:rsidR="0095420C" w:rsidRPr="00F21EB1">
        <w:rPr>
          <w:rFonts w:ascii="Times New Roman" w:hAnsi="Times New Roman"/>
          <w:sz w:val="28"/>
          <w:szCs w:val="28"/>
        </w:rPr>
        <w:t>Сокращение количества площадей произошло за счет передачи в муниципальную собственность Торговых рядов г. Солигалича, которые в 2016 году находились в оперативном управлении ОГБУ «Наследие».</w:t>
      </w:r>
    </w:p>
    <w:p w:rsidR="00DD0BEF" w:rsidRDefault="0095420C" w:rsidP="002635EC">
      <w:pPr>
        <w:pStyle w:val="ConsPlusNormal"/>
        <w:ind w:firstLine="709"/>
        <w:jc w:val="both"/>
        <w:rPr>
          <w:rFonts w:ascii="Times New Roman" w:hAnsi="Times New Roman"/>
          <w:sz w:val="28"/>
          <w:szCs w:val="28"/>
        </w:rPr>
      </w:pPr>
      <w:r w:rsidRPr="00F21EB1">
        <w:rPr>
          <w:rFonts w:ascii="Times New Roman" w:hAnsi="Times New Roman"/>
          <w:sz w:val="28"/>
          <w:szCs w:val="28"/>
        </w:rPr>
        <w:t xml:space="preserve">Количество площадей государственного имущества, переданных в аренду за 2017 год уменьшилось на </w:t>
      </w:r>
      <w:r w:rsidR="008B4FB9">
        <w:rPr>
          <w:rFonts w:ascii="Times New Roman" w:hAnsi="Times New Roman"/>
          <w:sz w:val="28"/>
          <w:szCs w:val="28"/>
        </w:rPr>
        <w:t xml:space="preserve"> </w:t>
      </w:r>
      <w:r w:rsidR="00925EB7" w:rsidRPr="00B82D34">
        <w:rPr>
          <w:rFonts w:ascii="Times New Roman" w:hAnsi="Times New Roman"/>
          <w:sz w:val="28"/>
          <w:szCs w:val="28"/>
        </w:rPr>
        <w:t>193</w:t>
      </w:r>
      <w:r w:rsidR="008B4FB9" w:rsidRPr="00B82D34">
        <w:rPr>
          <w:rFonts w:ascii="Times New Roman" w:hAnsi="Times New Roman"/>
          <w:sz w:val="28"/>
          <w:szCs w:val="28"/>
        </w:rPr>
        <w:t>2,</w:t>
      </w:r>
      <w:r w:rsidR="00B639A0">
        <w:rPr>
          <w:rFonts w:ascii="Times New Roman" w:hAnsi="Times New Roman"/>
          <w:sz w:val="28"/>
          <w:szCs w:val="28"/>
        </w:rPr>
        <w:t>7</w:t>
      </w:r>
      <w:r w:rsidR="008B4FB9">
        <w:rPr>
          <w:rFonts w:ascii="Times New Roman" w:hAnsi="Times New Roman"/>
          <w:sz w:val="28"/>
          <w:szCs w:val="28"/>
        </w:rPr>
        <w:t xml:space="preserve"> </w:t>
      </w:r>
      <w:r w:rsidRPr="00F21EB1">
        <w:rPr>
          <w:rFonts w:ascii="Times New Roman" w:hAnsi="Times New Roman"/>
          <w:sz w:val="28"/>
          <w:szCs w:val="28"/>
        </w:rPr>
        <w:t>кв.м</w:t>
      </w:r>
      <w:r w:rsidR="00F21EB1">
        <w:rPr>
          <w:rFonts w:ascii="Times New Roman" w:hAnsi="Times New Roman"/>
          <w:sz w:val="28"/>
          <w:szCs w:val="28"/>
        </w:rPr>
        <w:t xml:space="preserve"> </w:t>
      </w:r>
      <w:r w:rsidR="008B4FB9">
        <w:rPr>
          <w:rFonts w:ascii="Times New Roman" w:hAnsi="Times New Roman"/>
          <w:sz w:val="28"/>
          <w:szCs w:val="28"/>
        </w:rPr>
        <w:t>(6,</w:t>
      </w:r>
      <w:r w:rsidR="00925EB7">
        <w:rPr>
          <w:rFonts w:ascii="Times New Roman" w:hAnsi="Times New Roman"/>
          <w:sz w:val="28"/>
          <w:szCs w:val="28"/>
        </w:rPr>
        <w:t>4</w:t>
      </w:r>
      <w:r w:rsidR="008B4FB9">
        <w:rPr>
          <w:rFonts w:ascii="Times New Roman" w:hAnsi="Times New Roman"/>
          <w:sz w:val="28"/>
          <w:szCs w:val="28"/>
        </w:rPr>
        <w:t xml:space="preserve">%) </w:t>
      </w:r>
      <w:r w:rsidR="00F21EB1">
        <w:rPr>
          <w:rFonts w:ascii="Times New Roman" w:hAnsi="Times New Roman"/>
          <w:sz w:val="28"/>
          <w:szCs w:val="28"/>
        </w:rPr>
        <w:t>и составило 2</w:t>
      </w:r>
      <w:r w:rsidR="008B4FB9">
        <w:rPr>
          <w:rFonts w:ascii="Times New Roman" w:hAnsi="Times New Roman"/>
          <w:sz w:val="28"/>
          <w:szCs w:val="28"/>
        </w:rPr>
        <w:t>8136,9</w:t>
      </w:r>
      <w:r w:rsidR="00F21EB1">
        <w:rPr>
          <w:rFonts w:ascii="Times New Roman" w:hAnsi="Times New Roman"/>
          <w:sz w:val="28"/>
          <w:szCs w:val="28"/>
        </w:rPr>
        <w:t xml:space="preserve"> кв. м</w:t>
      </w:r>
      <w:r w:rsidR="00E86B6C">
        <w:rPr>
          <w:rFonts w:ascii="Times New Roman" w:hAnsi="Times New Roman"/>
          <w:sz w:val="28"/>
          <w:szCs w:val="28"/>
        </w:rPr>
        <w:t>.</w:t>
      </w:r>
    </w:p>
    <w:p w:rsidR="00B82D34" w:rsidRDefault="002635EC" w:rsidP="00B82D34">
      <w:pPr>
        <w:pStyle w:val="ConsPlusNormal"/>
        <w:ind w:firstLine="709"/>
        <w:jc w:val="both"/>
        <w:rPr>
          <w:rFonts w:ascii="Times New Roman" w:hAnsi="Times New Roman"/>
          <w:sz w:val="28"/>
          <w:szCs w:val="28"/>
        </w:rPr>
      </w:pPr>
      <w:r w:rsidRPr="00F21EB1">
        <w:rPr>
          <w:rFonts w:ascii="Times New Roman" w:hAnsi="Times New Roman"/>
          <w:sz w:val="28"/>
          <w:szCs w:val="28"/>
        </w:rPr>
        <w:t>Уменьшение произошло по причине</w:t>
      </w:r>
      <w:r w:rsidR="00B82D34">
        <w:rPr>
          <w:rFonts w:ascii="Times New Roman" w:hAnsi="Times New Roman"/>
          <w:sz w:val="28"/>
          <w:szCs w:val="28"/>
        </w:rPr>
        <w:t xml:space="preserve"> с</w:t>
      </w:r>
      <w:r w:rsidR="00B82D34" w:rsidRPr="00B82D34">
        <w:rPr>
          <w:rFonts w:ascii="Times New Roman" w:hAnsi="Times New Roman"/>
          <w:sz w:val="28"/>
          <w:szCs w:val="28"/>
        </w:rPr>
        <w:t>окращени</w:t>
      </w:r>
      <w:r w:rsidR="00E04C2C">
        <w:rPr>
          <w:rFonts w:ascii="Times New Roman" w:hAnsi="Times New Roman"/>
          <w:sz w:val="28"/>
          <w:szCs w:val="28"/>
        </w:rPr>
        <w:t>я</w:t>
      </w:r>
      <w:r w:rsidR="00B82D34" w:rsidRPr="00B82D34">
        <w:rPr>
          <w:rFonts w:ascii="Times New Roman" w:hAnsi="Times New Roman"/>
          <w:sz w:val="28"/>
          <w:szCs w:val="28"/>
        </w:rPr>
        <w:t xml:space="preserve"> количества арендованных площадей</w:t>
      </w:r>
      <w:r w:rsidR="00B82D34">
        <w:rPr>
          <w:rFonts w:ascii="Times New Roman" w:hAnsi="Times New Roman"/>
          <w:sz w:val="28"/>
          <w:szCs w:val="28"/>
        </w:rPr>
        <w:t>:</w:t>
      </w:r>
    </w:p>
    <w:p w:rsidR="00B82D34" w:rsidRPr="00B82D34" w:rsidRDefault="00B82D34" w:rsidP="00B82D34">
      <w:pPr>
        <w:pStyle w:val="ConsPlusNormal"/>
        <w:ind w:firstLine="709"/>
        <w:jc w:val="both"/>
        <w:rPr>
          <w:rFonts w:ascii="Times New Roman" w:hAnsi="Times New Roman"/>
          <w:sz w:val="28"/>
          <w:szCs w:val="28"/>
        </w:rPr>
      </w:pPr>
      <w:r w:rsidRPr="00B82D34">
        <w:rPr>
          <w:rFonts w:ascii="Times New Roman" w:hAnsi="Times New Roman"/>
          <w:sz w:val="28"/>
          <w:szCs w:val="28"/>
        </w:rPr>
        <w:t>в Торговых рядах г. Костромы на 580,0 кв.м</w:t>
      </w:r>
      <w:r w:rsidR="00585BBA">
        <w:rPr>
          <w:rFonts w:ascii="Times New Roman" w:hAnsi="Times New Roman"/>
          <w:sz w:val="28"/>
          <w:szCs w:val="28"/>
        </w:rPr>
        <w:t xml:space="preserve"> </w:t>
      </w:r>
      <w:r w:rsidRPr="00B82D34">
        <w:rPr>
          <w:rFonts w:ascii="Times New Roman" w:hAnsi="Times New Roman"/>
          <w:sz w:val="28"/>
          <w:szCs w:val="28"/>
        </w:rPr>
        <w:t xml:space="preserve">за счет отказа от части площадей ООО «Народно-художественный промыслы» и расторжения договоров аренды с </w:t>
      </w:r>
      <w:r w:rsidR="00585BBA">
        <w:rPr>
          <w:rFonts w:ascii="Times New Roman" w:hAnsi="Times New Roman"/>
          <w:sz w:val="28"/>
          <w:szCs w:val="28"/>
        </w:rPr>
        <w:t>6 ар</w:t>
      </w:r>
      <w:r w:rsidRPr="00B82D34">
        <w:rPr>
          <w:rFonts w:ascii="Times New Roman" w:hAnsi="Times New Roman"/>
          <w:sz w:val="28"/>
          <w:szCs w:val="28"/>
        </w:rPr>
        <w:t>ендаторами на общую площадь 712,0 кв.м.;</w:t>
      </w:r>
    </w:p>
    <w:p w:rsidR="00B82D34" w:rsidRPr="00B82D34" w:rsidRDefault="00B82D34" w:rsidP="00B82D34">
      <w:pPr>
        <w:pStyle w:val="ConsPlusNormal"/>
        <w:ind w:firstLine="709"/>
        <w:jc w:val="both"/>
        <w:rPr>
          <w:rFonts w:ascii="Times New Roman" w:hAnsi="Times New Roman"/>
          <w:sz w:val="28"/>
          <w:szCs w:val="28"/>
        </w:rPr>
      </w:pPr>
      <w:r w:rsidRPr="00B82D34">
        <w:rPr>
          <w:rFonts w:ascii="Times New Roman" w:hAnsi="Times New Roman"/>
          <w:sz w:val="28"/>
          <w:szCs w:val="28"/>
        </w:rPr>
        <w:t xml:space="preserve">в Торговых рядах г. Галича на </w:t>
      </w:r>
      <w:r w:rsidR="00484712">
        <w:rPr>
          <w:rFonts w:ascii="Times New Roman" w:hAnsi="Times New Roman"/>
          <w:sz w:val="28"/>
          <w:szCs w:val="28"/>
        </w:rPr>
        <w:t>373,2</w:t>
      </w:r>
      <w:r w:rsidRPr="00B82D34">
        <w:rPr>
          <w:rFonts w:ascii="Times New Roman" w:hAnsi="Times New Roman"/>
          <w:sz w:val="28"/>
          <w:szCs w:val="28"/>
        </w:rPr>
        <w:t xml:space="preserve"> кв.м за счет расторжения договора аренды с </w:t>
      </w:r>
      <w:r>
        <w:rPr>
          <w:rFonts w:ascii="Times New Roman" w:hAnsi="Times New Roman"/>
          <w:sz w:val="28"/>
          <w:szCs w:val="28"/>
        </w:rPr>
        <w:t>2 арендаторами</w:t>
      </w:r>
      <w:r w:rsidRPr="00B82D34">
        <w:rPr>
          <w:rFonts w:ascii="Times New Roman" w:hAnsi="Times New Roman"/>
          <w:sz w:val="28"/>
          <w:szCs w:val="28"/>
        </w:rPr>
        <w:t>;</w:t>
      </w:r>
    </w:p>
    <w:p w:rsidR="00B82D34" w:rsidRPr="00B82D34" w:rsidRDefault="00B82D34" w:rsidP="00B82D34">
      <w:pPr>
        <w:pStyle w:val="ConsPlusNormal"/>
        <w:ind w:firstLine="709"/>
        <w:jc w:val="both"/>
        <w:rPr>
          <w:rFonts w:ascii="Times New Roman" w:hAnsi="Times New Roman"/>
          <w:sz w:val="28"/>
          <w:szCs w:val="28"/>
        </w:rPr>
      </w:pPr>
      <w:r w:rsidRPr="00B82D34">
        <w:rPr>
          <w:rFonts w:ascii="Times New Roman" w:hAnsi="Times New Roman"/>
          <w:sz w:val="28"/>
          <w:szCs w:val="28"/>
        </w:rPr>
        <w:t xml:space="preserve">в Торговых рядах г. Нерехта </w:t>
      </w:r>
      <w:r w:rsidR="00484712">
        <w:rPr>
          <w:rFonts w:ascii="Times New Roman" w:hAnsi="Times New Roman"/>
          <w:sz w:val="28"/>
          <w:szCs w:val="28"/>
        </w:rPr>
        <w:t>пло</w:t>
      </w:r>
      <w:r w:rsidRPr="00B82D34">
        <w:rPr>
          <w:rFonts w:ascii="Times New Roman" w:hAnsi="Times New Roman"/>
          <w:sz w:val="28"/>
          <w:szCs w:val="28"/>
        </w:rPr>
        <w:t xml:space="preserve">щадей на 88,0 кв.м за счет расторжения договоров аренды с </w:t>
      </w:r>
      <w:r>
        <w:rPr>
          <w:rFonts w:ascii="Times New Roman" w:hAnsi="Times New Roman"/>
          <w:sz w:val="28"/>
          <w:szCs w:val="28"/>
        </w:rPr>
        <w:t>2 предпринимателями</w:t>
      </w:r>
      <w:r w:rsidRPr="00B82D34">
        <w:rPr>
          <w:rFonts w:ascii="Times New Roman" w:hAnsi="Times New Roman"/>
          <w:sz w:val="28"/>
          <w:szCs w:val="28"/>
        </w:rPr>
        <w:t>;</w:t>
      </w:r>
    </w:p>
    <w:p w:rsidR="0095420C" w:rsidRDefault="002635EC" w:rsidP="002635EC">
      <w:pPr>
        <w:pStyle w:val="ConsPlusNormal"/>
        <w:ind w:firstLine="709"/>
        <w:jc w:val="both"/>
        <w:rPr>
          <w:rFonts w:ascii="Times New Roman" w:hAnsi="Times New Roman"/>
          <w:sz w:val="28"/>
          <w:szCs w:val="28"/>
        </w:rPr>
      </w:pPr>
      <w:r w:rsidRPr="00F21EB1">
        <w:rPr>
          <w:rFonts w:ascii="Times New Roman" w:hAnsi="Times New Roman"/>
          <w:sz w:val="28"/>
          <w:szCs w:val="28"/>
        </w:rPr>
        <w:t>за счет передачи в муниципальную собственность Торговых рядов г. Солигалича</w:t>
      </w:r>
      <w:r w:rsidR="00B639A0">
        <w:rPr>
          <w:rFonts w:ascii="Times New Roman" w:hAnsi="Times New Roman"/>
          <w:sz w:val="28"/>
          <w:szCs w:val="28"/>
        </w:rPr>
        <w:t xml:space="preserve"> 179,5 кв.м</w:t>
      </w:r>
      <w:r w:rsidR="00F21EB1">
        <w:rPr>
          <w:rFonts w:ascii="Times New Roman" w:hAnsi="Times New Roman"/>
          <w:sz w:val="28"/>
          <w:szCs w:val="28"/>
        </w:rPr>
        <w:t>.</w:t>
      </w:r>
    </w:p>
    <w:p w:rsidR="0061185D" w:rsidRDefault="004D05E0" w:rsidP="00B06534">
      <w:pPr>
        <w:ind w:firstLine="709"/>
        <w:jc w:val="both"/>
        <w:rPr>
          <w:sz w:val="28"/>
          <w:szCs w:val="28"/>
        </w:rPr>
      </w:pPr>
      <w:r w:rsidRPr="00B06534">
        <w:rPr>
          <w:sz w:val="28"/>
          <w:szCs w:val="28"/>
        </w:rPr>
        <w:t>Количество площадей государственного имущества</w:t>
      </w:r>
      <w:r w:rsidR="00B06534">
        <w:rPr>
          <w:sz w:val="28"/>
          <w:szCs w:val="28"/>
        </w:rPr>
        <w:t xml:space="preserve">, находящегося в оперативном управлении ОГБУ «Наследие» и </w:t>
      </w:r>
      <w:r w:rsidRPr="00B06534">
        <w:rPr>
          <w:sz w:val="28"/>
          <w:szCs w:val="28"/>
        </w:rPr>
        <w:t>свободн</w:t>
      </w:r>
      <w:r w:rsidR="00B06534">
        <w:rPr>
          <w:sz w:val="28"/>
          <w:szCs w:val="28"/>
        </w:rPr>
        <w:t>ого</w:t>
      </w:r>
      <w:r w:rsidRPr="00B06534">
        <w:rPr>
          <w:sz w:val="28"/>
          <w:szCs w:val="28"/>
        </w:rPr>
        <w:t xml:space="preserve"> от аренды</w:t>
      </w:r>
      <w:r w:rsidR="00B06534">
        <w:rPr>
          <w:sz w:val="28"/>
          <w:szCs w:val="28"/>
        </w:rPr>
        <w:t>,</w:t>
      </w:r>
      <w:r w:rsidRPr="00B06534">
        <w:rPr>
          <w:sz w:val="28"/>
          <w:szCs w:val="28"/>
        </w:rPr>
        <w:t xml:space="preserve"> </w:t>
      </w:r>
      <w:r w:rsidR="0061185D">
        <w:rPr>
          <w:sz w:val="28"/>
          <w:szCs w:val="28"/>
        </w:rPr>
        <w:t xml:space="preserve">за 2017 год </w:t>
      </w:r>
      <w:r w:rsidR="00824609">
        <w:rPr>
          <w:sz w:val="28"/>
          <w:szCs w:val="28"/>
        </w:rPr>
        <w:t xml:space="preserve">увеличилось на </w:t>
      </w:r>
      <w:r w:rsidR="00B639A0">
        <w:rPr>
          <w:sz w:val="28"/>
          <w:szCs w:val="28"/>
        </w:rPr>
        <w:t>6</w:t>
      </w:r>
      <w:r w:rsidRPr="00B06534">
        <w:rPr>
          <w:sz w:val="28"/>
          <w:szCs w:val="28"/>
        </w:rPr>
        <w:t xml:space="preserve"> % и составило</w:t>
      </w:r>
      <w:r w:rsidR="00B06534" w:rsidRPr="00B06534">
        <w:rPr>
          <w:sz w:val="28"/>
          <w:szCs w:val="28"/>
        </w:rPr>
        <w:t xml:space="preserve"> </w:t>
      </w:r>
      <w:r w:rsidR="00B639A0">
        <w:rPr>
          <w:sz w:val="28"/>
          <w:szCs w:val="28"/>
        </w:rPr>
        <w:t>9</w:t>
      </w:r>
      <w:r w:rsidR="00585BBA">
        <w:rPr>
          <w:sz w:val="28"/>
          <w:szCs w:val="28"/>
        </w:rPr>
        <w:t>525,4</w:t>
      </w:r>
      <w:r w:rsidR="00B06534" w:rsidRPr="00B06534">
        <w:rPr>
          <w:sz w:val="28"/>
          <w:szCs w:val="28"/>
        </w:rPr>
        <w:t xml:space="preserve"> кв.м. </w:t>
      </w:r>
    </w:p>
    <w:p w:rsidR="0030326B" w:rsidRDefault="00210F12" w:rsidP="00210F12">
      <w:pPr>
        <w:ind w:firstLine="709"/>
        <w:jc w:val="both"/>
        <w:rPr>
          <w:color w:val="000000" w:themeColor="text1"/>
          <w:sz w:val="28"/>
          <w:szCs w:val="28"/>
        </w:rPr>
      </w:pPr>
      <w:r w:rsidRPr="00210F12">
        <w:rPr>
          <w:color w:val="000000" w:themeColor="text1"/>
          <w:sz w:val="28"/>
          <w:szCs w:val="28"/>
        </w:rPr>
        <w:t>Свободные помещения</w:t>
      </w:r>
      <w:r w:rsidR="0030326B">
        <w:rPr>
          <w:color w:val="000000" w:themeColor="text1"/>
          <w:sz w:val="28"/>
          <w:szCs w:val="28"/>
        </w:rPr>
        <w:t>, находящиеся:</w:t>
      </w:r>
    </w:p>
    <w:p w:rsidR="00210F12" w:rsidRPr="00210F12" w:rsidRDefault="00210F12" w:rsidP="00210F12">
      <w:pPr>
        <w:ind w:firstLine="709"/>
        <w:jc w:val="both"/>
        <w:rPr>
          <w:color w:val="000000" w:themeColor="text1"/>
          <w:sz w:val="28"/>
          <w:szCs w:val="28"/>
        </w:rPr>
      </w:pPr>
      <w:r w:rsidRPr="00210F12">
        <w:rPr>
          <w:color w:val="000000" w:themeColor="text1"/>
          <w:sz w:val="28"/>
          <w:szCs w:val="28"/>
        </w:rPr>
        <w:t>в Больших Мучных рядах – 3 004,3 кв</w:t>
      </w:r>
      <w:proofErr w:type="gramStart"/>
      <w:r w:rsidRPr="00210F12">
        <w:rPr>
          <w:color w:val="000000" w:themeColor="text1"/>
          <w:sz w:val="28"/>
          <w:szCs w:val="28"/>
        </w:rPr>
        <w:t>.м</w:t>
      </w:r>
      <w:proofErr w:type="gramEnd"/>
      <w:r w:rsidRPr="00210F12">
        <w:rPr>
          <w:color w:val="000000" w:themeColor="text1"/>
          <w:sz w:val="28"/>
          <w:szCs w:val="28"/>
        </w:rPr>
        <w:t>, в основном подвальные помещения, которые не пользуются спросом. Вход в помещения находится со стороны МУП «Центральный рынок» и</w:t>
      </w:r>
      <w:r w:rsidR="00BE2136">
        <w:rPr>
          <w:color w:val="000000" w:themeColor="text1"/>
          <w:sz w:val="28"/>
          <w:szCs w:val="28"/>
        </w:rPr>
        <w:t xml:space="preserve"> зависит от режима работы рынка;</w:t>
      </w:r>
    </w:p>
    <w:p w:rsidR="00210F12" w:rsidRPr="00210F12" w:rsidRDefault="0030326B" w:rsidP="00210F12">
      <w:pPr>
        <w:ind w:firstLine="709"/>
        <w:jc w:val="both"/>
        <w:rPr>
          <w:color w:val="000000" w:themeColor="text1"/>
          <w:sz w:val="28"/>
          <w:szCs w:val="28"/>
        </w:rPr>
      </w:pPr>
      <w:r>
        <w:rPr>
          <w:color w:val="000000" w:themeColor="text1"/>
          <w:sz w:val="28"/>
          <w:szCs w:val="28"/>
        </w:rPr>
        <w:t xml:space="preserve">в </w:t>
      </w:r>
      <w:r w:rsidR="00210F12" w:rsidRPr="00210F12">
        <w:rPr>
          <w:color w:val="000000" w:themeColor="text1"/>
          <w:sz w:val="28"/>
          <w:szCs w:val="28"/>
        </w:rPr>
        <w:t>Красны</w:t>
      </w:r>
      <w:r>
        <w:rPr>
          <w:color w:val="000000" w:themeColor="text1"/>
          <w:sz w:val="28"/>
          <w:szCs w:val="28"/>
        </w:rPr>
        <w:t>х рядах</w:t>
      </w:r>
      <w:r w:rsidR="00210F12" w:rsidRPr="00210F12">
        <w:rPr>
          <w:color w:val="000000" w:themeColor="text1"/>
          <w:sz w:val="28"/>
          <w:szCs w:val="28"/>
        </w:rPr>
        <w:t xml:space="preserve"> – </w:t>
      </w:r>
      <w:r w:rsidR="00EF204F" w:rsidRPr="00210F12">
        <w:rPr>
          <w:color w:val="000000" w:themeColor="text1"/>
          <w:sz w:val="28"/>
          <w:szCs w:val="28"/>
        </w:rPr>
        <w:t xml:space="preserve">свободны 2 помещения </w:t>
      </w:r>
      <w:r w:rsidR="00210F12" w:rsidRPr="00210F12">
        <w:rPr>
          <w:color w:val="000000" w:themeColor="text1"/>
          <w:sz w:val="28"/>
          <w:szCs w:val="28"/>
        </w:rPr>
        <w:t>1466 кв</w:t>
      </w:r>
      <w:proofErr w:type="gramStart"/>
      <w:r w:rsidR="00210F12" w:rsidRPr="00210F12">
        <w:rPr>
          <w:color w:val="000000" w:themeColor="text1"/>
          <w:sz w:val="28"/>
          <w:szCs w:val="28"/>
        </w:rPr>
        <w:t>.м</w:t>
      </w:r>
      <w:proofErr w:type="gramEnd"/>
      <w:r w:rsidR="00210F12" w:rsidRPr="00210F12">
        <w:rPr>
          <w:color w:val="000000" w:themeColor="text1"/>
          <w:sz w:val="28"/>
          <w:szCs w:val="28"/>
        </w:rPr>
        <w:t>, из них 921,4 кв.м</w:t>
      </w:r>
      <w:r w:rsidR="004235EF">
        <w:rPr>
          <w:color w:val="000000" w:themeColor="text1"/>
          <w:sz w:val="28"/>
          <w:szCs w:val="28"/>
        </w:rPr>
        <w:t xml:space="preserve"> </w:t>
      </w:r>
      <w:r w:rsidR="00210F12" w:rsidRPr="00210F12">
        <w:rPr>
          <w:color w:val="000000" w:themeColor="text1"/>
          <w:sz w:val="28"/>
          <w:szCs w:val="28"/>
        </w:rPr>
        <w:t>– антресоли</w:t>
      </w:r>
      <w:r w:rsidR="00BE2136">
        <w:rPr>
          <w:color w:val="000000" w:themeColor="text1"/>
          <w:sz w:val="28"/>
          <w:szCs w:val="28"/>
        </w:rPr>
        <w:t xml:space="preserve"> без отдельного входа и подвалы;</w:t>
      </w:r>
    </w:p>
    <w:p w:rsidR="00210F12" w:rsidRPr="00210F12" w:rsidRDefault="0030326B" w:rsidP="00210F12">
      <w:pPr>
        <w:ind w:firstLine="709"/>
        <w:jc w:val="both"/>
        <w:rPr>
          <w:color w:val="000000" w:themeColor="text1"/>
          <w:sz w:val="28"/>
          <w:szCs w:val="28"/>
        </w:rPr>
      </w:pPr>
      <w:r>
        <w:rPr>
          <w:color w:val="000000" w:themeColor="text1"/>
          <w:sz w:val="28"/>
          <w:szCs w:val="28"/>
        </w:rPr>
        <w:t xml:space="preserve">в </w:t>
      </w:r>
      <w:r w:rsidR="00210F12" w:rsidRPr="00210F12">
        <w:rPr>
          <w:color w:val="000000" w:themeColor="text1"/>
          <w:sz w:val="28"/>
          <w:szCs w:val="28"/>
        </w:rPr>
        <w:t>Мелочны</w:t>
      </w:r>
      <w:r>
        <w:rPr>
          <w:color w:val="000000" w:themeColor="text1"/>
          <w:sz w:val="28"/>
          <w:szCs w:val="28"/>
        </w:rPr>
        <w:t>х</w:t>
      </w:r>
      <w:r w:rsidR="00210F12" w:rsidRPr="00210F12">
        <w:rPr>
          <w:color w:val="000000" w:themeColor="text1"/>
          <w:sz w:val="28"/>
          <w:szCs w:val="28"/>
        </w:rPr>
        <w:t xml:space="preserve"> ряд</w:t>
      </w:r>
      <w:r>
        <w:rPr>
          <w:color w:val="000000" w:themeColor="text1"/>
          <w:sz w:val="28"/>
          <w:szCs w:val="28"/>
        </w:rPr>
        <w:t>ах</w:t>
      </w:r>
      <w:r w:rsidR="00210F12" w:rsidRPr="00210F12">
        <w:rPr>
          <w:color w:val="000000" w:themeColor="text1"/>
          <w:sz w:val="28"/>
          <w:szCs w:val="28"/>
        </w:rPr>
        <w:t xml:space="preserve"> – 824,5 кв</w:t>
      </w:r>
      <w:proofErr w:type="gramStart"/>
      <w:r w:rsidR="00210F12" w:rsidRPr="00210F12">
        <w:rPr>
          <w:color w:val="000000" w:themeColor="text1"/>
          <w:sz w:val="28"/>
          <w:szCs w:val="28"/>
        </w:rPr>
        <w:t>.м</w:t>
      </w:r>
      <w:proofErr w:type="gramEnd"/>
      <w:r w:rsidR="00210F12" w:rsidRPr="00210F12">
        <w:rPr>
          <w:color w:val="000000" w:themeColor="text1"/>
          <w:sz w:val="28"/>
          <w:szCs w:val="28"/>
        </w:rPr>
        <w:t>, из них 470,8 кв.метров подвалы</w:t>
      </w:r>
      <w:r w:rsidR="00BE2136">
        <w:rPr>
          <w:color w:val="000000" w:themeColor="text1"/>
          <w:sz w:val="28"/>
          <w:szCs w:val="28"/>
        </w:rPr>
        <w:t>;</w:t>
      </w:r>
    </w:p>
    <w:p w:rsidR="00210F12" w:rsidRPr="00210F12" w:rsidRDefault="0030326B" w:rsidP="00210F12">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210F12">
        <w:rPr>
          <w:rFonts w:ascii="Times New Roman" w:hAnsi="Times New Roman"/>
          <w:color w:val="000000" w:themeColor="text1"/>
          <w:sz w:val="28"/>
          <w:szCs w:val="28"/>
        </w:rPr>
        <w:t>Табачны</w:t>
      </w:r>
      <w:r>
        <w:rPr>
          <w:rFonts w:ascii="Times New Roman" w:hAnsi="Times New Roman"/>
          <w:color w:val="000000" w:themeColor="text1"/>
          <w:sz w:val="28"/>
          <w:szCs w:val="28"/>
        </w:rPr>
        <w:t>х</w:t>
      </w:r>
      <w:r w:rsidR="00210F12">
        <w:rPr>
          <w:rFonts w:ascii="Times New Roman" w:hAnsi="Times New Roman"/>
          <w:color w:val="000000" w:themeColor="text1"/>
          <w:sz w:val="28"/>
          <w:szCs w:val="28"/>
        </w:rPr>
        <w:t xml:space="preserve"> ряд</w:t>
      </w:r>
      <w:r>
        <w:rPr>
          <w:rFonts w:ascii="Times New Roman" w:hAnsi="Times New Roman"/>
          <w:color w:val="000000" w:themeColor="text1"/>
          <w:sz w:val="28"/>
          <w:szCs w:val="28"/>
        </w:rPr>
        <w:t>ах</w:t>
      </w:r>
      <w:r w:rsidR="00210F12">
        <w:rPr>
          <w:rFonts w:ascii="Times New Roman" w:hAnsi="Times New Roman"/>
          <w:color w:val="000000" w:themeColor="text1"/>
          <w:sz w:val="28"/>
          <w:szCs w:val="28"/>
        </w:rPr>
        <w:t xml:space="preserve"> – 418,0 кв</w:t>
      </w:r>
      <w:proofErr w:type="gramStart"/>
      <w:r w:rsidR="00210F12">
        <w:rPr>
          <w:rFonts w:ascii="Times New Roman" w:hAnsi="Times New Roman"/>
          <w:color w:val="000000" w:themeColor="text1"/>
          <w:sz w:val="28"/>
          <w:szCs w:val="28"/>
        </w:rPr>
        <w:t>.м</w:t>
      </w:r>
      <w:proofErr w:type="gramEnd"/>
      <w:r w:rsidR="00210F12" w:rsidRPr="00210F12">
        <w:rPr>
          <w:rFonts w:ascii="Times New Roman" w:hAnsi="Times New Roman"/>
          <w:color w:val="000000" w:themeColor="text1"/>
          <w:sz w:val="28"/>
          <w:szCs w:val="28"/>
        </w:rPr>
        <w:t>, и</w:t>
      </w:r>
      <w:r w:rsidR="00BE2136">
        <w:rPr>
          <w:rFonts w:ascii="Times New Roman" w:hAnsi="Times New Roman"/>
          <w:color w:val="000000" w:themeColor="text1"/>
          <w:sz w:val="28"/>
          <w:szCs w:val="28"/>
        </w:rPr>
        <w:t>з них 339,1 кв.метров – подвалы;</w:t>
      </w:r>
    </w:p>
    <w:p w:rsidR="00210F12" w:rsidRPr="00210F12" w:rsidRDefault="0030326B" w:rsidP="00210F12">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210F12" w:rsidRPr="00210F12">
        <w:rPr>
          <w:rFonts w:ascii="Times New Roman" w:hAnsi="Times New Roman"/>
          <w:color w:val="000000" w:themeColor="text1"/>
          <w:sz w:val="28"/>
          <w:szCs w:val="28"/>
        </w:rPr>
        <w:t>Пряничны</w:t>
      </w:r>
      <w:r>
        <w:rPr>
          <w:rFonts w:ascii="Times New Roman" w:hAnsi="Times New Roman"/>
          <w:color w:val="000000" w:themeColor="text1"/>
          <w:sz w:val="28"/>
          <w:szCs w:val="28"/>
        </w:rPr>
        <w:t>х</w:t>
      </w:r>
      <w:r w:rsidR="00210F12" w:rsidRPr="00210F12">
        <w:rPr>
          <w:rFonts w:ascii="Times New Roman" w:hAnsi="Times New Roman"/>
          <w:color w:val="000000" w:themeColor="text1"/>
          <w:sz w:val="28"/>
          <w:szCs w:val="28"/>
        </w:rPr>
        <w:t xml:space="preserve"> ряд</w:t>
      </w:r>
      <w:r>
        <w:rPr>
          <w:rFonts w:ascii="Times New Roman" w:hAnsi="Times New Roman"/>
          <w:color w:val="000000" w:themeColor="text1"/>
          <w:sz w:val="28"/>
          <w:szCs w:val="28"/>
        </w:rPr>
        <w:t>ах</w:t>
      </w:r>
      <w:r w:rsidR="00210F12" w:rsidRPr="00210F12">
        <w:rPr>
          <w:rFonts w:ascii="Times New Roman" w:hAnsi="Times New Roman"/>
          <w:color w:val="000000" w:themeColor="text1"/>
          <w:sz w:val="28"/>
          <w:szCs w:val="28"/>
        </w:rPr>
        <w:t xml:space="preserve"> – 294,1 кв</w:t>
      </w:r>
      <w:proofErr w:type="gramStart"/>
      <w:r w:rsidR="00210F12" w:rsidRPr="00210F12">
        <w:rPr>
          <w:rFonts w:ascii="Times New Roman" w:hAnsi="Times New Roman"/>
          <w:color w:val="000000" w:themeColor="text1"/>
          <w:sz w:val="28"/>
          <w:szCs w:val="28"/>
        </w:rPr>
        <w:t>.м</w:t>
      </w:r>
      <w:proofErr w:type="gramEnd"/>
      <w:r w:rsidR="00210F12" w:rsidRPr="00210F12">
        <w:rPr>
          <w:rFonts w:ascii="Times New Roman" w:hAnsi="Times New Roman"/>
          <w:color w:val="000000" w:themeColor="text1"/>
          <w:sz w:val="28"/>
          <w:szCs w:val="28"/>
        </w:rPr>
        <w:t xml:space="preserve">, </w:t>
      </w:r>
      <w:r w:rsidR="00BE2136">
        <w:rPr>
          <w:rFonts w:ascii="Times New Roman" w:hAnsi="Times New Roman"/>
          <w:color w:val="000000" w:themeColor="text1"/>
          <w:sz w:val="28"/>
          <w:szCs w:val="28"/>
        </w:rPr>
        <w:t>их них 78,7 кв.метров – подвалы;</w:t>
      </w:r>
    </w:p>
    <w:p w:rsidR="00210F12" w:rsidRPr="00210F12" w:rsidRDefault="0030326B" w:rsidP="00210F12">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Малых</w:t>
      </w:r>
      <w:r w:rsidR="00210F12" w:rsidRPr="00210F12">
        <w:rPr>
          <w:rFonts w:ascii="Times New Roman" w:hAnsi="Times New Roman"/>
          <w:color w:val="000000" w:themeColor="text1"/>
          <w:sz w:val="28"/>
          <w:szCs w:val="28"/>
        </w:rPr>
        <w:t xml:space="preserve"> мучны</w:t>
      </w:r>
      <w:r>
        <w:rPr>
          <w:rFonts w:ascii="Times New Roman" w:hAnsi="Times New Roman"/>
          <w:color w:val="000000" w:themeColor="text1"/>
          <w:sz w:val="28"/>
          <w:szCs w:val="28"/>
        </w:rPr>
        <w:t>х</w:t>
      </w:r>
      <w:r w:rsidR="00210F12" w:rsidRPr="00210F12">
        <w:rPr>
          <w:rFonts w:ascii="Times New Roman" w:hAnsi="Times New Roman"/>
          <w:color w:val="000000" w:themeColor="text1"/>
          <w:sz w:val="28"/>
          <w:szCs w:val="28"/>
        </w:rPr>
        <w:t xml:space="preserve"> ряд</w:t>
      </w:r>
      <w:r>
        <w:rPr>
          <w:rFonts w:ascii="Times New Roman" w:hAnsi="Times New Roman"/>
          <w:color w:val="000000" w:themeColor="text1"/>
          <w:sz w:val="28"/>
          <w:szCs w:val="28"/>
        </w:rPr>
        <w:t>ах</w:t>
      </w:r>
      <w:r w:rsidR="00210F12" w:rsidRPr="00210F12">
        <w:rPr>
          <w:rFonts w:ascii="Times New Roman" w:hAnsi="Times New Roman"/>
          <w:color w:val="000000" w:themeColor="text1"/>
          <w:sz w:val="28"/>
          <w:szCs w:val="28"/>
        </w:rPr>
        <w:t xml:space="preserve"> </w:t>
      </w:r>
      <w:proofErr w:type="gramStart"/>
      <w:r w:rsidR="00210F12" w:rsidRPr="00210F12">
        <w:rPr>
          <w:rFonts w:ascii="Times New Roman" w:hAnsi="Times New Roman"/>
          <w:color w:val="000000" w:themeColor="text1"/>
          <w:sz w:val="28"/>
          <w:szCs w:val="28"/>
        </w:rPr>
        <w:t>г</w:t>
      </w:r>
      <w:proofErr w:type="gramEnd"/>
      <w:r w:rsidR="00210F12" w:rsidRPr="00210F12">
        <w:rPr>
          <w:rFonts w:ascii="Times New Roman" w:hAnsi="Times New Roman"/>
          <w:color w:val="000000" w:themeColor="text1"/>
          <w:sz w:val="28"/>
          <w:szCs w:val="28"/>
        </w:rPr>
        <w:t>. Кострома – 1540,0 кв.м</w:t>
      </w:r>
      <w:r w:rsidR="007234A4">
        <w:rPr>
          <w:rFonts w:ascii="Times New Roman" w:hAnsi="Times New Roman"/>
          <w:color w:val="000000" w:themeColor="text1"/>
          <w:sz w:val="28"/>
          <w:szCs w:val="28"/>
        </w:rPr>
        <w:t>.</w:t>
      </w:r>
      <w:r w:rsidR="0046178C">
        <w:rPr>
          <w:rFonts w:ascii="Times New Roman" w:hAnsi="Times New Roman"/>
          <w:color w:val="000000" w:themeColor="text1"/>
          <w:sz w:val="28"/>
          <w:szCs w:val="28"/>
        </w:rPr>
        <w:t xml:space="preserve">, итого по торговым </w:t>
      </w:r>
      <w:r w:rsidR="0046178C">
        <w:rPr>
          <w:rFonts w:ascii="Times New Roman" w:hAnsi="Times New Roman"/>
          <w:color w:val="000000" w:themeColor="text1"/>
          <w:sz w:val="28"/>
          <w:szCs w:val="28"/>
        </w:rPr>
        <w:lastRenderedPageBreak/>
        <w:t>рядам г. Костромы – 7546,9 кв.м.</w:t>
      </w:r>
    </w:p>
    <w:p w:rsidR="00210F12" w:rsidRPr="00210F12" w:rsidRDefault="0030326B" w:rsidP="00210F12">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210F12" w:rsidRPr="00210F12">
        <w:rPr>
          <w:rFonts w:ascii="Times New Roman" w:hAnsi="Times New Roman"/>
          <w:color w:val="000000" w:themeColor="text1"/>
          <w:sz w:val="28"/>
          <w:szCs w:val="28"/>
        </w:rPr>
        <w:t>Торговы</w:t>
      </w:r>
      <w:r>
        <w:rPr>
          <w:rFonts w:ascii="Times New Roman" w:hAnsi="Times New Roman"/>
          <w:color w:val="000000" w:themeColor="text1"/>
          <w:sz w:val="28"/>
          <w:szCs w:val="28"/>
        </w:rPr>
        <w:t>х</w:t>
      </w:r>
      <w:r w:rsidR="00210F12" w:rsidRPr="00210F12">
        <w:rPr>
          <w:rFonts w:ascii="Times New Roman" w:hAnsi="Times New Roman"/>
          <w:color w:val="000000" w:themeColor="text1"/>
          <w:sz w:val="28"/>
          <w:szCs w:val="28"/>
        </w:rPr>
        <w:t xml:space="preserve"> ряд</w:t>
      </w:r>
      <w:r>
        <w:rPr>
          <w:rFonts w:ascii="Times New Roman" w:hAnsi="Times New Roman"/>
          <w:color w:val="000000" w:themeColor="text1"/>
          <w:sz w:val="28"/>
          <w:szCs w:val="28"/>
        </w:rPr>
        <w:t>ах</w:t>
      </w:r>
      <w:r w:rsidR="00210F12" w:rsidRPr="00210F12">
        <w:rPr>
          <w:rFonts w:ascii="Times New Roman" w:hAnsi="Times New Roman"/>
          <w:color w:val="000000" w:themeColor="text1"/>
          <w:sz w:val="28"/>
          <w:szCs w:val="28"/>
        </w:rPr>
        <w:t xml:space="preserve"> г. Галич – 1 305,9 кв</w:t>
      </w:r>
      <w:proofErr w:type="gramStart"/>
      <w:r w:rsidR="00210F12" w:rsidRPr="00210F12">
        <w:rPr>
          <w:rFonts w:ascii="Times New Roman" w:hAnsi="Times New Roman"/>
          <w:color w:val="000000" w:themeColor="text1"/>
          <w:sz w:val="28"/>
          <w:szCs w:val="28"/>
        </w:rPr>
        <w:t>.м</w:t>
      </w:r>
      <w:proofErr w:type="gramEnd"/>
      <w:r w:rsidR="00210F12" w:rsidRPr="00210F12">
        <w:rPr>
          <w:rFonts w:ascii="Times New Roman" w:hAnsi="Times New Roman"/>
          <w:color w:val="000000" w:themeColor="text1"/>
          <w:sz w:val="28"/>
          <w:szCs w:val="28"/>
        </w:rPr>
        <w:t xml:space="preserve"> – подвалы без коммуникаций и отопления</w:t>
      </w:r>
      <w:r w:rsidR="007234A4">
        <w:rPr>
          <w:rFonts w:ascii="Times New Roman" w:hAnsi="Times New Roman"/>
          <w:color w:val="000000" w:themeColor="text1"/>
          <w:sz w:val="28"/>
          <w:szCs w:val="28"/>
        </w:rPr>
        <w:t>.</w:t>
      </w:r>
    </w:p>
    <w:p w:rsidR="00210F12" w:rsidRPr="00210F12" w:rsidRDefault="0030326B" w:rsidP="00210F12">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w:t>
      </w:r>
      <w:r w:rsidR="00210F12" w:rsidRPr="00210F12">
        <w:rPr>
          <w:rFonts w:ascii="Times New Roman" w:hAnsi="Times New Roman"/>
          <w:color w:val="000000" w:themeColor="text1"/>
          <w:sz w:val="28"/>
          <w:szCs w:val="28"/>
        </w:rPr>
        <w:t>орговы</w:t>
      </w:r>
      <w:r>
        <w:rPr>
          <w:rFonts w:ascii="Times New Roman" w:hAnsi="Times New Roman"/>
          <w:color w:val="000000" w:themeColor="text1"/>
          <w:sz w:val="28"/>
          <w:szCs w:val="28"/>
        </w:rPr>
        <w:t>е</w:t>
      </w:r>
      <w:r w:rsidR="00210F12" w:rsidRPr="00210F12">
        <w:rPr>
          <w:rFonts w:ascii="Times New Roman" w:hAnsi="Times New Roman"/>
          <w:color w:val="000000" w:themeColor="text1"/>
          <w:sz w:val="28"/>
          <w:szCs w:val="28"/>
        </w:rPr>
        <w:t xml:space="preserve"> ряды г. Солигалич </w:t>
      </w:r>
      <w:r w:rsidR="004235EF">
        <w:rPr>
          <w:rFonts w:ascii="Times New Roman" w:hAnsi="Times New Roman"/>
          <w:color w:val="000000" w:themeColor="text1"/>
          <w:sz w:val="28"/>
          <w:szCs w:val="28"/>
        </w:rPr>
        <w:t>575,2 кв</w:t>
      </w:r>
      <w:proofErr w:type="gramStart"/>
      <w:r w:rsidR="004235EF">
        <w:rPr>
          <w:rFonts w:ascii="Times New Roman" w:hAnsi="Times New Roman"/>
          <w:color w:val="000000" w:themeColor="text1"/>
          <w:sz w:val="28"/>
          <w:szCs w:val="28"/>
        </w:rPr>
        <w:t>.м</w:t>
      </w:r>
      <w:proofErr w:type="gramEnd"/>
      <w:r w:rsidR="004235EF">
        <w:rPr>
          <w:rFonts w:ascii="Times New Roman" w:hAnsi="Times New Roman"/>
          <w:color w:val="000000" w:themeColor="text1"/>
          <w:sz w:val="28"/>
          <w:szCs w:val="28"/>
        </w:rPr>
        <w:t xml:space="preserve"> </w:t>
      </w:r>
      <w:r w:rsidR="00210F12" w:rsidRPr="00210F12">
        <w:rPr>
          <w:rFonts w:ascii="Times New Roman" w:hAnsi="Times New Roman"/>
          <w:color w:val="000000" w:themeColor="text1"/>
          <w:sz w:val="28"/>
          <w:szCs w:val="28"/>
        </w:rPr>
        <w:t>передан</w:t>
      </w:r>
      <w:r w:rsidR="007234A4">
        <w:rPr>
          <w:rFonts w:ascii="Times New Roman" w:hAnsi="Times New Roman"/>
          <w:color w:val="000000" w:themeColor="text1"/>
          <w:sz w:val="28"/>
          <w:szCs w:val="28"/>
        </w:rPr>
        <w:t>ы в муниципальную собственность.</w:t>
      </w:r>
    </w:p>
    <w:p w:rsidR="00210F12" w:rsidRPr="00210F12" w:rsidRDefault="00210F12" w:rsidP="00210F12">
      <w:pPr>
        <w:pStyle w:val="ConsPlusNormal"/>
        <w:ind w:firstLine="709"/>
        <w:jc w:val="both"/>
        <w:rPr>
          <w:rFonts w:ascii="Times New Roman" w:hAnsi="Times New Roman"/>
          <w:color w:val="000000" w:themeColor="text1"/>
          <w:sz w:val="28"/>
          <w:szCs w:val="28"/>
        </w:rPr>
      </w:pPr>
      <w:r w:rsidRPr="00210F12">
        <w:rPr>
          <w:rFonts w:ascii="Times New Roman" w:hAnsi="Times New Roman"/>
          <w:color w:val="000000" w:themeColor="text1"/>
          <w:sz w:val="28"/>
          <w:szCs w:val="28"/>
        </w:rPr>
        <w:t>Торговые ряды г. Нерехта – 672,6 кв.м</w:t>
      </w:r>
      <w:r>
        <w:rPr>
          <w:rFonts w:ascii="Times New Roman" w:hAnsi="Times New Roman"/>
          <w:color w:val="000000" w:themeColor="text1"/>
          <w:sz w:val="28"/>
          <w:szCs w:val="28"/>
        </w:rPr>
        <w:t>,</w:t>
      </w:r>
      <w:r w:rsidRPr="00210F12">
        <w:rPr>
          <w:rFonts w:ascii="Times New Roman" w:hAnsi="Times New Roman"/>
          <w:color w:val="000000" w:themeColor="text1"/>
          <w:sz w:val="28"/>
          <w:szCs w:val="28"/>
        </w:rPr>
        <w:t xml:space="preserve"> из них 192,1 кв.метров подвалы. На оставшиеся помещения нет спроса. Здание включено в план приватизации.</w:t>
      </w:r>
    </w:p>
    <w:p w:rsidR="00B06534" w:rsidRPr="00B06534" w:rsidRDefault="00B06534" w:rsidP="00B06534">
      <w:pPr>
        <w:pStyle w:val="ConsPlusNormal"/>
        <w:ind w:firstLine="709"/>
        <w:jc w:val="both"/>
        <w:rPr>
          <w:rFonts w:ascii="Times New Roman" w:hAnsi="Times New Roman"/>
          <w:sz w:val="28"/>
          <w:szCs w:val="28"/>
        </w:rPr>
      </w:pPr>
      <w:r w:rsidRPr="00B06534">
        <w:rPr>
          <w:rFonts w:ascii="Times New Roman" w:hAnsi="Times New Roman"/>
          <w:sz w:val="28"/>
          <w:szCs w:val="28"/>
        </w:rPr>
        <w:t>Остальные площади – подвалы без отдельного входа, теплоузлы и места общего пользования коммуникациями.</w:t>
      </w:r>
    </w:p>
    <w:p w:rsidR="00AD59FC" w:rsidRPr="00B06534" w:rsidRDefault="00E832E6" w:rsidP="00B06534">
      <w:pPr>
        <w:pStyle w:val="ConsPlusNormal"/>
        <w:ind w:firstLine="709"/>
        <w:jc w:val="both"/>
        <w:rPr>
          <w:rFonts w:ascii="Times New Roman" w:hAnsi="Times New Roman" w:cs="Times New Roman"/>
          <w:sz w:val="28"/>
          <w:szCs w:val="28"/>
        </w:rPr>
      </w:pPr>
      <w:r>
        <w:rPr>
          <w:rFonts w:ascii="Times New Roman" w:hAnsi="Times New Roman"/>
          <w:sz w:val="28"/>
          <w:szCs w:val="28"/>
        </w:rPr>
        <w:t>О</w:t>
      </w:r>
      <w:r w:rsidR="00B06534" w:rsidRPr="00B06534">
        <w:rPr>
          <w:rFonts w:ascii="Times New Roman" w:hAnsi="Times New Roman"/>
          <w:sz w:val="28"/>
          <w:szCs w:val="28"/>
        </w:rPr>
        <w:t>тсутстви</w:t>
      </w:r>
      <w:r>
        <w:rPr>
          <w:rFonts w:ascii="Times New Roman" w:hAnsi="Times New Roman"/>
          <w:sz w:val="28"/>
          <w:szCs w:val="28"/>
        </w:rPr>
        <w:t xml:space="preserve">е </w:t>
      </w:r>
      <w:r w:rsidR="00B06534" w:rsidRPr="00B06534">
        <w:rPr>
          <w:rFonts w:ascii="Times New Roman" w:hAnsi="Times New Roman"/>
          <w:sz w:val="28"/>
          <w:szCs w:val="28"/>
        </w:rPr>
        <w:t xml:space="preserve">спроса свободных помещений </w:t>
      </w:r>
      <w:r>
        <w:rPr>
          <w:rFonts w:ascii="Times New Roman" w:hAnsi="Times New Roman"/>
          <w:sz w:val="28"/>
          <w:szCs w:val="28"/>
        </w:rPr>
        <w:t xml:space="preserve">разработчик объясняет </w:t>
      </w:r>
      <w:r w:rsidR="0061185D">
        <w:rPr>
          <w:rFonts w:ascii="Times New Roman" w:hAnsi="Times New Roman"/>
          <w:sz w:val="28"/>
          <w:szCs w:val="28"/>
        </w:rPr>
        <w:t>экономическ</w:t>
      </w:r>
      <w:r>
        <w:rPr>
          <w:rFonts w:ascii="Times New Roman" w:hAnsi="Times New Roman"/>
          <w:sz w:val="28"/>
          <w:szCs w:val="28"/>
        </w:rPr>
        <w:t>ой</w:t>
      </w:r>
      <w:r w:rsidR="0061185D">
        <w:rPr>
          <w:rFonts w:ascii="Times New Roman" w:hAnsi="Times New Roman"/>
          <w:sz w:val="28"/>
          <w:szCs w:val="28"/>
        </w:rPr>
        <w:t xml:space="preserve"> нестабильность</w:t>
      </w:r>
      <w:r>
        <w:rPr>
          <w:rFonts w:ascii="Times New Roman" w:hAnsi="Times New Roman"/>
          <w:sz w:val="28"/>
          <w:szCs w:val="28"/>
        </w:rPr>
        <w:t>ю</w:t>
      </w:r>
      <w:r w:rsidR="0061185D">
        <w:rPr>
          <w:rFonts w:ascii="Times New Roman" w:hAnsi="Times New Roman"/>
          <w:sz w:val="28"/>
          <w:szCs w:val="28"/>
        </w:rPr>
        <w:t xml:space="preserve"> </w:t>
      </w:r>
      <w:r>
        <w:rPr>
          <w:rFonts w:ascii="Times New Roman" w:hAnsi="Times New Roman"/>
          <w:sz w:val="28"/>
          <w:szCs w:val="28"/>
        </w:rPr>
        <w:t xml:space="preserve">в стране </w:t>
      </w:r>
      <w:r w:rsidR="00B06534" w:rsidRPr="00B06534">
        <w:rPr>
          <w:rFonts w:ascii="Times New Roman" w:hAnsi="Times New Roman"/>
          <w:sz w:val="28"/>
          <w:szCs w:val="28"/>
        </w:rPr>
        <w:t>и выставление помещений с целевым использованием, которое предусмотрено для объектов памятников.</w:t>
      </w:r>
    </w:p>
    <w:p w:rsidR="000F3F23" w:rsidRPr="00210F12" w:rsidRDefault="000F3F23" w:rsidP="000F3F23">
      <w:pPr>
        <w:pStyle w:val="ConsPlusNormal"/>
        <w:ind w:firstLine="709"/>
        <w:jc w:val="both"/>
        <w:rPr>
          <w:rFonts w:ascii="Times New Roman" w:hAnsi="Times New Roman" w:cs="Times New Roman"/>
          <w:sz w:val="28"/>
          <w:szCs w:val="28"/>
        </w:rPr>
      </w:pPr>
      <w:r w:rsidRPr="00210F12">
        <w:rPr>
          <w:rFonts w:ascii="Times New Roman" w:hAnsi="Times New Roman" w:cs="Times New Roman"/>
          <w:sz w:val="28"/>
          <w:szCs w:val="28"/>
        </w:rPr>
        <w:t>Определить свободные площади, принадлежащие ОГБУ «Управлен</w:t>
      </w:r>
      <w:r>
        <w:rPr>
          <w:rFonts w:ascii="Times New Roman" w:hAnsi="Times New Roman" w:cs="Times New Roman"/>
          <w:sz w:val="28"/>
          <w:szCs w:val="28"/>
        </w:rPr>
        <w:t xml:space="preserve">ие административными зданиями», </w:t>
      </w:r>
      <w:r w:rsidRPr="00210F12">
        <w:rPr>
          <w:rFonts w:ascii="Times New Roman" w:hAnsi="Times New Roman" w:cs="Times New Roman"/>
          <w:sz w:val="28"/>
          <w:szCs w:val="28"/>
        </w:rPr>
        <w:t xml:space="preserve">которые можно сдавать в аренду, а это 41 035,7 кв.м невозможно, так как они используются в соответствии с уставной деятельностью учреждения. </w:t>
      </w:r>
    </w:p>
    <w:p w:rsidR="009D4E20" w:rsidRPr="000F3F23" w:rsidRDefault="009D4E20" w:rsidP="000F3F23">
      <w:pPr>
        <w:pStyle w:val="a7"/>
        <w:numPr>
          <w:ilvl w:val="0"/>
          <w:numId w:val="1"/>
        </w:numPr>
        <w:spacing w:after="0" w:line="240" w:lineRule="auto"/>
        <w:ind w:left="0" w:firstLine="710"/>
        <w:jc w:val="both"/>
        <w:rPr>
          <w:rFonts w:ascii="Times New Roman" w:hAnsi="Times New Roman"/>
          <w:sz w:val="28"/>
          <w:szCs w:val="28"/>
        </w:rPr>
      </w:pPr>
      <w:r w:rsidRPr="000F3F23">
        <w:rPr>
          <w:rFonts w:ascii="Times New Roman" w:hAnsi="Times New Roman"/>
          <w:sz w:val="28"/>
          <w:szCs w:val="28"/>
        </w:rPr>
        <w:t xml:space="preserve">При проведении </w:t>
      </w:r>
      <w:r w:rsidR="00350114">
        <w:rPr>
          <w:rFonts w:ascii="Times New Roman" w:hAnsi="Times New Roman"/>
          <w:sz w:val="28"/>
          <w:szCs w:val="28"/>
        </w:rPr>
        <w:t>ОРВ</w:t>
      </w:r>
      <w:r w:rsidRPr="000F3F23">
        <w:rPr>
          <w:rFonts w:ascii="Times New Roman" w:hAnsi="Times New Roman"/>
          <w:sz w:val="28"/>
          <w:szCs w:val="28"/>
        </w:rPr>
        <w:t xml:space="preserve"> проект</w:t>
      </w:r>
      <w:r w:rsidR="009C5EAE" w:rsidRPr="000F3F23">
        <w:rPr>
          <w:rFonts w:ascii="Times New Roman" w:hAnsi="Times New Roman"/>
          <w:sz w:val="28"/>
          <w:szCs w:val="28"/>
        </w:rPr>
        <w:t>а</w:t>
      </w:r>
      <w:r w:rsidRPr="000F3F23">
        <w:rPr>
          <w:rFonts w:ascii="Times New Roman" w:hAnsi="Times New Roman"/>
          <w:sz w:val="28"/>
          <w:szCs w:val="28"/>
        </w:rPr>
        <w:t xml:space="preserve"> Постановления № 348-а в отношении государственного имущества действовало 409 договоров аренды, из них:</w:t>
      </w:r>
    </w:p>
    <w:p w:rsidR="009D4E20" w:rsidRPr="00981706" w:rsidRDefault="009D4E20" w:rsidP="000F3F23">
      <w:pPr>
        <w:ind w:firstLine="709"/>
        <w:jc w:val="both"/>
        <w:rPr>
          <w:sz w:val="28"/>
          <w:szCs w:val="28"/>
        </w:rPr>
      </w:pPr>
      <w:r w:rsidRPr="00981706">
        <w:rPr>
          <w:sz w:val="28"/>
          <w:szCs w:val="28"/>
        </w:rPr>
        <w:t xml:space="preserve">135 договоров (33% от общего числа) заключено до 2010 года, по которым арендная плата </w:t>
      </w:r>
      <w:r w:rsidR="00824609">
        <w:rPr>
          <w:sz w:val="28"/>
          <w:szCs w:val="28"/>
        </w:rPr>
        <w:t xml:space="preserve">была </w:t>
      </w:r>
      <w:r w:rsidRPr="00981706">
        <w:rPr>
          <w:sz w:val="28"/>
          <w:szCs w:val="28"/>
        </w:rPr>
        <w:t xml:space="preserve">установлена расчетным путем; </w:t>
      </w:r>
    </w:p>
    <w:p w:rsidR="009D4E20" w:rsidRPr="00981706" w:rsidRDefault="009D4E20" w:rsidP="00981706">
      <w:pPr>
        <w:ind w:firstLine="709"/>
        <w:jc w:val="both"/>
        <w:rPr>
          <w:sz w:val="28"/>
          <w:szCs w:val="28"/>
        </w:rPr>
      </w:pPr>
      <w:r w:rsidRPr="00981706">
        <w:rPr>
          <w:sz w:val="28"/>
          <w:szCs w:val="28"/>
        </w:rPr>
        <w:t>274 договора заключены после июня 2012 года в соответствии с  Федеральным законом от 26.07.2006 № 135-ФЗ «О защите конкуренции», которым установлен принцип определения платы только по рыночным ставкам, либо по результатам торгов, но не ниже ставки, определенной независимым оценщиком.</w:t>
      </w:r>
    </w:p>
    <w:p w:rsidR="009D4E20" w:rsidRPr="00981706" w:rsidRDefault="009D4E20" w:rsidP="00981706">
      <w:pPr>
        <w:ind w:firstLine="709"/>
        <w:jc w:val="both"/>
        <w:rPr>
          <w:sz w:val="28"/>
          <w:szCs w:val="28"/>
        </w:rPr>
      </w:pPr>
      <w:r w:rsidRPr="00981706">
        <w:rPr>
          <w:sz w:val="28"/>
          <w:szCs w:val="28"/>
        </w:rPr>
        <w:t>Принятие Постановления № 348-а до</w:t>
      </w:r>
      <w:r w:rsidR="009C5EAE" w:rsidRPr="00981706">
        <w:rPr>
          <w:sz w:val="28"/>
          <w:szCs w:val="28"/>
        </w:rPr>
        <w:t>л</w:t>
      </w:r>
      <w:r w:rsidRPr="00981706">
        <w:rPr>
          <w:sz w:val="28"/>
          <w:szCs w:val="28"/>
        </w:rPr>
        <w:t xml:space="preserve">жно было повлечь перерасчет арендных ставок по 135-ти договорам в сторону увеличения  в среднем на 30%. </w:t>
      </w:r>
    </w:p>
    <w:p w:rsidR="009D4E20" w:rsidRPr="00981706" w:rsidRDefault="009D4E20" w:rsidP="00981706">
      <w:pPr>
        <w:ind w:firstLine="709"/>
        <w:jc w:val="both"/>
        <w:rPr>
          <w:sz w:val="28"/>
          <w:szCs w:val="28"/>
        </w:rPr>
      </w:pPr>
      <w:r w:rsidRPr="00981706">
        <w:rPr>
          <w:sz w:val="28"/>
          <w:szCs w:val="28"/>
        </w:rPr>
        <w:t xml:space="preserve">Из 135 договоров, подлежащих перерасчету: 119 договоров заключены ОГБУ «Наследие» в отношении Торговых рядов Костромы, Галича, Нерехты и Солигалича; 13 договоров заключены учреждениями здравоохранения; 3 договора - ОГБУ «Управление административными зданиями». </w:t>
      </w:r>
    </w:p>
    <w:p w:rsidR="009D4E20" w:rsidRPr="00166B6E" w:rsidRDefault="009D4E20" w:rsidP="0061185D">
      <w:pPr>
        <w:pStyle w:val="ConsPlusNormal"/>
        <w:ind w:firstLine="709"/>
        <w:jc w:val="both"/>
        <w:rPr>
          <w:rFonts w:ascii="Times New Roman" w:hAnsi="Times New Roman"/>
          <w:sz w:val="28"/>
          <w:szCs w:val="28"/>
        </w:rPr>
      </w:pPr>
      <w:r w:rsidRPr="00166B6E">
        <w:rPr>
          <w:rFonts w:ascii="Times New Roman" w:hAnsi="Times New Roman"/>
          <w:sz w:val="28"/>
          <w:szCs w:val="28"/>
        </w:rPr>
        <w:t>На момент проведения ОФВ Постановления № 348-а к</w:t>
      </w:r>
      <w:r w:rsidR="0061185D" w:rsidRPr="00166B6E">
        <w:rPr>
          <w:rFonts w:ascii="Times New Roman" w:hAnsi="Times New Roman"/>
          <w:sz w:val="28"/>
          <w:szCs w:val="28"/>
        </w:rPr>
        <w:t>оличество заключенных договоров</w:t>
      </w:r>
      <w:r w:rsidRPr="00166B6E">
        <w:rPr>
          <w:rFonts w:ascii="Times New Roman" w:hAnsi="Times New Roman"/>
          <w:sz w:val="28"/>
          <w:szCs w:val="28"/>
        </w:rPr>
        <w:t xml:space="preserve"> на аренду госимущества </w:t>
      </w:r>
      <w:r w:rsidR="00166B6E" w:rsidRPr="00166B6E">
        <w:rPr>
          <w:rFonts w:ascii="Times New Roman" w:hAnsi="Times New Roman"/>
          <w:sz w:val="28"/>
          <w:szCs w:val="28"/>
        </w:rPr>
        <w:t>по Костромской области, находящихся в оперативно</w:t>
      </w:r>
      <w:r w:rsidR="00824609">
        <w:rPr>
          <w:rFonts w:ascii="Times New Roman" w:hAnsi="Times New Roman"/>
          <w:sz w:val="28"/>
          <w:szCs w:val="28"/>
        </w:rPr>
        <w:t>м</w:t>
      </w:r>
      <w:r w:rsidR="00166B6E" w:rsidRPr="00166B6E">
        <w:rPr>
          <w:rFonts w:ascii="Times New Roman" w:hAnsi="Times New Roman"/>
          <w:sz w:val="28"/>
          <w:szCs w:val="28"/>
        </w:rPr>
        <w:t xml:space="preserve"> управлении</w:t>
      </w:r>
      <w:r w:rsidR="00B52948">
        <w:rPr>
          <w:rFonts w:ascii="Times New Roman" w:hAnsi="Times New Roman"/>
          <w:sz w:val="28"/>
          <w:szCs w:val="28"/>
        </w:rPr>
        <w:t xml:space="preserve"> составило </w:t>
      </w:r>
      <w:r w:rsidR="00166B6E" w:rsidRPr="00166B6E">
        <w:rPr>
          <w:rFonts w:ascii="Times New Roman" w:hAnsi="Times New Roman"/>
          <w:sz w:val="28"/>
          <w:szCs w:val="28"/>
        </w:rPr>
        <w:t>392</w:t>
      </w:r>
      <w:r w:rsidR="00441DB6" w:rsidRPr="00166B6E">
        <w:rPr>
          <w:rFonts w:ascii="Times New Roman" w:hAnsi="Times New Roman"/>
          <w:sz w:val="28"/>
          <w:szCs w:val="28"/>
        </w:rPr>
        <w:t>, что меньше на</w:t>
      </w:r>
      <w:r w:rsidR="00166B6E" w:rsidRPr="00166B6E">
        <w:rPr>
          <w:rFonts w:ascii="Times New Roman" w:hAnsi="Times New Roman"/>
          <w:sz w:val="28"/>
          <w:szCs w:val="28"/>
        </w:rPr>
        <w:t xml:space="preserve"> 13</w:t>
      </w:r>
      <w:r w:rsidR="00441DB6" w:rsidRPr="00166B6E">
        <w:rPr>
          <w:rFonts w:ascii="Times New Roman" w:hAnsi="Times New Roman"/>
          <w:sz w:val="28"/>
          <w:szCs w:val="28"/>
        </w:rPr>
        <w:t xml:space="preserve"> договоров по сравнению с 2016 годом.</w:t>
      </w:r>
    </w:p>
    <w:p w:rsidR="00441DB6" w:rsidRDefault="00441DB6" w:rsidP="00441DB6">
      <w:pPr>
        <w:pStyle w:val="ConsPlusNormal"/>
        <w:ind w:firstLine="709"/>
        <w:jc w:val="both"/>
        <w:rPr>
          <w:rFonts w:ascii="Times New Roman" w:hAnsi="Times New Roman"/>
          <w:sz w:val="28"/>
          <w:szCs w:val="28"/>
        </w:rPr>
      </w:pPr>
      <w:r w:rsidRPr="00441DB6">
        <w:rPr>
          <w:rFonts w:ascii="Times New Roman" w:hAnsi="Times New Roman"/>
          <w:sz w:val="28"/>
          <w:szCs w:val="28"/>
        </w:rPr>
        <w:t>Из 135 договоров аренды государственного имущества, подлежащих перерасчету по рыночной оценке</w:t>
      </w:r>
      <w:r w:rsidR="00981159">
        <w:rPr>
          <w:rFonts w:ascii="Times New Roman" w:hAnsi="Times New Roman"/>
          <w:sz w:val="28"/>
          <w:szCs w:val="28"/>
        </w:rPr>
        <w:t>,</w:t>
      </w:r>
      <w:r w:rsidRPr="00441DB6">
        <w:rPr>
          <w:rFonts w:ascii="Times New Roman" w:hAnsi="Times New Roman"/>
          <w:sz w:val="28"/>
          <w:szCs w:val="28"/>
        </w:rPr>
        <w:t xml:space="preserve"> 13 договоров были расторгнуты до вступления в силу Постановления № 348-а</w:t>
      </w:r>
      <w:r w:rsidR="00981159">
        <w:rPr>
          <w:rFonts w:ascii="Times New Roman" w:hAnsi="Times New Roman"/>
          <w:sz w:val="28"/>
          <w:szCs w:val="28"/>
        </w:rPr>
        <w:t xml:space="preserve"> и перезаключены с определением рыночной цены</w:t>
      </w:r>
      <w:r w:rsidRPr="00441DB6">
        <w:rPr>
          <w:rFonts w:ascii="Times New Roman" w:hAnsi="Times New Roman"/>
          <w:sz w:val="28"/>
          <w:szCs w:val="28"/>
        </w:rPr>
        <w:t xml:space="preserve">, поэтому </w:t>
      </w:r>
      <w:r w:rsidR="00981706">
        <w:rPr>
          <w:rFonts w:ascii="Times New Roman" w:hAnsi="Times New Roman"/>
          <w:sz w:val="28"/>
          <w:szCs w:val="28"/>
        </w:rPr>
        <w:t xml:space="preserve">в 2017 году </w:t>
      </w:r>
      <w:r w:rsidRPr="00441DB6">
        <w:rPr>
          <w:rFonts w:ascii="Times New Roman" w:hAnsi="Times New Roman"/>
          <w:sz w:val="28"/>
          <w:szCs w:val="28"/>
        </w:rPr>
        <w:t>перерасчет был произведен по 122 договорам (106 договоров – ОГБУ «Наследие», 13 договоров – учреждения здравоохранения, 3 договора – ОГБУ «Управление административными зданиями администрации Костромской области»</w:t>
      </w:r>
      <w:r w:rsidR="00981706">
        <w:rPr>
          <w:rFonts w:ascii="Times New Roman" w:hAnsi="Times New Roman"/>
          <w:sz w:val="28"/>
          <w:szCs w:val="28"/>
        </w:rPr>
        <w:t>)</w:t>
      </w:r>
      <w:r w:rsidRPr="00441DB6">
        <w:rPr>
          <w:rFonts w:ascii="Times New Roman" w:hAnsi="Times New Roman"/>
          <w:sz w:val="28"/>
          <w:szCs w:val="28"/>
        </w:rPr>
        <w:t>.</w:t>
      </w:r>
    </w:p>
    <w:p w:rsidR="00FE10E8" w:rsidRPr="007462E6" w:rsidRDefault="007C6CF9" w:rsidP="007462E6">
      <w:pPr>
        <w:pStyle w:val="a7"/>
        <w:numPr>
          <w:ilvl w:val="0"/>
          <w:numId w:val="1"/>
        </w:numPr>
        <w:spacing w:after="0" w:line="240" w:lineRule="auto"/>
        <w:ind w:left="0" w:firstLine="710"/>
        <w:jc w:val="both"/>
        <w:rPr>
          <w:rFonts w:ascii="Times New Roman" w:hAnsi="Times New Roman"/>
          <w:sz w:val="28"/>
          <w:szCs w:val="28"/>
        </w:rPr>
      </w:pPr>
      <w:r>
        <w:rPr>
          <w:rFonts w:ascii="Times New Roman" w:hAnsi="Times New Roman"/>
          <w:sz w:val="28"/>
          <w:szCs w:val="28"/>
        </w:rPr>
        <w:lastRenderedPageBreak/>
        <w:t>Р</w:t>
      </w:r>
      <w:r w:rsidRPr="007462E6">
        <w:rPr>
          <w:rFonts w:ascii="Times New Roman" w:hAnsi="Times New Roman"/>
          <w:sz w:val="28"/>
          <w:szCs w:val="28"/>
        </w:rPr>
        <w:t xml:space="preserve">азработчиком </w:t>
      </w:r>
      <w:r>
        <w:rPr>
          <w:rFonts w:ascii="Times New Roman" w:hAnsi="Times New Roman"/>
          <w:sz w:val="28"/>
          <w:szCs w:val="28"/>
        </w:rPr>
        <w:t>в ходе прове</w:t>
      </w:r>
      <w:r w:rsidR="00FE10E8" w:rsidRPr="007462E6">
        <w:rPr>
          <w:rFonts w:ascii="Times New Roman" w:hAnsi="Times New Roman"/>
          <w:sz w:val="28"/>
          <w:szCs w:val="28"/>
        </w:rPr>
        <w:t xml:space="preserve">дении ОРВ </w:t>
      </w:r>
      <w:r w:rsidR="00D2043F" w:rsidRPr="007462E6">
        <w:rPr>
          <w:rFonts w:ascii="Times New Roman" w:hAnsi="Times New Roman"/>
          <w:sz w:val="28"/>
          <w:szCs w:val="28"/>
        </w:rPr>
        <w:t xml:space="preserve">при принятии проекта Постановления № 348-а </w:t>
      </w:r>
      <w:r w:rsidR="00FE10E8" w:rsidRPr="007462E6">
        <w:rPr>
          <w:rFonts w:ascii="Times New Roman" w:hAnsi="Times New Roman"/>
          <w:sz w:val="28"/>
          <w:szCs w:val="28"/>
        </w:rPr>
        <w:t>предполагалось, что доходы учреждений от перерасчета арендных ставок по 135-ти договорам аренды увеличатся на 0,96 млн. рублей в месяц или на 11,5 млн. рублей в год (из расчета начисленной арендной платы по 135-ти договорам в месяц - 3,2 млн.руб., умноженной на 30%, так как рыночные ставки арендной платы выше расчетных в среднем на 30%). В тоже время, расходы учреждений на услуги оценщиков по определению рыночной стоимости арендной платы составят ориентировочно 0,7 млн. рублей (из расчета 5,0 – 6,0 тыс. рублей за объект), источник финансирования – внебюджетные доходы. Фактически за 2016 год данные расходы составили 214</w:t>
      </w:r>
      <w:r w:rsidR="00321900" w:rsidRPr="007462E6">
        <w:rPr>
          <w:rFonts w:ascii="Times New Roman" w:hAnsi="Times New Roman"/>
          <w:sz w:val="28"/>
          <w:szCs w:val="28"/>
        </w:rPr>
        <w:t>,</w:t>
      </w:r>
      <w:r w:rsidR="00FE10E8" w:rsidRPr="007462E6">
        <w:rPr>
          <w:rFonts w:ascii="Times New Roman" w:hAnsi="Times New Roman"/>
          <w:sz w:val="28"/>
          <w:szCs w:val="28"/>
        </w:rPr>
        <w:t xml:space="preserve">5 </w:t>
      </w:r>
      <w:r w:rsidR="00166B6E" w:rsidRPr="007462E6">
        <w:rPr>
          <w:rFonts w:ascii="Times New Roman" w:hAnsi="Times New Roman"/>
          <w:sz w:val="28"/>
          <w:szCs w:val="28"/>
        </w:rPr>
        <w:t>тыс. рублей. Это связано</w:t>
      </w:r>
      <w:r w:rsidR="00321900" w:rsidRPr="007462E6">
        <w:rPr>
          <w:rFonts w:ascii="Times New Roman" w:hAnsi="Times New Roman"/>
          <w:sz w:val="28"/>
          <w:szCs w:val="28"/>
        </w:rPr>
        <w:t xml:space="preserve"> с </w:t>
      </w:r>
      <w:r w:rsidR="00166B6E" w:rsidRPr="007462E6">
        <w:rPr>
          <w:rFonts w:ascii="Times New Roman" w:hAnsi="Times New Roman"/>
          <w:sz w:val="28"/>
          <w:szCs w:val="28"/>
        </w:rPr>
        <w:t xml:space="preserve">выбором </w:t>
      </w:r>
      <w:r w:rsidR="00321900" w:rsidRPr="007462E6">
        <w:rPr>
          <w:rFonts w:ascii="Times New Roman" w:hAnsi="Times New Roman"/>
          <w:sz w:val="28"/>
          <w:szCs w:val="28"/>
        </w:rPr>
        <w:t>поставщика с наименьшим ценовым предложением по данному виду деятельности.</w:t>
      </w:r>
    </w:p>
    <w:p w:rsidR="0042290E" w:rsidRPr="0042290E" w:rsidRDefault="0042290E" w:rsidP="007462E6">
      <w:pPr>
        <w:ind w:firstLine="709"/>
        <w:jc w:val="both"/>
        <w:rPr>
          <w:sz w:val="28"/>
          <w:szCs w:val="28"/>
        </w:rPr>
      </w:pPr>
      <w:proofErr w:type="gramStart"/>
      <w:r w:rsidRPr="0042290E">
        <w:rPr>
          <w:sz w:val="28"/>
          <w:szCs w:val="28"/>
        </w:rPr>
        <w:t xml:space="preserve">Сумма расходов государства по содержанию свободных от аренды площадей государственного имущества в 2017 году </w:t>
      </w:r>
      <w:r w:rsidR="004567F1">
        <w:rPr>
          <w:sz w:val="28"/>
          <w:szCs w:val="28"/>
        </w:rPr>
        <w:t xml:space="preserve">сравнению с 2016 годом </w:t>
      </w:r>
      <w:r>
        <w:rPr>
          <w:sz w:val="28"/>
          <w:szCs w:val="28"/>
        </w:rPr>
        <w:t>меньше</w:t>
      </w:r>
      <w:r w:rsidR="004567F1">
        <w:rPr>
          <w:sz w:val="28"/>
          <w:szCs w:val="28"/>
        </w:rPr>
        <w:t xml:space="preserve"> на 30,7%</w:t>
      </w:r>
      <w:r>
        <w:rPr>
          <w:sz w:val="28"/>
          <w:szCs w:val="28"/>
        </w:rPr>
        <w:t xml:space="preserve">. </w:t>
      </w:r>
      <w:r w:rsidR="000562E7">
        <w:rPr>
          <w:sz w:val="28"/>
          <w:szCs w:val="28"/>
        </w:rPr>
        <w:t xml:space="preserve">Разработчик </w:t>
      </w:r>
      <w:r w:rsidRPr="0042290E">
        <w:rPr>
          <w:sz w:val="28"/>
          <w:szCs w:val="28"/>
        </w:rPr>
        <w:t>объясняет</w:t>
      </w:r>
      <w:r w:rsidR="000562E7">
        <w:rPr>
          <w:sz w:val="28"/>
          <w:szCs w:val="28"/>
        </w:rPr>
        <w:t xml:space="preserve"> это</w:t>
      </w:r>
      <w:r w:rsidRPr="0042290E">
        <w:rPr>
          <w:sz w:val="28"/>
          <w:szCs w:val="28"/>
        </w:rPr>
        <w:t xml:space="preserve"> тем, что суммы на содержание свободных помещений</w:t>
      </w:r>
      <w:r w:rsidR="000562E7">
        <w:rPr>
          <w:sz w:val="28"/>
          <w:szCs w:val="28"/>
        </w:rPr>
        <w:t xml:space="preserve"> приходились в основном на летний период</w:t>
      </w:r>
      <w:r w:rsidRPr="0042290E">
        <w:rPr>
          <w:sz w:val="28"/>
          <w:szCs w:val="28"/>
        </w:rPr>
        <w:t xml:space="preserve"> </w:t>
      </w:r>
      <w:r w:rsidR="000562E7">
        <w:rPr>
          <w:sz w:val="28"/>
          <w:szCs w:val="28"/>
        </w:rPr>
        <w:t xml:space="preserve">времени года, </w:t>
      </w:r>
      <w:r w:rsidR="00C5569E">
        <w:rPr>
          <w:sz w:val="28"/>
          <w:szCs w:val="28"/>
        </w:rPr>
        <w:t xml:space="preserve">где суммы </w:t>
      </w:r>
      <w:r w:rsidR="000562E7">
        <w:rPr>
          <w:sz w:val="28"/>
          <w:szCs w:val="28"/>
        </w:rPr>
        <w:t xml:space="preserve">затрат намного меньше, чем в другие периоды времени года </w:t>
      </w:r>
      <w:r w:rsidRPr="0042290E">
        <w:rPr>
          <w:sz w:val="28"/>
          <w:szCs w:val="28"/>
        </w:rPr>
        <w:t xml:space="preserve">(очистка крыш и территории от </w:t>
      </w:r>
      <w:r>
        <w:rPr>
          <w:sz w:val="28"/>
          <w:szCs w:val="28"/>
        </w:rPr>
        <w:t>снега, отопление, вывоз мусора, освещение</w:t>
      </w:r>
      <w:proofErr w:type="gramEnd"/>
      <w:r>
        <w:rPr>
          <w:sz w:val="28"/>
          <w:szCs w:val="28"/>
        </w:rPr>
        <w:t xml:space="preserve"> и т.д.)</w:t>
      </w:r>
      <w:r w:rsidRPr="0042290E">
        <w:rPr>
          <w:sz w:val="28"/>
          <w:szCs w:val="28"/>
        </w:rPr>
        <w:t xml:space="preserve">. </w:t>
      </w:r>
    </w:p>
    <w:p w:rsidR="00441DB6" w:rsidRPr="00981159" w:rsidRDefault="00441DB6" w:rsidP="00981159">
      <w:pPr>
        <w:pStyle w:val="ConsPlusNormal"/>
        <w:ind w:firstLine="709"/>
        <w:jc w:val="both"/>
        <w:rPr>
          <w:rFonts w:ascii="Times New Roman" w:hAnsi="Times New Roman"/>
          <w:sz w:val="28"/>
          <w:szCs w:val="28"/>
        </w:rPr>
      </w:pPr>
      <w:r w:rsidRPr="00981159">
        <w:rPr>
          <w:rFonts w:ascii="Times New Roman" w:hAnsi="Times New Roman"/>
          <w:sz w:val="28"/>
          <w:szCs w:val="28"/>
        </w:rPr>
        <w:t>В результате перехода на рыночные ставки арендной платы за использование государственного имущества экономический эффект (планируемый прирост доходов на 10,0 млн. руб.) не достигнут. Доходы от аренды имущества ОГБУ «Наследие» за 2017 год составили 94,8 млн. рублей, что на 0,7 млн. рублей больше уровня 2016 года. Данная ситуация сложилась по следующим причинам:</w:t>
      </w:r>
    </w:p>
    <w:p w:rsidR="00441DB6" w:rsidRPr="00981159" w:rsidRDefault="00320255" w:rsidP="00981159">
      <w:pPr>
        <w:pStyle w:val="ConsPlusNormal"/>
        <w:ind w:firstLine="709"/>
        <w:jc w:val="both"/>
        <w:rPr>
          <w:rFonts w:ascii="Times New Roman" w:hAnsi="Times New Roman"/>
          <w:sz w:val="28"/>
          <w:szCs w:val="28"/>
        </w:rPr>
      </w:pPr>
      <w:r>
        <w:rPr>
          <w:rFonts w:ascii="Times New Roman" w:hAnsi="Times New Roman"/>
          <w:sz w:val="28"/>
          <w:szCs w:val="28"/>
        </w:rPr>
        <w:t xml:space="preserve">по </w:t>
      </w:r>
      <w:r w:rsidR="00861D78">
        <w:rPr>
          <w:rFonts w:ascii="Times New Roman" w:hAnsi="Times New Roman"/>
          <w:sz w:val="28"/>
          <w:szCs w:val="28"/>
        </w:rPr>
        <w:t>10</w:t>
      </w:r>
      <w:r w:rsidR="00441DB6" w:rsidRPr="00321900">
        <w:rPr>
          <w:rFonts w:ascii="Times New Roman" w:hAnsi="Times New Roman"/>
          <w:sz w:val="28"/>
          <w:szCs w:val="28"/>
        </w:rPr>
        <w:t xml:space="preserve"> д</w:t>
      </w:r>
      <w:r w:rsidR="00441DB6" w:rsidRPr="00981159">
        <w:rPr>
          <w:rFonts w:ascii="Times New Roman" w:hAnsi="Times New Roman"/>
          <w:sz w:val="28"/>
          <w:szCs w:val="28"/>
        </w:rPr>
        <w:t>оговор</w:t>
      </w:r>
      <w:r w:rsidR="00861D78">
        <w:rPr>
          <w:rFonts w:ascii="Times New Roman" w:hAnsi="Times New Roman"/>
          <w:sz w:val="28"/>
          <w:szCs w:val="28"/>
        </w:rPr>
        <w:t>ам</w:t>
      </w:r>
      <w:r w:rsidR="00441DB6" w:rsidRPr="00981159">
        <w:rPr>
          <w:rFonts w:ascii="Times New Roman" w:hAnsi="Times New Roman"/>
          <w:sz w:val="28"/>
          <w:szCs w:val="28"/>
        </w:rPr>
        <w:t xml:space="preserve"> аренды на помещения значительной площади расторгнуты в течение 2017 года по инициативе арендаторов;</w:t>
      </w:r>
    </w:p>
    <w:p w:rsidR="00441DB6" w:rsidRPr="00981159" w:rsidRDefault="009F4DC4" w:rsidP="00981159">
      <w:pPr>
        <w:pStyle w:val="ConsPlusNormal"/>
        <w:ind w:firstLine="709"/>
        <w:jc w:val="both"/>
        <w:rPr>
          <w:rFonts w:ascii="Times New Roman" w:hAnsi="Times New Roman"/>
          <w:sz w:val="28"/>
          <w:szCs w:val="28"/>
        </w:rPr>
      </w:pPr>
      <w:r>
        <w:rPr>
          <w:rFonts w:ascii="Times New Roman" w:hAnsi="Times New Roman"/>
          <w:sz w:val="28"/>
          <w:szCs w:val="28"/>
        </w:rPr>
        <w:t>п</w:t>
      </w:r>
      <w:r w:rsidR="00441DB6" w:rsidRPr="00981159">
        <w:rPr>
          <w:rFonts w:ascii="Times New Roman" w:hAnsi="Times New Roman"/>
          <w:sz w:val="28"/>
          <w:szCs w:val="28"/>
        </w:rPr>
        <w:t>о 5 договорам аренды сокращены площади по заявлениям арендаторов в связи с увеличением арендной платы;</w:t>
      </w:r>
    </w:p>
    <w:p w:rsidR="00441DB6" w:rsidRPr="00981159" w:rsidRDefault="009F4DC4" w:rsidP="00981159">
      <w:pPr>
        <w:pStyle w:val="ConsPlusNormal"/>
        <w:ind w:firstLine="709"/>
        <w:jc w:val="both"/>
        <w:rPr>
          <w:rFonts w:ascii="Times New Roman" w:hAnsi="Times New Roman"/>
          <w:sz w:val="28"/>
          <w:szCs w:val="28"/>
        </w:rPr>
      </w:pPr>
      <w:r>
        <w:rPr>
          <w:rFonts w:ascii="Times New Roman" w:hAnsi="Times New Roman"/>
          <w:sz w:val="28"/>
          <w:szCs w:val="28"/>
        </w:rPr>
        <w:t>с</w:t>
      </w:r>
      <w:r w:rsidR="00441DB6" w:rsidRPr="00981159">
        <w:rPr>
          <w:rFonts w:ascii="Times New Roman" w:hAnsi="Times New Roman"/>
          <w:sz w:val="28"/>
          <w:szCs w:val="28"/>
        </w:rPr>
        <w:t>прос на свободные помещения снизился, в связи с ростом ставок арендной платы;</w:t>
      </w:r>
    </w:p>
    <w:p w:rsidR="00441DB6" w:rsidRPr="00981159" w:rsidRDefault="009F4DC4" w:rsidP="00981159">
      <w:pPr>
        <w:pStyle w:val="ConsPlusNormal"/>
        <w:ind w:firstLine="709"/>
        <w:jc w:val="both"/>
        <w:rPr>
          <w:rFonts w:ascii="Times New Roman" w:hAnsi="Times New Roman"/>
          <w:sz w:val="28"/>
          <w:szCs w:val="28"/>
        </w:rPr>
      </w:pPr>
      <w:r>
        <w:rPr>
          <w:rFonts w:ascii="Times New Roman" w:hAnsi="Times New Roman"/>
          <w:sz w:val="28"/>
          <w:szCs w:val="28"/>
        </w:rPr>
        <w:t>п</w:t>
      </w:r>
      <w:r w:rsidR="00441DB6" w:rsidRPr="00981159">
        <w:rPr>
          <w:rFonts w:ascii="Times New Roman" w:hAnsi="Times New Roman"/>
          <w:sz w:val="28"/>
          <w:szCs w:val="28"/>
        </w:rPr>
        <w:t>латежеспособность арендаторов в 2017 году снизилась (недоимка за 2017 год составила 3,7 млн. рублей), а за 1 кв. 2018 года недоимка составляет 1,2 млн. рублей.</w:t>
      </w:r>
    </w:p>
    <w:p w:rsidR="00441DB6" w:rsidRDefault="00441DB6" w:rsidP="00981159">
      <w:pPr>
        <w:pStyle w:val="ConsPlusNormal"/>
        <w:ind w:firstLine="709"/>
        <w:jc w:val="both"/>
        <w:rPr>
          <w:rFonts w:ascii="Times New Roman" w:hAnsi="Times New Roman"/>
          <w:sz w:val="28"/>
          <w:szCs w:val="28"/>
        </w:rPr>
      </w:pPr>
      <w:r w:rsidRPr="00DD6393">
        <w:rPr>
          <w:rFonts w:ascii="Times New Roman" w:hAnsi="Times New Roman"/>
          <w:sz w:val="28"/>
          <w:szCs w:val="28"/>
        </w:rPr>
        <w:t>По ОГБУ «Управление административными зданиями адм</w:t>
      </w:r>
      <w:r w:rsidR="00CF2B7A">
        <w:rPr>
          <w:rFonts w:ascii="Times New Roman" w:hAnsi="Times New Roman"/>
          <w:sz w:val="28"/>
          <w:szCs w:val="28"/>
        </w:rPr>
        <w:t>инистрации Костромской области» д</w:t>
      </w:r>
      <w:r w:rsidRPr="00981159">
        <w:rPr>
          <w:rFonts w:ascii="Times New Roman" w:hAnsi="Times New Roman"/>
          <w:sz w:val="28"/>
          <w:szCs w:val="28"/>
        </w:rPr>
        <w:t>оходы</w:t>
      </w:r>
      <w:r w:rsidR="00B52948">
        <w:rPr>
          <w:rFonts w:ascii="Times New Roman" w:hAnsi="Times New Roman"/>
          <w:sz w:val="28"/>
          <w:szCs w:val="28"/>
        </w:rPr>
        <w:t>,</w:t>
      </w:r>
      <w:r w:rsidRPr="00981159">
        <w:rPr>
          <w:rFonts w:ascii="Times New Roman" w:hAnsi="Times New Roman"/>
          <w:sz w:val="28"/>
          <w:szCs w:val="28"/>
        </w:rPr>
        <w:t xml:space="preserve"> полученные от сдачи в аренду по состоянию на 01.05.2016</w:t>
      </w:r>
      <w:r w:rsidR="00B52948">
        <w:rPr>
          <w:rFonts w:ascii="Times New Roman" w:hAnsi="Times New Roman"/>
          <w:sz w:val="28"/>
          <w:szCs w:val="28"/>
        </w:rPr>
        <w:t xml:space="preserve"> года</w:t>
      </w:r>
      <w:r w:rsidRPr="00981159">
        <w:rPr>
          <w:rFonts w:ascii="Times New Roman" w:hAnsi="Times New Roman"/>
          <w:sz w:val="28"/>
          <w:szCs w:val="28"/>
        </w:rPr>
        <w:t xml:space="preserve"> составили 71,5 тыс. рублей, что на 16,6 % ниже, чем по состоянию на 01.05.2017 года – 83,4 тыс. рублей</w:t>
      </w:r>
      <w:proofErr w:type="gramStart"/>
      <w:r w:rsidRPr="00981159">
        <w:rPr>
          <w:rFonts w:ascii="Times New Roman" w:hAnsi="Times New Roman"/>
          <w:sz w:val="28"/>
          <w:szCs w:val="28"/>
        </w:rPr>
        <w:t>.</w:t>
      </w:r>
      <w:proofErr w:type="gramEnd"/>
      <w:r w:rsidR="000803C0" w:rsidRPr="000803C0">
        <w:rPr>
          <w:rFonts w:ascii="Times New Roman" w:hAnsi="Times New Roman"/>
          <w:sz w:val="24"/>
          <w:szCs w:val="24"/>
        </w:rPr>
        <w:t xml:space="preserve"> </w:t>
      </w:r>
      <w:r w:rsidR="000803C0" w:rsidRPr="000803C0">
        <w:rPr>
          <w:rFonts w:ascii="Times New Roman" w:hAnsi="Times New Roman"/>
          <w:sz w:val="28"/>
          <w:szCs w:val="28"/>
        </w:rPr>
        <w:t>Снижение доходов произошло от перевода договора аренды ФГУП «</w:t>
      </w:r>
      <w:proofErr w:type="spellStart"/>
      <w:r w:rsidR="000803C0" w:rsidRPr="000803C0">
        <w:rPr>
          <w:rFonts w:ascii="Times New Roman" w:hAnsi="Times New Roman"/>
          <w:sz w:val="28"/>
          <w:szCs w:val="28"/>
        </w:rPr>
        <w:t>Спецучет</w:t>
      </w:r>
      <w:proofErr w:type="spellEnd"/>
      <w:r w:rsidR="000803C0" w:rsidRPr="000803C0">
        <w:rPr>
          <w:rFonts w:ascii="Times New Roman" w:hAnsi="Times New Roman"/>
          <w:sz w:val="28"/>
          <w:szCs w:val="28"/>
        </w:rPr>
        <w:t xml:space="preserve"> в АПК» на безвозмездное пользование</w:t>
      </w:r>
      <w:r w:rsidR="00F95A49">
        <w:rPr>
          <w:rFonts w:ascii="Times New Roman" w:hAnsi="Times New Roman"/>
          <w:sz w:val="28"/>
          <w:szCs w:val="28"/>
        </w:rPr>
        <w:t>.</w:t>
      </w:r>
    </w:p>
    <w:p w:rsidR="006C0A4B" w:rsidRDefault="000803C0" w:rsidP="000803C0">
      <w:pPr>
        <w:pStyle w:val="ConsPlusNormal"/>
        <w:numPr>
          <w:ilvl w:val="0"/>
          <w:numId w:val="1"/>
        </w:numPr>
        <w:ind w:left="0" w:firstLine="710"/>
        <w:jc w:val="both"/>
        <w:rPr>
          <w:rFonts w:ascii="Times New Roman" w:hAnsi="Times New Roman"/>
          <w:sz w:val="28"/>
          <w:szCs w:val="28"/>
        </w:rPr>
      </w:pPr>
      <w:r>
        <w:rPr>
          <w:rFonts w:ascii="Times New Roman" w:hAnsi="Times New Roman"/>
          <w:sz w:val="28"/>
          <w:szCs w:val="28"/>
        </w:rPr>
        <w:t xml:space="preserve">Информация об изменениях арендных платежей после принятия Постановления № 348-а была представлена КРО ООО «Деловая Россия» </w:t>
      </w:r>
    </w:p>
    <w:p w:rsidR="00F95A49" w:rsidRDefault="00F95A49" w:rsidP="00F95A49">
      <w:pPr>
        <w:pStyle w:val="ConsPlusNormal"/>
        <w:jc w:val="both"/>
        <w:rPr>
          <w:rFonts w:ascii="Times New Roman" w:hAnsi="Times New Roman"/>
          <w:sz w:val="28"/>
          <w:szCs w:val="28"/>
        </w:rPr>
      </w:pPr>
    </w:p>
    <w:p w:rsidR="00F95A49" w:rsidRDefault="00F95A49" w:rsidP="00F95A49">
      <w:pPr>
        <w:pStyle w:val="ConsPlusNormal"/>
        <w:jc w:val="both"/>
        <w:rPr>
          <w:rFonts w:ascii="Times New Roman" w:hAnsi="Times New Roman"/>
          <w:sz w:val="28"/>
          <w:szCs w:val="28"/>
        </w:rPr>
      </w:pPr>
    </w:p>
    <w:p w:rsidR="00F95A49" w:rsidRDefault="00F95A49" w:rsidP="000803C0">
      <w:pPr>
        <w:pStyle w:val="ConsPlusNormal"/>
        <w:ind w:firstLine="709"/>
        <w:jc w:val="right"/>
        <w:rPr>
          <w:rFonts w:ascii="Times New Roman" w:hAnsi="Times New Roman"/>
          <w:sz w:val="24"/>
          <w:szCs w:val="24"/>
        </w:rPr>
      </w:pPr>
    </w:p>
    <w:p w:rsidR="000803C0" w:rsidRPr="000803C0" w:rsidRDefault="000803C0" w:rsidP="000803C0">
      <w:pPr>
        <w:pStyle w:val="ConsPlusNormal"/>
        <w:ind w:firstLine="709"/>
        <w:jc w:val="right"/>
        <w:rPr>
          <w:rFonts w:ascii="Times New Roman" w:hAnsi="Times New Roman"/>
          <w:sz w:val="24"/>
          <w:szCs w:val="24"/>
        </w:rPr>
      </w:pPr>
      <w:r w:rsidRPr="000803C0">
        <w:rPr>
          <w:rFonts w:ascii="Times New Roman" w:hAnsi="Times New Roman"/>
          <w:sz w:val="24"/>
          <w:szCs w:val="24"/>
        </w:rPr>
        <w:lastRenderedPageBreak/>
        <w:t>Таблица № 1</w:t>
      </w:r>
    </w:p>
    <w:tbl>
      <w:tblPr>
        <w:tblW w:w="9498" w:type="dxa"/>
        <w:tblInd w:w="108" w:type="dxa"/>
        <w:tblLayout w:type="fixed"/>
        <w:tblLook w:val="04A0"/>
      </w:tblPr>
      <w:tblGrid>
        <w:gridCol w:w="3227"/>
        <w:gridCol w:w="2268"/>
        <w:gridCol w:w="2260"/>
        <w:gridCol w:w="1743"/>
      </w:tblGrid>
      <w:tr w:rsidR="006C0A4B" w:rsidRPr="0087180B" w:rsidTr="006537A4">
        <w:trPr>
          <w:trHeight w:val="300"/>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0A4B" w:rsidRPr="00377D34" w:rsidRDefault="006C0A4B" w:rsidP="00451AA9">
            <w:pPr>
              <w:jc w:val="center"/>
              <w:rPr>
                <w:b/>
                <w:bCs/>
                <w:color w:val="000000"/>
                <w:sz w:val="24"/>
                <w:szCs w:val="24"/>
              </w:rPr>
            </w:pPr>
            <w:r w:rsidRPr="00377D34">
              <w:rPr>
                <w:b/>
                <w:bCs/>
                <w:color w:val="000000"/>
                <w:sz w:val="24"/>
                <w:szCs w:val="24"/>
              </w:rPr>
              <w:t>Предприятие</w:t>
            </w:r>
          </w:p>
        </w:tc>
        <w:tc>
          <w:tcPr>
            <w:tcW w:w="4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b/>
                <w:bCs/>
                <w:color w:val="000000"/>
                <w:sz w:val="24"/>
                <w:szCs w:val="24"/>
              </w:rPr>
            </w:pPr>
            <w:r w:rsidRPr="00377D34">
              <w:rPr>
                <w:b/>
                <w:bCs/>
                <w:color w:val="000000"/>
                <w:sz w:val="24"/>
                <w:szCs w:val="24"/>
              </w:rPr>
              <w:t>Расходы на аренду в месяц</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0A4B" w:rsidRPr="00377D34" w:rsidRDefault="006C0A4B" w:rsidP="00451AA9">
            <w:pPr>
              <w:jc w:val="center"/>
              <w:rPr>
                <w:b/>
                <w:bCs/>
                <w:color w:val="000000"/>
                <w:sz w:val="24"/>
                <w:szCs w:val="24"/>
              </w:rPr>
            </w:pPr>
            <w:r w:rsidRPr="00377D34">
              <w:rPr>
                <w:b/>
                <w:bCs/>
                <w:color w:val="000000"/>
                <w:sz w:val="24"/>
                <w:szCs w:val="24"/>
              </w:rPr>
              <w:t>Увеличение расходов на рекламу</w:t>
            </w:r>
          </w:p>
        </w:tc>
      </w:tr>
      <w:tr w:rsidR="006C0A4B" w:rsidRPr="0087180B" w:rsidTr="006537A4">
        <w:trPr>
          <w:trHeight w:val="30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6C0A4B" w:rsidRPr="00377D34" w:rsidRDefault="006C0A4B" w:rsidP="00451AA9">
            <w:pPr>
              <w:rPr>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6C0A4B" w:rsidRPr="00377D34" w:rsidRDefault="006C0A4B" w:rsidP="00451AA9">
            <w:pPr>
              <w:jc w:val="center"/>
              <w:rPr>
                <w:b/>
                <w:bCs/>
                <w:color w:val="000000"/>
                <w:sz w:val="24"/>
                <w:szCs w:val="24"/>
              </w:rPr>
            </w:pPr>
            <w:r w:rsidRPr="00377D34">
              <w:rPr>
                <w:b/>
                <w:bCs/>
                <w:color w:val="000000"/>
                <w:sz w:val="24"/>
                <w:szCs w:val="24"/>
              </w:rPr>
              <w:t>01.01.2015-31.03.2017</w:t>
            </w:r>
          </w:p>
        </w:tc>
        <w:tc>
          <w:tcPr>
            <w:tcW w:w="2260" w:type="dxa"/>
            <w:tcBorders>
              <w:top w:val="nil"/>
              <w:left w:val="nil"/>
              <w:bottom w:val="single" w:sz="4" w:space="0" w:color="auto"/>
              <w:right w:val="single" w:sz="4" w:space="0" w:color="auto"/>
            </w:tcBorders>
            <w:shd w:val="clear" w:color="auto" w:fill="auto"/>
            <w:vAlign w:val="bottom"/>
            <w:hideMark/>
          </w:tcPr>
          <w:p w:rsidR="006C0A4B" w:rsidRPr="00377D34" w:rsidRDefault="006C0A4B" w:rsidP="00451AA9">
            <w:pPr>
              <w:jc w:val="center"/>
              <w:rPr>
                <w:b/>
                <w:bCs/>
                <w:color w:val="000000"/>
                <w:sz w:val="24"/>
                <w:szCs w:val="24"/>
              </w:rPr>
            </w:pPr>
            <w:r w:rsidRPr="00377D34">
              <w:rPr>
                <w:b/>
                <w:bCs/>
                <w:color w:val="000000"/>
                <w:sz w:val="24"/>
                <w:szCs w:val="24"/>
              </w:rPr>
              <w:t>01.04.2017-Н/В</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C0A4B" w:rsidRPr="00377D34" w:rsidRDefault="006C0A4B" w:rsidP="00451AA9">
            <w:pPr>
              <w:rPr>
                <w:b/>
                <w:bCs/>
                <w:color w:val="000000"/>
                <w:sz w:val="24"/>
                <w:szCs w:val="24"/>
              </w:rPr>
            </w:pPr>
          </w:p>
        </w:tc>
      </w:tr>
      <w:tr w:rsidR="006C0A4B" w:rsidRPr="0087180B" w:rsidTr="006537A4">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6C0A4B" w:rsidRPr="00377D34" w:rsidRDefault="006C0A4B" w:rsidP="00451AA9">
            <w:pPr>
              <w:rPr>
                <w:color w:val="000000"/>
                <w:sz w:val="24"/>
                <w:szCs w:val="24"/>
              </w:rPr>
            </w:pPr>
            <w:r w:rsidRPr="00377D34">
              <w:rPr>
                <w:color w:val="000000"/>
                <w:sz w:val="24"/>
                <w:szCs w:val="24"/>
              </w:rPr>
              <w:t>ООО "ЛЕОНАРДО"</w:t>
            </w:r>
          </w:p>
        </w:tc>
        <w:tc>
          <w:tcPr>
            <w:tcW w:w="2268"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111 875,91</w:t>
            </w:r>
          </w:p>
        </w:tc>
        <w:tc>
          <w:tcPr>
            <w:tcW w:w="2260"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136 407,75</w:t>
            </w:r>
          </w:p>
        </w:tc>
        <w:tc>
          <w:tcPr>
            <w:tcW w:w="1743"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6C0A4B">
            <w:pPr>
              <w:jc w:val="center"/>
              <w:rPr>
                <w:color w:val="000000"/>
                <w:sz w:val="24"/>
                <w:szCs w:val="24"/>
              </w:rPr>
            </w:pPr>
            <w:r w:rsidRPr="00377D34">
              <w:rPr>
                <w:color w:val="000000"/>
                <w:sz w:val="24"/>
                <w:szCs w:val="24"/>
              </w:rPr>
              <w:t>24 531,84</w:t>
            </w:r>
          </w:p>
        </w:tc>
      </w:tr>
      <w:tr w:rsidR="006C0A4B" w:rsidRPr="0087180B" w:rsidTr="006537A4">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6C0A4B" w:rsidRPr="00377D34" w:rsidRDefault="006C0A4B" w:rsidP="00451AA9">
            <w:pPr>
              <w:rPr>
                <w:color w:val="000000"/>
                <w:sz w:val="24"/>
                <w:szCs w:val="24"/>
              </w:rPr>
            </w:pPr>
            <w:r w:rsidRPr="00377D34">
              <w:rPr>
                <w:color w:val="000000"/>
                <w:sz w:val="24"/>
                <w:szCs w:val="24"/>
              </w:rPr>
              <w:t>ИП ШАЛЫТ О.С.</w:t>
            </w:r>
          </w:p>
        </w:tc>
        <w:tc>
          <w:tcPr>
            <w:tcW w:w="2268"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8 877,31</w:t>
            </w:r>
          </w:p>
        </w:tc>
        <w:tc>
          <w:tcPr>
            <w:tcW w:w="2260"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12 780,00</w:t>
            </w:r>
          </w:p>
        </w:tc>
        <w:tc>
          <w:tcPr>
            <w:tcW w:w="1743"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6C0A4B">
            <w:pPr>
              <w:jc w:val="center"/>
              <w:rPr>
                <w:color w:val="000000"/>
                <w:sz w:val="24"/>
                <w:szCs w:val="24"/>
              </w:rPr>
            </w:pPr>
            <w:r w:rsidRPr="00377D34">
              <w:rPr>
                <w:color w:val="000000"/>
                <w:sz w:val="24"/>
                <w:szCs w:val="24"/>
              </w:rPr>
              <w:t>3 902,69</w:t>
            </w:r>
          </w:p>
        </w:tc>
      </w:tr>
      <w:tr w:rsidR="006C0A4B" w:rsidRPr="0087180B" w:rsidTr="006537A4">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6C0A4B" w:rsidRPr="00377D34" w:rsidRDefault="006C0A4B" w:rsidP="00451AA9">
            <w:pPr>
              <w:rPr>
                <w:color w:val="000000"/>
                <w:sz w:val="24"/>
                <w:szCs w:val="24"/>
              </w:rPr>
            </w:pPr>
            <w:r w:rsidRPr="00377D34">
              <w:rPr>
                <w:color w:val="000000"/>
                <w:sz w:val="24"/>
                <w:szCs w:val="24"/>
              </w:rPr>
              <w:t>ИП АББАКУМОВ Д.Г.</w:t>
            </w:r>
          </w:p>
        </w:tc>
        <w:tc>
          <w:tcPr>
            <w:tcW w:w="2268"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38 073,36</w:t>
            </w:r>
          </w:p>
        </w:tc>
        <w:tc>
          <w:tcPr>
            <w:tcW w:w="2260"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50 950,00</w:t>
            </w:r>
          </w:p>
        </w:tc>
        <w:tc>
          <w:tcPr>
            <w:tcW w:w="1743"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6C0A4B">
            <w:pPr>
              <w:jc w:val="center"/>
              <w:rPr>
                <w:color w:val="000000"/>
                <w:sz w:val="24"/>
                <w:szCs w:val="24"/>
              </w:rPr>
            </w:pPr>
            <w:r w:rsidRPr="00377D34">
              <w:rPr>
                <w:color w:val="000000"/>
                <w:sz w:val="24"/>
                <w:szCs w:val="24"/>
              </w:rPr>
              <w:t>12 876,64</w:t>
            </w:r>
          </w:p>
        </w:tc>
      </w:tr>
      <w:tr w:rsidR="006C0A4B" w:rsidRPr="0087180B" w:rsidTr="006537A4">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6C0A4B" w:rsidRPr="00377D34" w:rsidRDefault="006C0A4B" w:rsidP="00451AA9">
            <w:pPr>
              <w:rPr>
                <w:color w:val="000000"/>
                <w:sz w:val="24"/>
                <w:szCs w:val="24"/>
              </w:rPr>
            </w:pPr>
            <w:r w:rsidRPr="00377D34">
              <w:rPr>
                <w:color w:val="000000"/>
                <w:sz w:val="24"/>
                <w:szCs w:val="24"/>
              </w:rPr>
              <w:t>ИП АББАКУМОВА Э.О.</w:t>
            </w:r>
          </w:p>
        </w:tc>
        <w:tc>
          <w:tcPr>
            <w:tcW w:w="2268"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46 608,15</w:t>
            </w:r>
          </w:p>
        </w:tc>
        <w:tc>
          <w:tcPr>
            <w:tcW w:w="2260"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color w:val="000000"/>
                <w:sz w:val="24"/>
                <w:szCs w:val="24"/>
              </w:rPr>
            </w:pPr>
            <w:r w:rsidRPr="00377D34">
              <w:rPr>
                <w:color w:val="000000"/>
                <w:sz w:val="24"/>
                <w:szCs w:val="24"/>
              </w:rPr>
              <w:t>57 652,00</w:t>
            </w:r>
          </w:p>
        </w:tc>
        <w:tc>
          <w:tcPr>
            <w:tcW w:w="1743"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6C0A4B">
            <w:pPr>
              <w:jc w:val="center"/>
              <w:rPr>
                <w:color w:val="000000"/>
                <w:sz w:val="24"/>
                <w:szCs w:val="24"/>
              </w:rPr>
            </w:pPr>
            <w:r w:rsidRPr="00377D34">
              <w:rPr>
                <w:color w:val="000000"/>
                <w:sz w:val="24"/>
                <w:szCs w:val="24"/>
              </w:rPr>
              <w:t>11 043,85</w:t>
            </w:r>
          </w:p>
        </w:tc>
      </w:tr>
      <w:tr w:rsidR="006C0A4B" w:rsidRPr="0087180B" w:rsidTr="006537A4">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6C0A4B" w:rsidRPr="00377D34" w:rsidRDefault="006C0A4B" w:rsidP="00451AA9">
            <w:pPr>
              <w:rPr>
                <w:b/>
                <w:bCs/>
                <w:color w:val="000000"/>
                <w:sz w:val="24"/>
                <w:szCs w:val="24"/>
              </w:rPr>
            </w:pPr>
            <w:r w:rsidRPr="00377D34">
              <w:rPr>
                <w:b/>
                <w:bCs/>
                <w:color w:val="000000"/>
                <w:sz w:val="24"/>
                <w:szCs w:val="24"/>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b/>
                <w:bCs/>
                <w:color w:val="000000"/>
                <w:sz w:val="24"/>
                <w:szCs w:val="24"/>
              </w:rPr>
            </w:pPr>
            <w:r w:rsidRPr="00377D34">
              <w:rPr>
                <w:b/>
                <w:bCs/>
                <w:color w:val="000000"/>
                <w:sz w:val="24"/>
                <w:szCs w:val="24"/>
              </w:rPr>
              <w:t>205 434,73</w:t>
            </w:r>
          </w:p>
        </w:tc>
        <w:tc>
          <w:tcPr>
            <w:tcW w:w="2260"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451AA9">
            <w:pPr>
              <w:jc w:val="center"/>
              <w:rPr>
                <w:b/>
                <w:bCs/>
                <w:color w:val="000000"/>
                <w:sz w:val="24"/>
                <w:szCs w:val="24"/>
              </w:rPr>
            </w:pPr>
            <w:r w:rsidRPr="00377D34">
              <w:rPr>
                <w:b/>
                <w:bCs/>
                <w:color w:val="000000"/>
                <w:sz w:val="24"/>
                <w:szCs w:val="24"/>
              </w:rPr>
              <w:t>257 789,75</w:t>
            </w:r>
          </w:p>
        </w:tc>
        <w:tc>
          <w:tcPr>
            <w:tcW w:w="1743" w:type="dxa"/>
            <w:tcBorders>
              <w:top w:val="nil"/>
              <w:left w:val="nil"/>
              <w:bottom w:val="single" w:sz="4" w:space="0" w:color="auto"/>
              <w:right w:val="single" w:sz="4" w:space="0" w:color="auto"/>
            </w:tcBorders>
            <w:shd w:val="clear" w:color="auto" w:fill="auto"/>
            <w:noWrap/>
            <w:vAlign w:val="bottom"/>
            <w:hideMark/>
          </w:tcPr>
          <w:p w:rsidR="006C0A4B" w:rsidRPr="00377D34" w:rsidRDefault="006C0A4B" w:rsidP="006C0A4B">
            <w:pPr>
              <w:jc w:val="center"/>
              <w:rPr>
                <w:color w:val="000000"/>
                <w:sz w:val="24"/>
                <w:szCs w:val="24"/>
              </w:rPr>
            </w:pPr>
            <w:r w:rsidRPr="00377D34">
              <w:rPr>
                <w:color w:val="000000"/>
                <w:sz w:val="24"/>
                <w:szCs w:val="24"/>
              </w:rPr>
              <w:t>52 355,02</w:t>
            </w:r>
          </w:p>
        </w:tc>
      </w:tr>
    </w:tbl>
    <w:p w:rsidR="006C0A4B" w:rsidRDefault="006C0A4B" w:rsidP="006C0A4B">
      <w:pPr>
        <w:pStyle w:val="p1"/>
        <w:spacing w:before="0" w:after="0"/>
        <w:ind w:firstLine="360"/>
        <w:jc w:val="both"/>
        <w:rPr>
          <w:b/>
          <w:i/>
          <w:sz w:val="28"/>
          <w:szCs w:val="28"/>
        </w:rPr>
      </w:pPr>
    </w:p>
    <w:p w:rsidR="006C0A4B" w:rsidRPr="008E2239" w:rsidRDefault="006C0A4B" w:rsidP="008E2239">
      <w:pPr>
        <w:ind w:firstLine="709"/>
        <w:jc w:val="both"/>
        <w:rPr>
          <w:sz w:val="28"/>
          <w:szCs w:val="28"/>
        </w:rPr>
      </w:pPr>
      <w:r w:rsidRPr="008E2239">
        <w:rPr>
          <w:sz w:val="28"/>
          <w:szCs w:val="28"/>
        </w:rPr>
        <w:t xml:space="preserve">Из таблицы видно, что только по одному холдингу, стоимость аренды в месяц увеличилась на </w:t>
      </w:r>
      <w:r w:rsidR="00D01D2F">
        <w:rPr>
          <w:sz w:val="28"/>
          <w:szCs w:val="28"/>
        </w:rPr>
        <w:t>25% и за</w:t>
      </w:r>
      <w:r w:rsidRPr="008E2239">
        <w:rPr>
          <w:sz w:val="28"/>
          <w:szCs w:val="28"/>
        </w:rPr>
        <w:t xml:space="preserve"> год </w:t>
      </w:r>
      <w:r w:rsidR="00D01D2F">
        <w:rPr>
          <w:sz w:val="28"/>
          <w:szCs w:val="28"/>
        </w:rPr>
        <w:t>составила</w:t>
      </w:r>
      <w:r w:rsidRPr="008E2239">
        <w:rPr>
          <w:sz w:val="28"/>
          <w:szCs w:val="28"/>
        </w:rPr>
        <w:t xml:space="preserve"> </w:t>
      </w:r>
      <w:r w:rsidRPr="008E2239">
        <w:rPr>
          <w:color w:val="000000"/>
          <w:sz w:val="28"/>
          <w:szCs w:val="28"/>
        </w:rPr>
        <w:t>628260,20 рублей.</w:t>
      </w:r>
      <w:r w:rsidR="008E2239">
        <w:rPr>
          <w:color w:val="000000"/>
          <w:sz w:val="28"/>
          <w:szCs w:val="28"/>
        </w:rPr>
        <w:t xml:space="preserve"> </w:t>
      </w:r>
      <w:r w:rsidRPr="008E2239">
        <w:rPr>
          <w:sz w:val="28"/>
          <w:szCs w:val="28"/>
        </w:rPr>
        <w:t>При этом, особенностью аренды нежилых помещений в центральной части города (рядах) Костромы является то, что площади вспомогательных помещений (подсобные, складские и общего назначения, которые не являются доходными) в составе арендуемых занимают около 50 %, они неотделимы от торговых, поскольку не имеют отдельных входов, и арендная плата по ним рассчитывается по тем же коэффициентам цели использования, как и по торговым площадям. Таким образом, расходы по содержанию 1 кв. метра арендуемой торговой площади увеличились, без учета вспомогательных помещений, в среднем до 900 рублей в месяц. При этом, необходимо отметить, что средняя стоимость у коммерческих арендодателей составляет от 350 до 700 рублей за квадратный метр, то есть значительно ниже ставки, которую уплачивают действующие арендаторы государственного имущества в перерасчете на торговую (то есть полезную) площадь. Опять же в Торговых рядах г</w:t>
      </w:r>
      <w:r w:rsidR="006537A4">
        <w:rPr>
          <w:sz w:val="28"/>
          <w:szCs w:val="28"/>
        </w:rPr>
        <w:t>.</w:t>
      </w:r>
      <w:r w:rsidRPr="008E2239">
        <w:rPr>
          <w:sz w:val="28"/>
          <w:szCs w:val="28"/>
        </w:rPr>
        <w:t xml:space="preserve"> Костромы сегодня имеются пустующие помещения, которые не сданы в аренду. </w:t>
      </w:r>
    </w:p>
    <w:p w:rsidR="008A0A7A" w:rsidRPr="00265CAE" w:rsidRDefault="008A0A7A" w:rsidP="008A0A7A">
      <w:pPr>
        <w:pStyle w:val="ConsPlusNonformat"/>
        <w:ind w:firstLine="709"/>
        <w:jc w:val="both"/>
        <w:rPr>
          <w:rFonts w:ascii="Times New Roman" w:hAnsi="Times New Roman" w:cs="Times New Roman"/>
          <w:sz w:val="28"/>
          <w:szCs w:val="28"/>
        </w:rPr>
      </w:pPr>
      <w:r w:rsidRPr="00265CAE">
        <w:rPr>
          <w:rFonts w:ascii="Times New Roman" w:hAnsi="Times New Roman" w:cs="Times New Roman"/>
          <w:sz w:val="28"/>
          <w:szCs w:val="28"/>
        </w:rPr>
        <w:t xml:space="preserve">По данным КРО ООО «Деловая Россия» </w:t>
      </w:r>
      <w:r>
        <w:rPr>
          <w:rFonts w:ascii="Times New Roman" w:hAnsi="Times New Roman" w:cs="Times New Roman"/>
          <w:sz w:val="28"/>
          <w:szCs w:val="28"/>
        </w:rPr>
        <w:t>в</w:t>
      </w:r>
      <w:r w:rsidRPr="00265CAE">
        <w:rPr>
          <w:rFonts w:ascii="Times New Roman" w:hAnsi="Times New Roman" w:cs="Times New Roman"/>
          <w:sz w:val="28"/>
          <w:szCs w:val="28"/>
        </w:rPr>
        <w:t xml:space="preserve"> настоящее время все без исключения предприятия сохраняют свое положение «на плаву» как могут. Финансовое положение у всех критично: выручки упали, цены от поставщиков продукции растут, кредитные ресурсы недоступны. Значительное увеличение арендных ставок может повлечь банкротство арендаторов и закрытие магазинов.</w:t>
      </w:r>
    </w:p>
    <w:p w:rsidR="008A0A7A" w:rsidRPr="00BE02C0" w:rsidRDefault="008A0A7A" w:rsidP="008A0A7A">
      <w:pPr>
        <w:pStyle w:val="ConsPlusNonformat"/>
        <w:ind w:firstLine="709"/>
        <w:jc w:val="both"/>
        <w:rPr>
          <w:rFonts w:ascii="Times New Roman" w:hAnsi="Times New Roman" w:cs="Times New Roman"/>
          <w:sz w:val="28"/>
          <w:szCs w:val="28"/>
        </w:rPr>
      </w:pPr>
      <w:r w:rsidRPr="00BE02C0">
        <w:rPr>
          <w:rFonts w:ascii="Times New Roman" w:hAnsi="Times New Roman" w:cs="Times New Roman"/>
          <w:sz w:val="28"/>
          <w:szCs w:val="28"/>
        </w:rPr>
        <w:t>Например, анализ</w:t>
      </w:r>
      <w:r>
        <w:rPr>
          <w:rFonts w:ascii="Times New Roman" w:hAnsi="Times New Roman" w:cs="Times New Roman"/>
          <w:sz w:val="28"/>
          <w:szCs w:val="28"/>
        </w:rPr>
        <w:t xml:space="preserve">ируя показатели финансово-хозяйственной деятельности </w:t>
      </w:r>
      <w:r w:rsidRPr="00BE02C0">
        <w:rPr>
          <w:rFonts w:ascii="Times New Roman" w:hAnsi="Times New Roman" w:cs="Times New Roman"/>
          <w:sz w:val="28"/>
          <w:szCs w:val="28"/>
        </w:rPr>
        <w:t>ООО «Леонардо»</w:t>
      </w:r>
      <w:r>
        <w:rPr>
          <w:rFonts w:ascii="Times New Roman" w:hAnsi="Times New Roman" w:cs="Times New Roman"/>
          <w:sz w:val="28"/>
          <w:szCs w:val="28"/>
        </w:rPr>
        <w:t xml:space="preserve"> следует, что на получение убытка за 2017 год в разрезе различных факторов, влияющих на данный показатель, определенную роль сыграло и изменение расчета арендной платы. </w:t>
      </w:r>
    </w:p>
    <w:p w:rsidR="008A0A7A" w:rsidRPr="00F95A49" w:rsidRDefault="00F95A49" w:rsidP="00F95A49">
      <w:pPr>
        <w:pStyle w:val="ConsPlusNonformat"/>
        <w:ind w:left="1069"/>
        <w:jc w:val="right"/>
        <w:rPr>
          <w:rFonts w:ascii="Times New Roman" w:hAnsi="Times New Roman" w:cs="Times New Roman"/>
          <w:sz w:val="24"/>
          <w:szCs w:val="24"/>
        </w:rPr>
      </w:pPr>
      <w:r w:rsidRPr="00F95A49">
        <w:rPr>
          <w:rFonts w:ascii="Times New Roman" w:hAnsi="Times New Roman" w:cs="Times New Roman"/>
          <w:sz w:val="24"/>
          <w:szCs w:val="24"/>
        </w:rPr>
        <w:t>Таблица № 2</w:t>
      </w:r>
    </w:p>
    <w:tbl>
      <w:tblPr>
        <w:tblStyle w:val="ae"/>
        <w:tblW w:w="0" w:type="auto"/>
        <w:tblInd w:w="108" w:type="dxa"/>
        <w:tblLook w:val="04A0"/>
      </w:tblPr>
      <w:tblGrid>
        <w:gridCol w:w="2694"/>
        <w:gridCol w:w="1698"/>
        <w:gridCol w:w="1698"/>
        <w:gridCol w:w="1776"/>
        <w:gridCol w:w="1632"/>
      </w:tblGrid>
      <w:tr w:rsidR="008A0A7A" w:rsidRPr="00BE02C0" w:rsidTr="00451AA9">
        <w:tc>
          <w:tcPr>
            <w:tcW w:w="2694"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Показатель (руб)</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2015 год</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2016 год</w:t>
            </w:r>
          </w:p>
        </w:tc>
        <w:tc>
          <w:tcPr>
            <w:tcW w:w="1776"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2017год</w:t>
            </w:r>
          </w:p>
        </w:tc>
        <w:tc>
          <w:tcPr>
            <w:tcW w:w="1632"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1 кв. 2018г.</w:t>
            </w:r>
          </w:p>
        </w:tc>
      </w:tr>
      <w:tr w:rsidR="008A0A7A" w:rsidRPr="00BE02C0" w:rsidTr="00451AA9">
        <w:tc>
          <w:tcPr>
            <w:tcW w:w="2694"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Выручка</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24037011</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20502243</w:t>
            </w:r>
          </w:p>
        </w:tc>
        <w:tc>
          <w:tcPr>
            <w:tcW w:w="1776"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18788462</w:t>
            </w:r>
          </w:p>
        </w:tc>
        <w:tc>
          <w:tcPr>
            <w:tcW w:w="1632"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4017497</w:t>
            </w:r>
          </w:p>
        </w:tc>
      </w:tr>
      <w:tr w:rsidR="008A0A7A" w:rsidRPr="00BE02C0" w:rsidTr="00451AA9">
        <w:tc>
          <w:tcPr>
            <w:tcW w:w="2694"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Расходы</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22710148</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20270413</w:t>
            </w:r>
          </w:p>
        </w:tc>
        <w:tc>
          <w:tcPr>
            <w:tcW w:w="1776"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18789300</w:t>
            </w:r>
          </w:p>
        </w:tc>
        <w:tc>
          <w:tcPr>
            <w:tcW w:w="1632"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4022944</w:t>
            </w:r>
          </w:p>
        </w:tc>
      </w:tr>
      <w:tr w:rsidR="008A0A7A" w:rsidRPr="00BE02C0" w:rsidTr="00451AA9">
        <w:tc>
          <w:tcPr>
            <w:tcW w:w="2694"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Прибыль</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1326863</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231830</w:t>
            </w:r>
          </w:p>
        </w:tc>
        <w:tc>
          <w:tcPr>
            <w:tcW w:w="1776"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-838</w:t>
            </w:r>
          </w:p>
        </w:tc>
        <w:tc>
          <w:tcPr>
            <w:tcW w:w="1632"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-5447</w:t>
            </w:r>
          </w:p>
        </w:tc>
      </w:tr>
      <w:tr w:rsidR="008A0A7A" w:rsidRPr="00BE02C0" w:rsidTr="00451AA9">
        <w:tc>
          <w:tcPr>
            <w:tcW w:w="2694"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Отношение выручки к расходам</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1,0584</w:t>
            </w:r>
          </w:p>
        </w:tc>
        <w:tc>
          <w:tcPr>
            <w:tcW w:w="1698"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1,0114</w:t>
            </w:r>
          </w:p>
        </w:tc>
        <w:tc>
          <w:tcPr>
            <w:tcW w:w="1776"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1,0000</w:t>
            </w:r>
          </w:p>
        </w:tc>
        <w:tc>
          <w:tcPr>
            <w:tcW w:w="1632" w:type="dxa"/>
          </w:tcPr>
          <w:p w:rsidR="008A0A7A" w:rsidRPr="00F95A49" w:rsidRDefault="008A0A7A" w:rsidP="00451AA9">
            <w:pPr>
              <w:pStyle w:val="ConsPlusNonformat"/>
              <w:jc w:val="both"/>
              <w:rPr>
                <w:rFonts w:ascii="Times New Roman" w:hAnsi="Times New Roman" w:cs="Times New Roman"/>
                <w:sz w:val="24"/>
                <w:szCs w:val="24"/>
              </w:rPr>
            </w:pPr>
            <w:r w:rsidRPr="00F95A49">
              <w:rPr>
                <w:rFonts w:ascii="Times New Roman" w:hAnsi="Times New Roman" w:cs="Times New Roman"/>
                <w:sz w:val="24"/>
                <w:szCs w:val="24"/>
              </w:rPr>
              <w:t>0,9986</w:t>
            </w:r>
          </w:p>
        </w:tc>
      </w:tr>
    </w:tbl>
    <w:p w:rsidR="008A0A7A" w:rsidRDefault="008A0A7A" w:rsidP="008A0A7A">
      <w:pPr>
        <w:pStyle w:val="ConsPlusNormal"/>
        <w:ind w:firstLine="709"/>
        <w:jc w:val="both"/>
        <w:rPr>
          <w:rFonts w:ascii="Times New Roman" w:hAnsi="Times New Roman" w:cs="Times New Roman"/>
          <w:sz w:val="24"/>
          <w:szCs w:val="24"/>
        </w:rPr>
      </w:pPr>
    </w:p>
    <w:p w:rsidR="000803C0" w:rsidRPr="00981159" w:rsidRDefault="000803C0" w:rsidP="0028297E">
      <w:pPr>
        <w:pStyle w:val="ConsPlusNormal"/>
        <w:numPr>
          <w:ilvl w:val="0"/>
          <w:numId w:val="1"/>
        </w:numPr>
        <w:ind w:left="0" w:firstLine="710"/>
        <w:jc w:val="both"/>
        <w:rPr>
          <w:rFonts w:ascii="Times New Roman" w:hAnsi="Times New Roman"/>
          <w:sz w:val="28"/>
          <w:szCs w:val="28"/>
        </w:rPr>
      </w:pPr>
      <w:r w:rsidRPr="00981159">
        <w:rPr>
          <w:rFonts w:ascii="Times New Roman" w:hAnsi="Times New Roman"/>
          <w:sz w:val="24"/>
          <w:szCs w:val="24"/>
        </w:rPr>
        <w:t xml:space="preserve">В </w:t>
      </w:r>
      <w:r w:rsidRPr="00981159">
        <w:rPr>
          <w:rFonts w:ascii="Times New Roman" w:hAnsi="Times New Roman"/>
          <w:sz w:val="28"/>
          <w:szCs w:val="28"/>
        </w:rPr>
        <w:t>результате оценки, проведенной независим</w:t>
      </w:r>
      <w:r>
        <w:rPr>
          <w:rFonts w:ascii="Times New Roman" w:hAnsi="Times New Roman"/>
          <w:sz w:val="28"/>
          <w:szCs w:val="28"/>
        </w:rPr>
        <w:t xml:space="preserve">ым оценщиком по </w:t>
      </w:r>
      <w:r>
        <w:rPr>
          <w:rFonts w:ascii="Times New Roman" w:hAnsi="Times New Roman"/>
          <w:sz w:val="28"/>
          <w:szCs w:val="28"/>
        </w:rPr>
        <w:lastRenderedPageBreak/>
        <w:t>ОГБУ «Наследие» а</w:t>
      </w:r>
      <w:r w:rsidRPr="00981159">
        <w:rPr>
          <w:rFonts w:ascii="Times New Roman" w:hAnsi="Times New Roman"/>
          <w:sz w:val="28"/>
          <w:szCs w:val="28"/>
        </w:rPr>
        <w:t xml:space="preserve">рендная плата возросла по 81 договору, в том числе увеличилась на 30 % по г. Костроме, по г. Нерехте </w:t>
      </w:r>
      <w:proofErr w:type="gramStart"/>
      <w:r w:rsidRPr="00981159">
        <w:rPr>
          <w:rFonts w:ascii="Times New Roman" w:hAnsi="Times New Roman"/>
          <w:sz w:val="28"/>
          <w:szCs w:val="28"/>
        </w:rPr>
        <w:t>на</w:t>
      </w:r>
      <w:proofErr w:type="gramEnd"/>
      <w:r w:rsidRPr="00981159">
        <w:rPr>
          <w:rFonts w:ascii="Times New Roman" w:hAnsi="Times New Roman"/>
          <w:sz w:val="28"/>
          <w:szCs w:val="28"/>
        </w:rPr>
        <w:t xml:space="preserve"> 80 </w:t>
      </w:r>
      <w:r>
        <w:rPr>
          <w:rFonts w:ascii="Times New Roman" w:hAnsi="Times New Roman"/>
          <w:sz w:val="28"/>
          <w:szCs w:val="28"/>
        </w:rPr>
        <w:t>%, по городу Солигаличу на 90 %.</w:t>
      </w:r>
    </w:p>
    <w:p w:rsidR="000803C0" w:rsidRPr="00981159" w:rsidRDefault="000803C0" w:rsidP="000803C0">
      <w:pPr>
        <w:pStyle w:val="ConsPlusNormal"/>
        <w:ind w:firstLine="709"/>
        <w:jc w:val="both"/>
        <w:rPr>
          <w:rFonts w:ascii="Times New Roman" w:hAnsi="Times New Roman"/>
          <w:sz w:val="28"/>
          <w:szCs w:val="28"/>
        </w:rPr>
      </w:pPr>
      <w:r w:rsidRPr="00981159">
        <w:rPr>
          <w:rFonts w:ascii="Times New Roman" w:hAnsi="Times New Roman"/>
          <w:sz w:val="28"/>
          <w:szCs w:val="28"/>
        </w:rPr>
        <w:t>По 41 договору аренды в результате проведения оценки произошло снижение арендных ставок, арендная плата по таким договорам не пересчитывалась.</w:t>
      </w:r>
    </w:p>
    <w:p w:rsidR="009F4DC4" w:rsidRPr="009F4DC4" w:rsidRDefault="009F4DC4" w:rsidP="009F4DC4">
      <w:pPr>
        <w:shd w:val="clear" w:color="auto" w:fill="FFFFFF"/>
        <w:tabs>
          <w:tab w:val="left" w:pos="2174"/>
          <w:tab w:val="left" w:pos="4574"/>
          <w:tab w:val="left" w:pos="6394"/>
          <w:tab w:val="left" w:pos="8544"/>
        </w:tabs>
        <w:ind w:left="34" w:firstLine="706"/>
        <w:jc w:val="both"/>
        <w:rPr>
          <w:sz w:val="28"/>
          <w:szCs w:val="28"/>
        </w:rPr>
      </w:pPr>
      <w:proofErr w:type="gramStart"/>
      <w:r w:rsidRPr="009F4DC4">
        <w:rPr>
          <w:sz w:val="28"/>
          <w:szCs w:val="28"/>
        </w:rPr>
        <w:t>По мнению КРО ООО «Опора России»</w:t>
      </w:r>
      <w:r>
        <w:rPr>
          <w:sz w:val="28"/>
          <w:szCs w:val="28"/>
        </w:rPr>
        <w:t xml:space="preserve"> Постановление № 348-а</w:t>
      </w:r>
      <w:r w:rsidRPr="009F4DC4">
        <w:rPr>
          <w:sz w:val="28"/>
          <w:szCs w:val="28"/>
        </w:rPr>
        <w:t xml:space="preserve">, </w:t>
      </w:r>
      <w:r w:rsidR="00ED6D9E">
        <w:rPr>
          <w:sz w:val="28"/>
          <w:szCs w:val="28"/>
        </w:rPr>
        <w:t>устанавливае</w:t>
      </w:r>
      <w:r w:rsidRPr="009F4DC4">
        <w:rPr>
          <w:sz w:val="28"/>
          <w:szCs w:val="28"/>
        </w:rPr>
        <w:t>тся положения, затрудняющие ведение предпринимательской деятельности и влекущие в основном отрицательные последствия (риски) для субъектов предпринимательской деятельности, в связи с наличием фактора необоснованного повышения (роста) размера арендной платы у значительной части арендаторов государственного имущества Костромской области.</w:t>
      </w:r>
      <w:proofErr w:type="gramEnd"/>
      <w:r w:rsidRPr="009F4DC4">
        <w:rPr>
          <w:sz w:val="28"/>
          <w:szCs w:val="28"/>
        </w:rPr>
        <w:t xml:space="preserve"> </w:t>
      </w:r>
      <w:r w:rsidRPr="009F4DC4">
        <w:rPr>
          <w:spacing w:val="-1"/>
          <w:sz w:val="28"/>
          <w:szCs w:val="28"/>
        </w:rPr>
        <w:t xml:space="preserve">При этом основной </w:t>
      </w:r>
      <w:r w:rsidR="00BF65F7" w:rsidRPr="009F4DC4">
        <w:rPr>
          <w:spacing w:val="-1"/>
          <w:sz w:val="28"/>
          <w:szCs w:val="28"/>
        </w:rPr>
        <w:t>н</w:t>
      </w:r>
      <w:r w:rsidR="00BF65F7">
        <w:rPr>
          <w:spacing w:val="-1"/>
          <w:sz w:val="28"/>
          <w:szCs w:val="28"/>
        </w:rPr>
        <w:t>ю</w:t>
      </w:r>
      <w:r w:rsidR="00BF65F7" w:rsidRPr="009F4DC4">
        <w:rPr>
          <w:spacing w:val="-1"/>
          <w:sz w:val="28"/>
          <w:szCs w:val="28"/>
        </w:rPr>
        <w:t>анс</w:t>
      </w:r>
      <w:r w:rsidRPr="009F4DC4">
        <w:rPr>
          <w:spacing w:val="-1"/>
          <w:sz w:val="28"/>
          <w:szCs w:val="28"/>
        </w:rPr>
        <w:t xml:space="preserve"> характеристики необоснованности повышения </w:t>
      </w:r>
      <w:r w:rsidRPr="009F4DC4">
        <w:rPr>
          <w:spacing w:val="-5"/>
          <w:sz w:val="28"/>
          <w:szCs w:val="28"/>
        </w:rPr>
        <w:t xml:space="preserve">арендной платы заключается в неопределенности и спорности методики и результатах </w:t>
      </w:r>
      <w:r w:rsidRPr="009F4DC4">
        <w:rPr>
          <w:spacing w:val="-4"/>
          <w:sz w:val="28"/>
          <w:szCs w:val="28"/>
        </w:rPr>
        <w:t xml:space="preserve">независимой оценки рыночной стоимости объектов государственного имущества и годового размера арендной платы за их использование. Поскольку результаты такой </w:t>
      </w:r>
      <w:r w:rsidRPr="009F4DC4">
        <w:rPr>
          <w:spacing w:val="-3"/>
          <w:sz w:val="28"/>
          <w:szCs w:val="28"/>
        </w:rPr>
        <w:t>оценки, с учетом представленной информации, в части рыночного годового размера арендной платы, вызывают спорную реакцию на них и их негативное</w:t>
      </w:r>
      <w:r w:rsidR="00B52948">
        <w:rPr>
          <w:spacing w:val="-3"/>
          <w:sz w:val="28"/>
          <w:szCs w:val="28"/>
        </w:rPr>
        <w:t xml:space="preserve"> восприятие в целом, поскольку</w:t>
      </w:r>
      <w:r w:rsidRPr="009F4DC4">
        <w:rPr>
          <w:spacing w:val="-3"/>
          <w:sz w:val="28"/>
          <w:szCs w:val="28"/>
        </w:rPr>
        <w:t xml:space="preserve"> не отражают действительной, разумной и </w:t>
      </w:r>
      <w:r w:rsidRPr="009F4DC4">
        <w:rPr>
          <w:spacing w:val="-4"/>
          <w:sz w:val="28"/>
          <w:szCs w:val="28"/>
        </w:rPr>
        <w:t xml:space="preserve">адекватной экономической стоимости аренды (пользования) соответствующего </w:t>
      </w:r>
      <w:r w:rsidRPr="009F4DC4">
        <w:rPr>
          <w:spacing w:val="-6"/>
          <w:sz w:val="28"/>
          <w:szCs w:val="28"/>
        </w:rPr>
        <w:t xml:space="preserve">государственного имущества, в том числе, с учетом целей предоставления его в аренду, его экономической значимости, характеристики категорий арендаторов, общего уровня </w:t>
      </w:r>
      <w:r w:rsidRPr="009F4DC4">
        <w:rPr>
          <w:spacing w:val="-2"/>
          <w:sz w:val="28"/>
          <w:szCs w:val="28"/>
        </w:rPr>
        <w:t xml:space="preserve">их финансовых затрат при осуществлении предпринимательской деятельности </w:t>
      </w:r>
      <w:r w:rsidRPr="009F4DC4">
        <w:rPr>
          <w:spacing w:val="-7"/>
          <w:sz w:val="28"/>
          <w:szCs w:val="28"/>
        </w:rPr>
        <w:t xml:space="preserve">(финансовой </w:t>
      </w:r>
      <w:r w:rsidRPr="009F4DC4">
        <w:rPr>
          <w:spacing w:val="-6"/>
          <w:sz w:val="28"/>
          <w:szCs w:val="28"/>
        </w:rPr>
        <w:t xml:space="preserve">нагрузки) </w:t>
      </w:r>
      <w:r w:rsidRPr="009F4DC4">
        <w:rPr>
          <w:sz w:val="28"/>
          <w:szCs w:val="28"/>
        </w:rPr>
        <w:t xml:space="preserve">и </w:t>
      </w:r>
      <w:r w:rsidRPr="009F4DC4">
        <w:rPr>
          <w:spacing w:val="-7"/>
          <w:sz w:val="28"/>
          <w:szCs w:val="28"/>
        </w:rPr>
        <w:t xml:space="preserve">сбалансированного распределения интересов </w:t>
      </w:r>
      <w:r w:rsidRPr="009F4DC4">
        <w:rPr>
          <w:spacing w:val="-1"/>
          <w:sz w:val="28"/>
          <w:szCs w:val="28"/>
        </w:rPr>
        <w:t xml:space="preserve">предпринимателей, государства и общества с учетом приоритетной значимости </w:t>
      </w:r>
      <w:r w:rsidRPr="009F4DC4">
        <w:rPr>
          <w:sz w:val="28"/>
          <w:szCs w:val="28"/>
        </w:rPr>
        <w:t>интересов предпринимателей.</w:t>
      </w:r>
    </w:p>
    <w:p w:rsidR="009F4DC4" w:rsidRPr="009F4DC4" w:rsidRDefault="009F4DC4" w:rsidP="009F4DC4">
      <w:pPr>
        <w:shd w:val="clear" w:color="auto" w:fill="FFFFFF"/>
        <w:ind w:firstLine="706"/>
        <w:jc w:val="both"/>
        <w:rPr>
          <w:sz w:val="28"/>
          <w:szCs w:val="28"/>
        </w:rPr>
      </w:pPr>
      <w:r w:rsidRPr="009F4DC4">
        <w:rPr>
          <w:spacing w:val="-3"/>
          <w:sz w:val="28"/>
          <w:szCs w:val="28"/>
        </w:rPr>
        <w:t xml:space="preserve">При адекватной и экономически обоснованной (с учетом всех нюансов и обстоятельств) оценке рыночного размера арендной платы (ставок) предложенный </w:t>
      </w:r>
      <w:r w:rsidRPr="009F4DC4">
        <w:rPr>
          <w:spacing w:val="-7"/>
          <w:sz w:val="28"/>
          <w:szCs w:val="28"/>
        </w:rPr>
        <w:t xml:space="preserve">проект нормативного правового акта не вызвал бы отрицательную реакцию у субъектов </w:t>
      </w:r>
      <w:r w:rsidRPr="009F4DC4">
        <w:rPr>
          <w:spacing w:val="-4"/>
          <w:sz w:val="28"/>
          <w:szCs w:val="28"/>
        </w:rPr>
        <w:t xml:space="preserve">предпринимательской деятельности, которых он затрагивает негативным образом (в связи с повышением размера арендной платы), равно как был бы особо положительно </w:t>
      </w:r>
      <w:r w:rsidRPr="009F4DC4">
        <w:rPr>
          <w:spacing w:val="-3"/>
          <w:sz w:val="28"/>
          <w:szCs w:val="28"/>
        </w:rPr>
        <w:t xml:space="preserve">воспринят теми арендаторами, которые осуществляют арендные платежи по ставкам арендной платы, определенной на основе независимой оценки рыночной стоимости объекта государственного имущества и годового размера арендной платы (в связи с </w:t>
      </w:r>
      <w:r w:rsidRPr="009F4DC4">
        <w:rPr>
          <w:spacing w:val="-4"/>
          <w:sz w:val="28"/>
          <w:szCs w:val="28"/>
        </w:rPr>
        <w:t xml:space="preserve">вероятным снижением размера рыночной арендной платы до уровня действительно </w:t>
      </w:r>
      <w:r w:rsidRPr="009F4DC4">
        <w:rPr>
          <w:sz w:val="28"/>
          <w:szCs w:val="28"/>
        </w:rPr>
        <w:t>экономически обоснованного и адекватного).</w:t>
      </w:r>
    </w:p>
    <w:p w:rsidR="009F4DC4" w:rsidRDefault="00B52948" w:rsidP="009F4DC4">
      <w:pPr>
        <w:shd w:val="clear" w:color="auto" w:fill="FFFFFF"/>
        <w:ind w:firstLine="706"/>
        <w:jc w:val="both"/>
        <w:rPr>
          <w:sz w:val="28"/>
          <w:szCs w:val="28"/>
        </w:rPr>
      </w:pPr>
      <w:r>
        <w:rPr>
          <w:sz w:val="28"/>
          <w:szCs w:val="28"/>
        </w:rPr>
        <w:t>В</w:t>
      </w:r>
      <w:r w:rsidR="009F4DC4" w:rsidRPr="009F4DC4">
        <w:rPr>
          <w:sz w:val="28"/>
          <w:szCs w:val="28"/>
        </w:rPr>
        <w:t xml:space="preserve">не зависимости от всего возможного разнообразия </w:t>
      </w:r>
      <w:r w:rsidR="009F4DC4" w:rsidRPr="009F4DC4">
        <w:rPr>
          <w:spacing w:val="-4"/>
          <w:sz w:val="28"/>
          <w:szCs w:val="28"/>
        </w:rPr>
        <w:t xml:space="preserve">предлагаемых вариантов правового регулирования по данному предмету, главным </w:t>
      </w:r>
      <w:r w:rsidR="009F4DC4" w:rsidRPr="009F4DC4">
        <w:rPr>
          <w:spacing w:val="-6"/>
          <w:sz w:val="28"/>
          <w:szCs w:val="28"/>
        </w:rPr>
        <w:t xml:space="preserve">образом, должны учитываться интересы субъектов предпринимательства (арендаторов) </w:t>
      </w:r>
      <w:r w:rsidR="009F4DC4" w:rsidRPr="009F4DC4">
        <w:rPr>
          <w:spacing w:val="-4"/>
          <w:sz w:val="28"/>
          <w:szCs w:val="28"/>
        </w:rPr>
        <w:t xml:space="preserve">относительно разумной, справедливой, посильной и обоснованной (не только с точки </w:t>
      </w:r>
      <w:r w:rsidR="009F4DC4" w:rsidRPr="009F4DC4">
        <w:rPr>
          <w:spacing w:val="-3"/>
          <w:sz w:val="28"/>
          <w:szCs w:val="28"/>
        </w:rPr>
        <w:t xml:space="preserve">зрения арендодателя) арендной платы. При этом сбалансированность интересов </w:t>
      </w:r>
      <w:r w:rsidR="009F4DC4" w:rsidRPr="009F4DC4">
        <w:rPr>
          <w:sz w:val="28"/>
          <w:szCs w:val="28"/>
        </w:rPr>
        <w:t xml:space="preserve">арендаторов, </w:t>
      </w:r>
      <w:r w:rsidR="009F4DC4" w:rsidRPr="009F4DC4">
        <w:rPr>
          <w:spacing w:val="-5"/>
          <w:sz w:val="28"/>
          <w:szCs w:val="28"/>
        </w:rPr>
        <w:t xml:space="preserve">может быть достигнута </w:t>
      </w:r>
      <w:r w:rsidR="009F4DC4" w:rsidRPr="009F4DC4">
        <w:rPr>
          <w:spacing w:val="-4"/>
          <w:sz w:val="28"/>
          <w:szCs w:val="28"/>
        </w:rPr>
        <w:t xml:space="preserve">путем </w:t>
      </w:r>
      <w:r w:rsidR="009F4DC4" w:rsidRPr="009F4DC4">
        <w:rPr>
          <w:spacing w:val="-3"/>
          <w:sz w:val="28"/>
          <w:szCs w:val="28"/>
        </w:rPr>
        <w:t xml:space="preserve">адекватной и разумной оценки (пересмотра) реальных рыночных ставок по арендной </w:t>
      </w:r>
      <w:r w:rsidR="009F4DC4" w:rsidRPr="009F4DC4">
        <w:rPr>
          <w:spacing w:val="-7"/>
          <w:sz w:val="28"/>
          <w:szCs w:val="28"/>
        </w:rPr>
        <w:t xml:space="preserve">плате, не влекущей необходимости значительного повышения уровня расчетных ставок </w:t>
      </w:r>
      <w:r w:rsidR="009F4DC4" w:rsidRPr="009F4DC4">
        <w:rPr>
          <w:spacing w:val="-3"/>
          <w:sz w:val="28"/>
          <w:szCs w:val="28"/>
        </w:rPr>
        <w:t xml:space="preserve">и, вместе с </w:t>
      </w:r>
      <w:r w:rsidR="009F4DC4" w:rsidRPr="009F4DC4">
        <w:rPr>
          <w:spacing w:val="-3"/>
          <w:sz w:val="28"/>
          <w:szCs w:val="28"/>
        </w:rPr>
        <w:lastRenderedPageBreak/>
        <w:t xml:space="preserve">тем, влекущей, соответственно, снижение уже установленных рыночных ставок (с возможным последующим перерасчетом ранее уже внесенных платежей). </w:t>
      </w:r>
      <w:proofErr w:type="gramStart"/>
      <w:r w:rsidR="009F4DC4" w:rsidRPr="009F4DC4">
        <w:rPr>
          <w:sz w:val="28"/>
          <w:szCs w:val="28"/>
        </w:rPr>
        <w:t xml:space="preserve">Либо при принятии результатов «технической» (по установленной формальной </w:t>
      </w:r>
      <w:r w:rsidR="009F4DC4" w:rsidRPr="009F4DC4">
        <w:rPr>
          <w:spacing w:val="-4"/>
          <w:sz w:val="28"/>
          <w:szCs w:val="28"/>
        </w:rPr>
        <w:t xml:space="preserve">методике) оценки рыночного размера арендной платы в явно завышенных значениях, </w:t>
      </w:r>
      <w:r w:rsidR="009F4DC4" w:rsidRPr="009F4DC4">
        <w:rPr>
          <w:spacing w:val="-2"/>
          <w:sz w:val="28"/>
          <w:szCs w:val="28"/>
        </w:rPr>
        <w:t xml:space="preserve">применяемых в настоящее время, можно было бы применить такой механизм при </w:t>
      </w:r>
      <w:r w:rsidR="009F4DC4" w:rsidRPr="009F4DC4">
        <w:rPr>
          <w:spacing w:val="-15"/>
          <w:sz w:val="28"/>
          <w:szCs w:val="28"/>
        </w:rPr>
        <w:t xml:space="preserve">расчете (установлении) арендной платы по всем договорам аренды, при котором </w:t>
      </w:r>
      <w:r w:rsidR="009F4DC4" w:rsidRPr="009F4DC4">
        <w:rPr>
          <w:spacing w:val="-5"/>
          <w:sz w:val="28"/>
          <w:szCs w:val="28"/>
        </w:rPr>
        <w:t xml:space="preserve">применялись бы определенные коэффициенты, которые позволили бы довести размер </w:t>
      </w:r>
      <w:r w:rsidR="009F4DC4" w:rsidRPr="009F4DC4">
        <w:rPr>
          <w:spacing w:val="-4"/>
          <w:sz w:val="28"/>
          <w:szCs w:val="28"/>
        </w:rPr>
        <w:t>арендной платы для всех арендаторов до разумных, адекватных, посильных для них и</w:t>
      </w:r>
      <w:proofErr w:type="gramEnd"/>
      <w:r w:rsidR="009F4DC4" w:rsidRPr="009F4DC4">
        <w:rPr>
          <w:spacing w:val="-4"/>
          <w:sz w:val="28"/>
          <w:szCs w:val="28"/>
        </w:rPr>
        <w:t xml:space="preserve"> </w:t>
      </w:r>
      <w:r w:rsidR="009F4DC4" w:rsidRPr="009F4DC4">
        <w:rPr>
          <w:sz w:val="28"/>
          <w:szCs w:val="28"/>
        </w:rPr>
        <w:t>обоснованных значений.</w:t>
      </w:r>
    </w:p>
    <w:p w:rsidR="00C12D21" w:rsidRPr="00C12D21" w:rsidRDefault="00C12D21" w:rsidP="00C12D21">
      <w:pPr>
        <w:pStyle w:val="ConsPlusNonformat"/>
        <w:ind w:firstLine="709"/>
        <w:jc w:val="both"/>
        <w:rPr>
          <w:rFonts w:ascii="Times New Roman" w:hAnsi="Times New Roman" w:cs="Times New Roman"/>
          <w:sz w:val="28"/>
          <w:szCs w:val="28"/>
        </w:rPr>
      </w:pPr>
      <w:proofErr w:type="gramStart"/>
      <w:r w:rsidRPr="00C12D21">
        <w:rPr>
          <w:rFonts w:ascii="Times New Roman" w:hAnsi="Times New Roman" w:cs="Times New Roman"/>
          <w:sz w:val="28"/>
          <w:szCs w:val="28"/>
        </w:rPr>
        <w:t>По мнению КРО ООО «Деловая Россия» расчет проведения независимой оценки государственного имущества на основании данных независимых оценщиков, которые в свою очередь являются также субъектами п</w:t>
      </w:r>
      <w:r w:rsidR="00774AA4">
        <w:rPr>
          <w:rFonts w:ascii="Times New Roman" w:hAnsi="Times New Roman" w:cs="Times New Roman"/>
          <w:sz w:val="28"/>
          <w:szCs w:val="28"/>
        </w:rPr>
        <w:t>редпринимательской деятельности,</w:t>
      </w:r>
      <w:r w:rsidRPr="00C12D21">
        <w:rPr>
          <w:rFonts w:ascii="Times New Roman" w:hAnsi="Times New Roman" w:cs="Times New Roman"/>
          <w:sz w:val="28"/>
          <w:szCs w:val="28"/>
        </w:rPr>
        <w:t xml:space="preserve"> может иметь коррупционную составляющую, так как при заказчике, который оплачивает услугу, пропадает принцип независимости оценщика и, исходя из стандартов по оценочной деятельности, у оценщиков есть возможность применять как понижающие, так и максимально повышающие коэффициенты. </w:t>
      </w:r>
      <w:proofErr w:type="gramEnd"/>
    </w:p>
    <w:p w:rsidR="00C12D21" w:rsidRPr="00C12D21" w:rsidRDefault="00C12D21" w:rsidP="005B648C">
      <w:pPr>
        <w:pStyle w:val="ConsPlusNonformat"/>
        <w:ind w:firstLine="709"/>
        <w:jc w:val="both"/>
        <w:rPr>
          <w:rFonts w:ascii="Times New Roman" w:hAnsi="Times New Roman" w:cs="Times New Roman"/>
          <w:sz w:val="28"/>
          <w:szCs w:val="28"/>
        </w:rPr>
      </w:pPr>
      <w:r w:rsidRPr="00C12D21">
        <w:rPr>
          <w:rFonts w:ascii="Times New Roman" w:hAnsi="Times New Roman" w:cs="Times New Roman"/>
          <w:sz w:val="28"/>
          <w:szCs w:val="28"/>
        </w:rPr>
        <w:t xml:space="preserve">Кроме этого, исходя из стандартов оценки, по одному и тоже объекту может быть достаточная разница при оценке по разным оценщикам.  </w:t>
      </w:r>
    </w:p>
    <w:p w:rsidR="00822E75" w:rsidRDefault="00451AA9" w:rsidP="00774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3478B2">
        <w:rPr>
          <w:rFonts w:ascii="Times New Roman" w:hAnsi="Times New Roman" w:cs="Times New Roman"/>
          <w:sz w:val="28"/>
          <w:szCs w:val="28"/>
        </w:rPr>
        <w:t>председателя совета директоров предприятий, расположенных в Красных р</w:t>
      </w:r>
      <w:r w:rsidR="00822E75">
        <w:rPr>
          <w:rFonts w:ascii="Times New Roman" w:hAnsi="Times New Roman" w:cs="Times New Roman"/>
          <w:sz w:val="28"/>
          <w:szCs w:val="28"/>
        </w:rPr>
        <w:t xml:space="preserve">ядах </w:t>
      </w:r>
      <w:proofErr w:type="gramStart"/>
      <w:r w:rsidR="00822E75">
        <w:rPr>
          <w:rFonts w:ascii="Times New Roman" w:hAnsi="Times New Roman" w:cs="Times New Roman"/>
          <w:sz w:val="28"/>
          <w:szCs w:val="28"/>
        </w:rPr>
        <w:t>г</w:t>
      </w:r>
      <w:proofErr w:type="gramEnd"/>
      <w:r w:rsidR="00822E75">
        <w:rPr>
          <w:rFonts w:ascii="Times New Roman" w:hAnsi="Times New Roman" w:cs="Times New Roman"/>
          <w:sz w:val="28"/>
          <w:szCs w:val="28"/>
        </w:rPr>
        <w:t>. Костромы - Ю.В.Филатова</w:t>
      </w:r>
      <w:r>
        <w:rPr>
          <w:rFonts w:ascii="Times New Roman" w:hAnsi="Times New Roman" w:cs="Times New Roman"/>
          <w:sz w:val="28"/>
          <w:szCs w:val="28"/>
        </w:rPr>
        <w:t xml:space="preserve"> </w:t>
      </w:r>
      <w:r w:rsidR="00822E75" w:rsidRPr="003478B2">
        <w:rPr>
          <w:rFonts w:ascii="Times New Roman" w:hAnsi="Times New Roman" w:cs="Times New Roman"/>
          <w:sz w:val="28"/>
          <w:szCs w:val="28"/>
        </w:rPr>
        <w:t>проведение переоценки</w:t>
      </w:r>
      <w:r w:rsidR="00822E75">
        <w:rPr>
          <w:rFonts w:ascii="Times New Roman" w:hAnsi="Times New Roman" w:cs="Times New Roman"/>
          <w:sz w:val="28"/>
          <w:szCs w:val="28"/>
        </w:rPr>
        <w:t xml:space="preserve"> </w:t>
      </w:r>
      <w:r w:rsidR="00822E75" w:rsidRPr="003478B2">
        <w:rPr>
          <w:rFonts w:ascii="Times New Roman" w:hAnsi="Times New Roman" w:cs="Times New Roman"/>
          <w:sz w:val="28"/>
          <w:szCs w:val="28"/>
        </w:rPr>
        <w:t>арендной ставки раз в 2 года</w:t>
      </w:r>
      <w:r w:rsidR="00822E75">
        <w:rPr>
          <w:rFonts w:ascii="Times New Roman" w:hAnsi="Times New Roman" w:cs="Times New Roman"/>
          <w:sz w:val="28"/>
          <w:szCs w:val="28"/>
        </w:rPr>
        <w:t xml:space="preserve"> согласно </w:t>
      </w:r>
      <w:r w:rsidR="00822E75" w:rsidRPr="003478B2">
        <w:rPr>
          <w:rFonts w:ascii="Times New Roman" w:hAnsi="Times New Roman" w:cs="Times New Roman"/>
          <w:sz w:val="28"/>
          <w:szCs w:val="28"/>
        </w:rPr>
        <w:t>пункт</w:t>
      </w:r>
      <w:r w:rsidR="00822E75">
        <w:rPr>
          <w:rFonts w:ascii="Times New Roman" w:hAnsi="Times New Roman" w:cs="Times New Roman"/>
          <w:sz w:val="28"/>
          <w:szCs w:val="28"/>
        </w:rPr>
        <w:t>а</w:t>
      </w:r>
      <w:r w:rsidR="00822E75" w:rsidRPr="003478B2">
        <w:rPr>
          <w:rFonts w:ascii="Times New Roman" w:hAnsi="Times New Roman" w:cs="Times New Roman"/>
          <w:sz w:val="28"/>
          <w:szCs w:val="28"/>
        </w:rPr>
        <w:t xml:space="preserve"> 4 Постановления</w:t>
      </w:r>
      <w:r w:rsidR="00822E75">
        <w:rPr>
          <w:rFonts w:ascii="Times New Roman" w:hAnsi="Times New Roman" w:cs="Times New Roman"/>
          <w:sz w:val="28"/>
          <w:szCs w:val="28"/>
        </w:rPr>
        <w:t xml:space="preserve">     № 348-а,</w:t>
      </w:r>
      <w:r w:rsidR="00822E75" w:rsidRPr="003478B2">
        <w:rPr>
          <w:rFonts w:ascii="Times New Roman" w:hAnsi="Times New Roman" w:cs="Times New Roman"/>
          <w:sz w:val="28"/>
          <w:szCs w:val="28"/>
        </w:rPr>
        <w:t xml:space="preserve"> является част</w:t>
      </w:r>
      <w:r w:rsidR="00822E75">
        <w:rPr>
          <w:rFonts w:ascii="Times New Roman" w:hAnsi="Times New Roman" w:cs="Times New Roman"/>
          <w:sz w:val="28"/>
          <w:szCs w:val="28"/>
        </w:rPr>
        <w:t>ым.</w:t>
      </w:r>
      <w:r w:rsidR="00822E75" w:rsidRPr="00822E75">
        <w:rPr>
          <w:rFonts w:ascii="Times New Roman" w:hAnsi="Times New Roman" w:cs="Times New Roman"/>
          <w:sz w:val="28"/>
          <w:szCs w:val="28"/>
        </w:rPr>
        <w:t xml:space="preserve"> </w:t>
      </w:r>
      <w:r w:rsidR="00822E75" w:rsidRPr="003478B2">
        <w:rPr>
          <w:rFonts w:ascii="Times New Roman" w:hAnsi="Times New Roman" w:cs="Times New Roman"/>
          <w:sz w:val="28"/>
          <w:szCs w:val="28"/>
        </w:rPr>
        <w:t>Необходимо принять во внимание, что многие арендаторы после заключения договора делают весьма дорогостоящий ремонт, на долгую перспективу, затраты которые за 2 года не возможно компенсировать. Независимый оценщик пере</w:t>
      </w:r>
      <w:r w:rsidR="00822E75">
        <w:rPr>
          <w:rFonts w:ascii="Times New Roman" w:hAnsi="Times New Roman" w:cs="Times New Roman"/>
          <w:sz w:val="28"/>
          <w:szCs w:val="28"/>
        </w:rPr>
        <w:t>расчет делает</w:t>
      </w:r>
      <w:r w:rsidR="00822E75" w:rsidRPr="003478B2">
        <w:rPr>
          <w:rFonts w:ascii="Times New Roman" w:hAnsi="Times New Roman" w:cs="Times New Roman"/>
          <w:sz w:val="28"/>
          <w:szCs w:val="28"/>
        </w:rPr>
        <w:t xml:space="preserve"> в сторону удорожания. А</w:t>
      </w:r>
      <w:r w:rsidR="00822E75" w:rsidRPr="003478B2">
        <w:rPr>
          <w:rFonts w:ascii="Times New Roman" w:hAnsi="Times New Roman"/>
          <w:sz w:val="28"/>
          <w:szCs w:val="28"/>
        </w:rPr>
        <w:t>рендатор лишается мотивации содержать помещения и делать</w:t>
      </w:r>
      <w:r w:rsidR="00822E75" w:rsidRPr="003478B2">
        <w:rPr>
          <w:sz w:val="28"/>
          <w:szCs w:val="28"/>
        </w:rPr>
        <w:t xml:space="preserve"> </w:t>
      </w:r>
      <w:r w:rsidR="00822E75" w:rsidRPr="003478B2">
        <w:rPr>
          <w:rFonts w:ascii="Times New Roman" w:hAnsi="Times New Roman"/>
          <w:sz w:val="28"/>
          <w:szCs w:val="28"/>
        </w:rPr>
        <w:t>ремонт качественно, так как при следующей оценке улучшенное помещение неизбежного будет оценено выше с соответствующим повышением ставки его аренды, что явно несправедливо по отношению к добросовестному арендатору</w:t>
      </w:r>
      <w:r w:rsidR="00822E75">
        <w:rPr>
          <w:rFonts w:ascii="Times New Roman" w:hAnsi="Times New Roman"/>
          <w:sz w:val="28"/>
          <w:szCs w:val="28"/>
        </w:rPr>
        <w:t>.</w:t>
      </w:r>
    </w:p>
    <w:p w:rsidR="004604BF" w:rsidRPr="004604BF" w:rsidRDefault="004604BF" w:rsidP="004604BF">
      <w:pPr>
        <w:pStyle w:val="ConsPlusNonformat"/>
        <w:ind w:firstLine="708"/>
        <w:jc w:val="both"/>
        <w:rPr>
          <w:rFonts w:ascii="Times New Roman" w:hAnsi="Times New Roman" w:cs="Times New Roman"/>
          <w:sz w:val="28"/>
          <w:szCs w:val="28"/>
        </w:rPr>
      </w:pPr>
      <w:r>
        <w:rPr>
          <w:rFonts w:ascii="Times New Roman" w:hAnsi="Times New Roman"/>
          <w:sz w:val="28"/>
          <w:szCs w:val="28"/>
        </w:rPr>
        <w:t xml:space="preserve">По мнению преподавателей </w:t>
      </w:r>
      <w:r w:rsidR="00CC100E" w:rsidRPr="001C3D67">
        <w:rPr>
          <w:rFonts w:ascii="Times New Roman" w:hAnsi="Times New Roman" w:cs="Times New Roman"/>
          <w:sz w:val="28"/>
          <w:szCs w:val="28"/>
        </w:rPr>
        <w:t xml:space="preserve">ФГБОУ </w:t>
      </w:r>
      <w:proofErr w:type="gramStart"/>
      <w:r w:rsidR="00CC100E" w:rsidRPr="001C3D67">
        <w:rPr>
          <w:rFonts w:ascii="Times New Roman" w:hAnsi="Times New Roman" w:cs="Times New Roman"/>
          <w:sz w:val="28"/>
          <w:szCs w:val="28"/>
        </w:rPr>
        <w:t>ВО</w:t>
      </w:r>
      <w:proofErr w:type="gramEnd"/>
      <w:r w:rsidR="00CC100E" w:rsidRPr="001C3D67">
        <w:rPr>
          <w:rFonts w:ascii="Times New Roman" w:hAnsi="Times New Roman" w:cs="Times New Roman"/>
          <w:sz w:val="28"/>
          <w:szCs w:val="28"/>
        </w:rPr>
        <w:t xml:space="preserve"> «Костромского государственного университета»</w:t>
      </w:r>
      <w:r w:rsidR="00CC100E">
        <w:rPr>
          <w:rFonts w:ascii="Times New Roman" w:hAnsi="Times New Roman" w:cs="Times New Roman"/>
          <w:sz w:val="28"/>
          <w:szCs w:val="28"/>
        </w:rPr>
        <w:t xml:space="preserve"> </w:t>
      </w:r>
      <w:r w:rsidRPr="001C3D67">
        <w:rPr>
          <w:rFonts w:ascii="Times New Roman" w:hAnsi="Times New Roman" w:cs="Times New Roman"/>
          <w:sz w:val="28"/>
          <w:szCs w:val="28"/>
        </w:rPr>
        <w:t>Сироткин</w:t>
      </w:r>
      <w:r>
        <w:rPr>
          <w:rFonts w:ascii="Times New Roman" w:hAnsi="Times New Roman" w:cs="Times New Roman"/>
          <w:sz w:val="28"/>
          <w:szCs w:val="28"/>
        </w:rPr>
        <w:t>а</w:t>
      </w:r>
      <w:r w:rsidR="00CC100E">
        <w:rPr>
          <w:rFonts w:ascii="Times New Roman" w:hAnsi="Times New Roman" w:cs="Times New Roman"/>
          <w:sz w:val="28"/>
          <w:szCs w:val="28"/>
        </w:rPr>
        <w:t xml:space="preserve"> Алексей Геннадьевич и </w:t>
      </w:r>
      <w:r w:rsidRPr="001C3D67">
        <w:rPr>
          <w:rFonts w:ascii="Times New Roman" w:hAnsi="Times New Roman" w:cs="Times New Roman"/>
          <w:sz w:val="28"/>
          <w:szCs w:val="28"/>
        </w:rPr>
        <w:t>Тимонин</w:t>
      </w:r>
      <w:r>
        <w:rPr>
          <w:rFonts w:ascii="Times New Roman" w:hAnsi="Times New Roman" w:cs="Times New Roman"/>
          <w:sz w:val="28"/>
          <w:szCs w:val="28"/>
        </w:rPr>
        <w:t>а</w:t>
      </w:r>
      <w:r w:rsidRPr="001C3D67">
        <w:rPr>
          <w:rFonts w:ascii="Times New Roman" w:hAnsi="Times New Roman" w:cs="Times New Roman"/>
          <w:sz w:val="28"/>
          <w:szCs w:val="28"/>
        </w:rPr>
        <w:t xml:space="preserve"> Александр</w:t>
      </w:r>
      <w:r w:rsidR="00CC100E">
        <w:rPr>
          <w:rFonts w:ascii="Times New Roman" w:hAnsi="Times New Roman" w:cs="Times New Roman"/>
          <w:sz w:val="28"/>
          <w:szCs w:val="28"/>
        </w:rPr>
        <w:t>а</w:t>
      </w:r>
      <w:r w:rsidRPr="001C3D67">
        <w:rPr>
          <w:rFonts w:ascii="Times New Roman" w:hAnsi="Times New Roman" w:cs="Times New Roman"/>
          <w:sz w:val="28"/>
          <w:szCs w:val="28"/>
        </w:rPr>
        <w:t xml:space="preserve"> Юрьевич</w:t>
      </w:r>
      <w:r w:rsidR="00CC100E">
        <w:rPr>
          <w:rFonts w:ascii="Times New Roman" w:hAnsi="Times New Roman" w:cs="Times New Roman"/>
          <w:sz w:val="28"/>
          <w:szCs w:val="28"/>
        </w:rPr>
        <w:t>а</w:t>
      </w:r>
      <w:r w:rsidRPr="001C3D67">
        <w:rPr>
          <w:rFonts w:ascii="Times New Roman" w:hAnsi="Times New Roman" w:cs="Times New Roman"/>
          <w:sz w:val="28"/>
          <w:szCs w:val="28"/>
        </w:rPr>
        <w:t xml:space="preserve"> </w:t>
      </w:r>
      <w:r w:rsidRPr="004604BF">
        <w:rPr>
          <w:rFonts w:ascii="Times New Roman" w:hAnsi="Times New Roman" w:cs="Times New Roman"/>
          <w:sz w:val="28"/>
          <w:szCs w:val="28"/>
        </w:rPr>
        <w:t>необходимо учитывать положения о социально значимых видах деятельности и льготных условиях аренды, которые возможно потребуют пересмотра в случае отрицательных результатов оценки.</w:t>
      </w:r>
      <w:r w:rsidRPr="004604BF">
        <w:t xml:space="preserve"> </w:t>
      </w:r>
      <w:r w:rsidRPr="004604BF">
        <w:rPr>
          <w:rFonts w:ascii="Times New Roman" w:hAnsi="Times New Roman" w:cs="Times New Roman"/>
          <w:sz w:val="28"/>
          <w:szCs w:val="28"/>
        </w:rPr>
        <w:t xml:space="preserve">По </w:t>
      </w:r>
      <w:r w:rsidR="00942C76">
        <w:rPr>
          <w:rFonts w:ascii="Times New Roman" w:hAnsi="Times New Roman" w:cs="Times New Roman"/>
          <w:sz w:val="28"/>
          <w:szCs w:val="28"/>
        </w:rPr>
        <w:t xml:space="preserve">информации </w:t>
      </w:r>
      <w:r w:rsidRPr="004604BF">
        <w:rPr>
          <w:rFonts w:ascii="Times New Roman" w:hAnsi="Times New Roman" w:cs="Times New Roman"/>
          <w:sz w:val="28"/>
          <w:szCs w:val="28"/>
        </w:rPr>
        <w:t>разработчика организации, вид деятельности, которых подпадает по перечень социально значимых видов деятельности для предоставления льгот по арендной плате за использование государственного имущества, не арендуют государственное имущество Костромской области, поэтому льготы по арендной плате не предоставлялись.</w:t>
      </w:r>
      <w:r w:rsidRPr="004604BF">
        <w:rPr>
          <w:rFonts w:eastAsiaTheme="minorHAnsi"/>
          <w:sz w:val="24"/>
          <w:szCs w:val="24"/>
          <w:lang w:eastAsia="en-US"/>
        </w:rPr>
        <w:t xml:space="preserve"> </w:t>
      </w:r>
      <w:r w:rsidRPr="004604BF">
        <w:rPr>
          <w:rFonts w:ascii="Times New Roman" w:eastAsiaTheme="minorHAnsi" w:hAnsi="Times New Roman" w:cs="Times New Roman"/>
          <w:sz w:val="28"/>
          <w:szCs w:val="28"/>
          <w:lang w:eastAsia="en-US"/>
        </w:rPr>
        <w:t>Размер льготной арендной платы в соответствии с п</w:t>
      </w:r>
      <w:r w:rsidRPr="004604BF">
        <w:rPr>
          <w:rFonts w:ascii="Times New Roman" w:hAnsi="Times New Roman" w:cs="Times New Roman"/>
          <w:sz w:val="28"/>
          <w:szCs w:val="28"/>
        </w:rPr>
        <w:t xml:space="preserve">остановление администрации Костромской области от 10.12.2012 № 518-а «Об утверждении положения о порядке установления льготной арендной платы и ее размеров юридическим и физическим лицам, владеющим на праве аренды объектом культурного </w:t>
      </w:r>
      <w:r w:rsidRPr="004604BF">
        <w:rPr>
          <w:rFonts w:ascii="Times New Roman" w:hAnsi="Times New Roman" w:cs="Times New Roman"/>
          <w:sz w:val="28"/>
          <w:szCs w:val="28"/>
        </w:rPr>
        <w:lastRenderedPageBreak/>
        <w:t>наследия, находящимся в собственности Костромской области, вложившим свои средства в работы по сохранени</w:t>
      </w:r>
      <w:r>
        <w:rPr>
          <w:rFonts w:ascii="Times New Roman" w:hAnsi="Times New Roman" w:cs="Times New Roman"/>
          <w:sz w:val="28"/>
          <w:szCs w:val="28"/>
        </w:rPr>
        <w:t xml:space="preserve">ю объекта культурного наследия» </w:t>
      </w:r>
      <w:r w:rsidRPr="004604BF">
        <w:rPr>
          <w:rFonts w:ascii="Times New Roman" w:eastAsiaTheme="minorHAnsi" w:hAnsi="Times New Roman" w:cs="Times New Roman"/>
          <w:sz w:val="28"/>
          <w:szCs w:val="28"/>
          <w:lang w:eastAsia="en-US"/>
        </w:rPr>
        <w:t>определяется с учетом расходов арендатора на выполнение работ по сохранению объекта культурного наследия. В настоящее время в Торговых рядах г. Костромы действует 1 арендатор с льготной арендной платой (ООО «Мезонет»</w:t>
      </w:r>
      <w:r w:rsidR="00694403">
        <w:rPr>
          <w:rFonts w:ascii="Times New Roman" w:eastAsiaTheme="minorHAnsi" w:hAnsi="Times New Roman" w:cs="Times New Roman"/>
          <w:sz w:val="28"/>
          <w:szCs w:val="28"/>
          <w:lang w:eastAsia="en-US"/>
        </w:rPr>
        <w:t>)</w:t>
      </w:r>
      <w:r w:rsidRPr="004604BF">
        <w:rPr>
          <w:rFonts w:ascii="Times New Roman" w:eastAsiaTheme="minorHAnsi" w:hAnsi="Times New Roman" w:cs="Times New Roman"/>
          <w:sz w:val="28"/>
          <w:szCs w:val="28"/>
          <w:lang w:eastAsia="en-US"/>
        </w:rPr>
        <w:t>, снижение на 50 % сроком на 28,9 лет.</w:t>
      </w:r>
    </w:p>
    <w:p w:rsidR="00F75410" w:rsidRPr="00FF2F04" w:rsidRDefault="00F75410" w:rsidP="00F75410">
      <w:pPr>
        <w:pStyle w:val="ConsPlusNonformat"/>
        <w:jc w:val="both"/>
        <w:rPr>
          <w:rFonts w:ascii="Times New Roman" w:hAnsi="Times New Roman" w:cs="Times New Roman"/>
          <w:sz w:val="28"/>
          <w:szCs w:val="28"/>
        </w:rPr>
      </w:pPr>
      <w:r w:rsidRPr="00FF2F04">
        <w:rPr>
          <w:rFonts w:ascii="Times New Roman" w:hAnsi="Times New Roman" w:cs="Times New Roman"/>
          <w:sz w:val="28"/>
          <w:szCs w:val="28"/>
        </w:rPr>
        <w:t>_______________________________________</w:t>
      </w:r>
      <w:r w:rsidR="00025793">
        <w:rPr>
          <w:rFonts w:ascii="Times New Roman" w:hAnsi="Times New Roman" w:cs="Times New Roman"/>
          <w:sz w:val="28"/>
          <w:szCs w:val="28"/>
        </w:rPr>
        <w:t>____________________________</w:t>
      </w:r>
    </w:p>
    <w:p w:rsidR="00F75410" w:rsidRDefault="00F75410" w:rsidP="00E94037">
      <w:pPr>
        <w:pStyle w:val="ConsPlusNonformat"/>
        <w:jc w:val="both"/>
        <w:rPr>
          <w:rFonts w:ascii="Times New Roman" w:hAnsi="Times New Roman" w:cs="Times New Roman"/>
          <w:sz w:val="24"/>
          <w:szCs w:val="24"/>
        </w:rPr>
      </w:pPr>
      <w:r w:rsidRPr="00E50DC0">
        <w:rPr>
          <w:rFonts w:ascii="Times New Roman" w:hAnsi="Times New Roman" w:cs="Times New Roman"/>
          <w:sz w:val="24"/>
          <w:szCs w:val="24"/>
        </w:rPr>
        <w:t xml:space="preserve">(Вывод о достижении либо не достижении заявленных целей регулирования, определение и оценка фактических положительных и отрицательных последствий принятия нормативного правового акта, а также вывод о наличии либо отсутствии положений, необоснованно затрудняющих ведение предпринимательской и </w:t>
      </w:r>
      <w:r>
        <w:rPr>
          <w:rFonts w:ascii="Times New Roman" w:hAnsi="Times New Roman" w:cs="Times New Roman"/>
          <w:sz w:val="24"/>
          <w:szCs w:val="24"/>
        </w:rPr>
        <w:t>инвестиционной</w:t>
      </w:r>
      <w:r w:rsidRPr="00E50DC0">
        <w:rPr>
          <w:rFonts w:ascii="Times New Roman" w:hAnsi="Times New Roman" w:cs="Times New Roman"/>
          <w:sz w:val="24"/>
          <w:szCs w:val="24"/>
        </w:rPr>
        <w:t xml:space="preserve"> деятельности или приводящих к возникновению необоснованных расходов бюджетной системы Костромской области)</w:t>
      </w:r>
    </w:p>
    <w:p w:rsidR="005F1E47" w:rsidRPr="00FF2F04" w:rsidRDefault="005F1E47" w:rsidP="00E94037">
      <w:pPr>
        <w:pStyle w:val="ConsPlusNonformat"/>
        <w:jc w:val="both"/>
        <w:rPr>
          <w:rFonts w:ascii="Times New Roman" w:hAnsi="Times New Roman" w:cs="Times New Roman"/>
          <w:sz w:val="28"/>
          <w:szCs w:val="28"/>
        </w:rPr>
      </w:pPr>
    </w:p>
    <w:p w:rsidR="007E0D97" w:rsidRDefault="007E0D97" w:rsidP="00E94037">
      <w:pPr>
        <w:pStyle w:val="ConsPlusNormal"/>
        <w:ind w:firstLine="709"/>
        <w:jc w:val="both"/>
        <w:rPr>
          <w:rFonts w:ascii="Times New Roman" w:hAnsi="Times New Roman"/>
          <w:b/>
          <w:sz w:val="28"/>
          <w:szCs w:val="28"/>
        </w:rPr>
      </w:pPr>
      <w:r>
        <w:rPr>
          <w:rFonts w:ascii="Times New Roman" w:hAnsi="Times New Roman"/>
          <w:sz w:val="28"/>
          <w:szCs w:val="28"/>
        </w:rPr>
        <w:t>На основании</w:t>
      </w:r>
      <w:r w:rsidR="00E94037" w:rsidRPr="00DF4E51">
        <w:rPr>
          <w:rFonts w:ascii="Times New Roman" w:hAnsi="Times New Roman"/>
          <w:sz w:val="28"/>
          <w:szCs w:val="28"/>
        </w:rPr>
        <w:t xml:space="preserve"> оценк</w:t>
      </w:r>
      <w:r>
        <w:rPr>
          <w:rFonts w:ascii="Times New Roman" w:hAnsi="Times New Roman"/>
          <w:sz w:val="28"/>
          <w:szCs w:val="28"/>
        </w:rPr>
        <w:t>и</w:t>
      </w:r>
      <w:r w:rsidR="00E94037" w:rsidRPr="00DF4E51">
        <w:rPr>
          <w:rFonts w:ascii="Times New Roman" w:hAnsi="Times New Roman"/>
          <w:sz w:val="28"/>
          <w:szCs w:val="28"/>
        </w:rPr>
        <w:t xml:space="preserve"> фактического воздействия Постановления № 348-а можно сделать следующий </w:t>
      </w:r>
      <w:r w:rsidR="00E94037" w:rsidRPr="00DF4E51">
        <w:rPr>
          <w:rFonts w:ascii="Times New Roman" w:hAnsi="Times New Roman"/>
          <w:b/>
          <w:sz w:val="28"/>
          <w:szCs w:val="28"/>
        </w:rPr>
        <w:t>вывод</w:t>
      </w:r>
      <w:r>
        <w:rPr>
          <w:rFonts w:ascii="Times New Roman" w:hAnsi="Times New Roman"/>
          <w:b/>
          <w:sz w:val="28"/>
          <w:szCs w:val="28"/>
        </w:rPr>
        <w:t>:</w:t>
      </w:r>
    </w:p>
    <w:p w:rsidR="00E94037" w:rsidRDefault="00E94037" w:rsidP="00E94037">
      <w:pPr>
        <w:pStyle w:val="ConsPlusNormal"/>
        <w:ind w:firstLine="709"/>
        <w:jc w:val="both"/>
        <w:rPr>
          <w:rFonts w:ascii="Times New Roman" w:hAnsi="Times New Roman"/>
          <w:sz w:val="28"/>
          <w:szCs w:val="28"/>
        </w:rPr>
      </w:pPr>
      <w:proofErr w:type="gramStart"/>
      <w:r>
        <w:rPr>
          <w:rFonts w:ascii="Times New Roman" w:hAnsi="Times New Roman" w:cs="Times New Roman"/>
          <w:sz w:val="28"/>
          <w:szCs w:val="28"/>
        </w:rPr>
        <w:t>Постановлени</w:t>
      </w:r>
      <w:r w:rsidR="007E0D97">
        <w:rPr>
          <w:rFonts w:ascii="Times New Roman" w:hAnsi="Times New Roman" w:cs="Times New Roman"/>
          <w:sz w:val="28"/>
          <w:szCs w:val="28"/>
        </w:rPr>
        <w:t>ем</w:t>
      </w:r>
      <w:r>
        <w:rPr>
          <w:rFonts w:ascii="Times New Roman" w:hAnsi="Times New Roman" w:cs="Times New Roman"/>
          <w:sz w:val="28"/>
          <w:szCs w:val="28"/>
        </w:rPr>
        <w:t xml:space="preserve"> № 348-а цель </w:t>
      </w:r>
      <w:r w:rsidRPr="000370A3">
        <w:rPr>
          <w:rFonts w:ascii="Times New Roman" w:hAnsi="Times New Roman"/>
          <w:sz w:val="28"/>
          <w:szCs w:val="28"/>
        </w:rPr>
        <w:t>создания равных условий аренды государственного имущества субъектами малого</w:t>
      </w:r>
      <w:r>
        <w:rPr>
          <w:rFonts w:ascii="Times New Roman" w:hAnsi="Times New Roman"/>
          <w:sz w:val="28"/>
          <w:szCs w:val="28"/>
        </w:rPr>
        <w:t xml:space="preserve"> и среднего </w:t>
      </w:r>
      <w:r w:rsidRPr="000370A3">
        <w:rPr>
          <w:rFonts w:ascii="Times New Roman" w:hAnsi="Times New Roman"/>
          <w:sz w:val="28"/>
          <w:szCs w:val="28"/>
        </w:rPr>
        <w:t xml:space="preserve"> предпринимательства и перехода на рыночные ставки по действующим договорам аренды в соответствии с требованиям</w:t>
      </w:r>
      <w:r>
        <w:rPr>
          <w:rFonts w:ascii="Times New Roman" w:hAnsi="Times New Roman"/>
          <w:sz w:val="28"/>
          <w:szCs w:val="28"/>
        </w:rPr>
        <w:t xml:space="preserve">и </w:t>
      </w:r>
      <w:r w:rsidRPr="00CD6BCD">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CD6BCD">
        <w:rPr>
          <w:rFonts w:ascii="Times New Roman" w:hAnsi="Times New Roman" w:cs="Times New Roman"/>
          <w:sz w:val="28"/>
          <w:szCs w:val="28"/>
        </w:rPr>
        <w:t xml:space="preserve"> от 26.07.2006 № 135-ФЗ «О защите конкуренции», которым установлен принцип определения платы только по рыночным ставкам, либо по результатам торгов, но не ниже ставки, определенной независимым оценщиком </w:t>
      </w:r>
      <w:r>
        <w:rPr>
          <w:rFonts w:ascii="Times New Roman" w:hAnsi="Times New Roman"/>
          <w:sz w:val="28"/>
          <w:szCs w:val="28"/>
        </w:rPr>
        <w:t>действующего законодательства достигнута.</w:t>
      </w:r>
      <w:proofErr w:type="gramEnd"/>
    </w:p>
    <w:p w:rsidR="00E94037" w:rsidRDefault="00E94037" w:rsidP="00E94037">
      <w:pPr>
        <w:pStyle w:val="ConsPlusNonformat"/>
        <w:ind w:firstLine="708"/>
        <w:jc w:val="both"/>
        <w:rPr>
          <w:rFonts w:ascii="Times New Roman" w:hAnsi="Times New Roman" w:cs="Times New Roman"/>
          <w:sz w:val="28"/>
          <w:szCs w:val="28"/>
        </w:rPr>
      </w:pPr>
      <w:r w:rsidRPr="003478B2">
        <w:rPr>
          <w:rFonts w:ascii="Times New Roman" w:hAnsi="Times New Roman" w:cs="Times New Roman"/>
          <w:sz w:val="28"/>
          <w:szCs w:val="28"/>
        </w:rPr>
        <w:t xml:space="preserve">Однако, </w:t>
      </w:r>
      <w:r w:rsidRPr="001E7C57">
        <w:rPr>
          <w:rFonts w:ascii="Times New Roman" w:hAnsi="Times New Roman" w:cs="Times New Roman"/>
          <w:b/>
          <w:sz w:val="28"/>
          <w:szCs w:val="28"/>
        </w:rPr>
        <w:t xml:space="preserve">наличие негативных последствий от введения правового регулирования </w:t>
      </w:r>
      <w:r w:rsidRPr="00CD6BCD">
        <w:rPr>
          <w:rFonts w:ascii="Times New Roman" w:hAnsi="Times New Roman" w:cs="Times New Roman"/>
          <w:sz w:val="28"/>
          <w:szCs w:val="28"/>
        </w:rPr>
        <w:t>для экономического развития Костромской области, в том числе для развития предпринимательской деятельности</w:t>
      </w:r>
      <w:r>
        <w:rPr>
          <w:rFonts w:ascii="Times New Roman" w:hAnsi="Times New Roman" w:cs="Times New Roman"/>
          <w:sz w:val="28"/>
          <w:szCs w:val="28"/>
        </w:rPr>
        <w:t xml:space="preserve"> в ходе проведения ОФВ Постановления № 348-а </w:t>
      </w:r>
      <w:r w:rsidRPr="003525C9">
        <w:rPr>
          <w:rFonts w:ascii="Times New Roman" w:hAnsi="Times New Roman" w:cs="Times New Roman"/>
          <w:b/>
          <w:sz w:val="28"/>
          <w:szCs w:val="28"/>
        </w:rPr>
        <w:t>установлено</w:t>
      </w:r>
      <w:r w:rsidRPr="00CD6BCD">
        <w:rPr>
          <w:rFonts w:ascii="Times New Roman" w:hAnsi="Times New Roman" w:cs="Times New Roman"/>
          <w:sz w:val="28"/>
          <w:szCs w:val="28"/>
        </w:rPr>
        <w:t>.</w:t>
      </w:r>
    </w:p>
    <w:p w:rsidR="00E94037" w:rsidRPr="00981159" w:rsidRDefault="00E94037" w:rsidP="00E94037">
      <w:pPr>
        <w:pStyle w:val="ConsPlusNormal"/>
        <w:numPr>
          <w:ilvl w:val="0"/>
          <w:numId w:val="4"/>
        </w:numPr>
        <w:ind w:left="0" w:firstLine="709"/>
        <w:jc w:val="both"/>
        <w:rPr>
          <w:rFonts w:ascii="Times New Roman" w:hAnsi="Times New Roman"/>
          <w:sz w:val="28"/>
          <w:szCs w:val="28"/>
        </w:rPr>
      </w:pPr>
      <w:r w:rsidRPr="00981159">
        <w:rPr>
          <w:rFonts w:ascii="Times New Roman" w:hAnsi="Times New Roman"/>
          <w:sz w:val="28"/>
          <w:szCs w:val="28"/>
        </w:rPr>
        <w:t xml:space="preserve">В результате перехода на рыночные ставки арендной платы за использование государственного имущества </w:t>
      </w:r>
      <w:r w:rsidR="007E0D97">
        <w:rPr>
          <w:rFonts w:ascii="Times New Roman" w:hAnsi="Times New Roman"/>
          <w:sz w:val="28"/>
          <w:szCs w:val="28"/>
        </w:rPr>
        <w:t>планируемый экономический эффект не достигнут.</w:t>
      </w:r>
      <w:r w:rsidRPr="00981159">
        <w:rPr>
          <w:rFonts w:ascii="Times New Roman" w:hAnsi="Times New Roman"/>
          <w:sz w:val="28"/>
          <w:szCs w:val="28"/>
        </w:rPr>
        <w:t xml:space="preserve"> Данная ситуация сложилась по следующим причинам:</w:t>
      </w:r>
    </w:p>
    <w:p w:rsidR="00E94037" w:rsidRPr="00981159" w:rsidRDefault="00E94037" w:rsidP="00E94037">
      <w:pPr>
        <w:pStyle w:val="ConsPlusNormal"/>
        <w:ind w:firstLine="709"/>
        <w:jc w:val="both"/>
        <w:rPr>
          <w:rFonts w:ascii="Times New Roman" w:hAnsi="Times New Roman"/>
          <w:sz w:val="28"/>
          <w:szCs w:val="28"/>
        </w:rPr>
      </w:pPr>
      <w:r>
        <w:rPr>
          <w:rFonts w:ascii="Times New Roman" w:hAnsi="Times New Roman"/>
          <w:sz w:val="28"/>
          <w:szCs w:val="28"/>
        </w:rPr>
        <w:t>10</w:t>
      </w:r>
      <w:r w:rsidRPr="00321900">
        <w:rPr>
          <w:rFonts w:ascii="Times New Roman" w:hAnsi="Times New Roman"/>
          <w:sz w:val="28"/>
          <w:szCs w:val="28"/>
        </w:rPr>
        <w:t xml:space="preserve"> д</w:t>
      </w:r>
      <w:r w:rsidRPr="00981159">
        <w:rPr>
          <w:rFonts w:ascii="Times New Roman" w:hAnsi="Times New Roman"/>
          <w:sz w:val="28"/>
          <w:szCs w:val="28"/>
        </w:rPr>
        <w:t>оговоров аренды на помещения значительной площади расторгнуты в течение 2017 года по инициативе арендаторов;</w:t>
      </w:r>
    </w:p>
    <w:p w:rsidR="00E94037" w:rsidRPr="00981159" w:rsidRDefault="00E94037" w:rsidP="00E94037">
      <w:pPr>
        <w:pStyle w:val="ConsPlusNormal"/>
        <w:ind w:firstLine="709"/>
        <w:jc w:val="both"/>
        <w:rPr>
          <w:rFonts w:ascii="Times New Roman" w:hAnsi="Times New Roman"/>
          <w:sz w:val="28"/>
          <w:szCs w:val="28"/>
        </w:rPr>
      </w:pPr>
      <w:r>
        <w:rPr>
          <w:rFonts w:ascii="Times New Roman" w:hAnsi="Times New Roman"/>
          <w:sz w:val="28"/>
          <w:szCs w:val="28"/>
        </w:rPr>
        <w:t>п</w:t>
      </w:r>
      <w:r w:rsidRPr="00981159">
        <w:rPr>
          <w:rFonts w:ascii="Times New Roman" w:hAnsi="Times New Roman"/>
          <w:sz w:val="28"/>
          <w:szCs w:val="28"/>
        </w:rPr>
        <w:t>о 5 договорам аренды сокращены площади по заявлениям арендаторов в связи с увеличением арендной платы;</w:t>
      </w:r>
    </w:p>
    <w:p w:rsidR="00E94037" w:rsidRPr="00981159" w:rsidRDefault="00E94037" w:rsidP="00E94037">
      <w:pPr>
        <w:pStyle w:val="ConsPlusNormal"/>
        <w:ind w:firstLine="709"/>
        <w:jc w:val="both"/>
        <w:rPr>
          <w:rFonts w:ascii="Times New Roman" w:hAnsi="Times New Roman"/>
          <w:sz w:val="28"/>
          <w:szCs w:val="28"/>
        </w:rPr>
      </w:pPr>
      <w:r>
        <w:rPr>
          <w:rFonts w:ascii="Times New Roman" w:hAnsi="Times New Roman"/>
          <w:sz w:val="28"/>
          <w:szCs w:val="28"/>
        </w:rPr>
        <w:t>с</w:t>
      </w:r>
      <w:r w:rsidRPr="00981159">
        <w:rPr>
          <w:rFonts w:ascii="Times New Roman" w:hAnsi="Times New Roman"/>
          <w:sz w:val="28"/>
          <w:szCs w:val="28"/>
        </w:rPr>
        <w:t>прос на свободные помещения снизился, в связи с ростом ставок арендной платы;</w:t>
      </w:r>
    </w:p>
    <w:p w:rsidR="007E0D97" w:rsidRDefault="007E0D97" w:rsidP="007E0D97">
      <w:pPr>
        <w:pStyle w:val="ConsPlusNormal"/>
        <w:ind w:firstLine="709"/>
        <w:jc w:val="both"/>
        <w:rPr>
          <w:rFonts w:ascii="Times New Roman" w:hAnsi="Times New Roman"/>
          <w:sz w:val="28"/>
          <w:szCs w:val="28"/>
        </w:rPr>
      </w:pPr>
      <w:r w:rsidRPr="00981159">
        <w:rPr>
          <w:rFonts w:ascii="Times New Roman" w:hAnsi="Times New Roman"/>
          <w:sz w:val="28"/>
          <w:szCs w:val="28"/>
        </w:rPr>
        <w:t xml:space="preserve">снизилась </w:t>
      </w:r>
      <w:r w:rsidR="00E94037">
        <w:rPr>
          <w:rFonts w:ascii="Times New Roman" w:hAnsi="Times New Roman"/>
          <w:sz w:val="28"/>
          <w:szCs w:val="28"/>
        </w:rPr>
        <w:t>п</w:t>
      </w:r>
      <w:r w:rsidR="00E94037" w:rsidRPr="00981159">
        <w:rPr>
          <w:rFonts w:ascii="Times New Roman" w:hAnsi="Times New Roman"/>
          <w:sz w:val="28"/>
          <w:szCs w:val="28"/>
        </w:rPr>
        <w:t>латежеспособность арендаторов в 2017 году</w:t>
      </w:r>
      <w:r>
        <w:rPr>
          <w:rFonts w:ascii="Times New Roman" w:hAnsi="Times New Roman"/>
          <w:sz w:val="28"/>
          <w:szCs w:val="28"/>
        </w:rPr>
        <w:t>.</w:t>
      </w:r>
      <w:r w:rsidR="00E94037" w:rsidRPr="00981159">
        <w:rPr>
          <w:rFonts w:ascii="Times New Roman" w:hAnsi="Times New Roman"/>
          <w:sz w:val="28"/>
          <w:szCs w:val="28"/>
        </w:rPr>
        <w:t xml:space="preserve"> </w:t>
      </w:r>
    </w:p>
    <w:p w:rsidR="00E94037" w:rsidRPr="003525C9" w:rsidRDefault="00E94037" w:rsidP="007E0D97">
      <w:pPr>
        <w:pStyle w:val="ConsPlusNormal"/>
        <w:ind w:firstLine="709"/>
        <w:jc w:val="both"/>
        <w:rPr>
          <w:rFonts w:ascii="Times New Roman" w:hAnsi="Times New Roman"/>
          <w:sz w:val="28"/>
          <w:szCs w:val="28"/>
        </w:rPr>
      </w:pPr>
      <w:proofErr w:type="gramStart"/>
      <w:r w:rsidRPr="003525C9">
        <w:rPr>
          <w:rFonts w:ascii="Times New Roman" w:hAnsi="Times New Roman"/>
          <w:sz w:val="24"/>
          <w:szCs w:val="24"/>
        </w:rPr>
        <w:t xml:space="preserve">В </w:t>
      </w:r>
      <w:r w:rsidRPr="003525C9">
        <w:rPr>
          <w:rFonts w:ascii="Times New Roman" w:hAnsi="Times New Roman"/>
          <w:sz w:val="28"/>
          <w:szCs w:val="28"/>
        </w:rPr>
        <w:t>результате оценки, проведенной независимым оценщиком по ОГБУ «Наследие» арендная плата возросла по 81 договору, в том числе увеличилась на 30 % по г. Костроме, по г. Нерехте на 80 %, по городу Солигаличу на 90 %.</w:t>
      </w:r>
      <w:r>
        <w:rPr>
          <w:rFonts w:ascii="Times New Roman" w:hAnsi="Times New Roman"/>
          <w:sz w:val="28"/>
          <w:szCs w:val="28"/>
        </w:rPr>
        <w:t xml:space="preserve"> </w:t>
      </w:r>
      <w:r w:rsidRPr="003525C9">
        <w:rPr>
          <w:rFonts w:ascii="Times New Roman" w:hAnsi="Times New Roman"/>
          <w:sz w:val="28"/>
          <w:szCs w:val="28"/>
        </w:rPr>
        <w:t>По 41 договору аренды в результате проведения оценки произошло снижение арендных ставок, арендная плата по таким договорам не пересчитывалась.</w:t>
      </w:r>
      <w:proofErr w:type="gramEnd"/>
    </w:p>
    <w:p w:rsidR="00E94037" w:rsidRPr="0034723F" w:rsidRDefault="00E94037" w:rsidP="00E94037">
      <w:pPr>
        <w:pStyle w:val="ConsPlusNonformat"/>
        <w:numPr>
          <w:ilvl w:val="0"/>
          <w:numId w:val="4"/>
        </w:numPr>
        <w:ind w:left="0" w:firstLine="709"/>
        <w:jc w:val="both"/>
        <w:rPr>
          <w:rFonts w:ascii="Times New Roman" w:hAnsi="Times New Roman" w:cs="Times New Roman"/>
          <w:sz w:val="28"/>
          <w:szCs w:val="28"/>
        </w:rPr>
      </w:pPr>
      <w:r w:rsidRPr="00F21EB1">
        <w:rPr>
          <w:rFonts w:ascii="Times New Roman" w:hAnsi="Times New Roman"/>
          <w:sz w:val="28"/>
          <w:szCs w:val="28"/>
        </w:rPr>
        <w:t>Количество площадей государственного имущества, переданных в аренду за 2017 год уменьшилось на</w:t>
      </w:r>
      <w:r>
        <w:rPr>
          <w:rFonts w:ascii="Times New Roman" w:hAnsi="Times New Roman"/>
          <w:sz w:val="28"/>
          <w:szCs w:val="28"/>
        </w:rPr>
        <w:t xml:space="preserve"> 6,4%, соответственно</w:t>
      </w:r>
      <w:r w:rsidRPr="00E17386">
        <w:rPr>
          <w:rFonts w:ascii="Times New Roman" w:hAnsi="Times New Roman" w:cs="Times New Roman"/>
          <w:sz w:val="28"/>
          <w:szCs w:val="28"/>
        </w:rPr>
        <w:t xml:space="preserve"> </w:t>
      </w:r>
      <w:r>
        <w:rPr>
          <w:rFonts w:ascii="Times New Roman" w:hAnsi="Times New Roman" w:cs="Times New Roman"/>
          <w:sz w:val="28"/>
          <w:szCs w:val="28"/>
        </w:rPr>
        <w:t>у</w:t>
      </w:r>
      <w:r w:rsidRPr="0034723F">
        <w:rPr>
          <w:rFonts w:ascii="Times New Roman" w:hAnsi="Times New Roman" w:cs="Times New Roman"/>
          <w:sz w:val="28"/>
          <w:szCs w:val="28"/>
        </w:rPr>
        <w:t>величилось количество свободн</w:t>
      </w:r>
      <w:r>
        <w:rPr>
          <w:rFonts w:ascii="Times New Roman" w:hAnsi="Times New Roman" w:cs="Times New Roman"/>
          <w:sz w:val="28"/>
          <w:szCs w:val="28"/>
        </w:rPr>
        <w:t>ых</w:t>
      </w:r>
      <w:r w:rsidRPr="0034723F">
        <w:rPr>
          <w:rFonts w:ascii="Times New Roman" w:hAnsi="Times New Roman" w:cs="Times New Roman"/>
          <w:sz w:val="28"/>
          <w:szCs w:val="28"/>
        </w:rPr>
        <w:t xml:space="preserve"> площадей государственного имущества, находящегося </w:t>
      </w:r>
      <w:r w:rsidRPr="0034723F">
        <w:rPr>
          <w:rFonts w:ascii="Times New Roman" w:hAnsi="Times New Roman" w:cs="Times New Roman"/>
          <w:sz w:val="28"/>
          <w:szCs w:val="28"/>
        </w:rPr>
        <w:lastRenderedPageBreak/>
        <w:t>в оперативном управлении ОГБУ «Наследие»</w:t>
      </w:r>
      <w:r>
        <w:rPr>
          <w:rFonts w:ascii="Times New Roman" w:hAnsi="Times New Roman" w:cs="Times New Roman"/>
          <w:sz w:val="28"/>
          <w:szCs w:val="28"/>
        </w:rPr>
        <w:t>.</w:t>
      </w:r>
      <w:r w:rsidRPr="0034723F">
        <w:rPr>
          <w:rFonts w:ascii="Times New Roman" w:hAnsi="Times New Roman" w:cs="Times New Roman"/>
          <w:sz w:val="28"/>
          <w:szCs w:val="28"/>
        </w:rPr>
        <w:t xml:space="preserve"> </w:t>
      </w:r>
    </w:p>
    <w:p w:rsidR="00E94037" w:rsidRPr="00D41984" w:rsidRDefault="00E94037" w:rsidP="00E9403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целью </w:t>
      </w:r>
      <w:r w:rsidRPr="00CD6BCD">
        <w:rPr>
          <w:rFonts w:ascii="Times New Roman" w:hAnsi="Times New Roman" w:cs="Times New Roman"/>
          <w:sz w:val="28"/>
          <w:szCs w:val="28"/>
        </w:rPr>
        <w:t>установлени</w:t>
      </w:r>
      <w:r>
        <w:rPr>
          <w:rFonts w:ascii="Times New Roman" w:hAnsi="Times New Roman" w:cs="Times New Roman"/>
          <w:sz w:val="28"/>
          <w:szCs w:val="28"/>
        </w:rPr>
        <w:t>я</w:t>
      </w:r>
      <w:r w:rsidRPr="00CD6BCD">
        <w:rPr>
          <w:rFonts w:ascii="Times New Roman" w:hAnsi="Times New Roman" w:cs="Times New Roman"/>
          <w:sz w:val="28"/>
          <w:szCs w:val="28"/>
        </w:rPr>
        <w:t xml:space="preserve"> баланса интересов государства, стремящегося содержать имущество за счет арендаторов, и предпринимателей, нуждающихся в реализации механизмов развития малого и среднего предпринимательс</w:t>
      </w:r>
      <w:r>
        <w:rPr>
          <w:rFonts w:ascii="Times New Roman" w:hAnsi="Times New Roman" w:cs="Times New Roman"/>
          <w:sz w:val="28"/>
          <w:szCs w:val="28"/>
        </w:rPr>
        <w:t xml:space="preserve">тва в Костромской области разработчику Постановления    № 348-а рекомендуется рассмотреть предложение </w:t>
      </w:r>
      <w:r w:rsidRPr="003478B2">
        <w:rPr>
          <w:rFonts w:ascii="Times New Roman" w:hAnsi="Times New Roman" w:cs="Times New Roman"/>
          <w:sz w:val="28"/>
          <w:szCs w:val="28"/>
        </w:rPr>
        <w:t>председателя совета директоров предприятий, расположенных в Красных р</w:t>
      </w:r>
      <w:r>
        <w:rPr>
          <w:rFonts w:ascii="Times New Roman" w:hAnsi="Times New Roman" w:cs="Times New Roman"/>
          <w:sz w:val="28"/>
          <w:szCs w:val="28"/>
        </w:rPr>
        <w:t xml:space="preserve">ядах г. Костромы - Ю.В.Филатова о внесении изменений в </w:t>
      </w:r>
      <w:r w:rsidR="009D788A">
        <w:rPr>
          <w:rFonts w:ascii="Times New Roman" w:hAnsi="Times New Roman" w:cs="Times New Roman"/>
          <w:sz w:val="28"/>
          <w:szCs w:val="28"/>
        </w:rPr>
        <w:t xml:space="preserve">пункт 4 Постановления № 348-а </w:t>
      </w:r>
      <w:r>
        <w:rPr>
          <w:rFonts w:ascii="Times New Roman" w:hAnsi="Times New Roman" w:cs="Times New Roman"/>
          <w:sz w:val="28"/>
          <w:szCs w:val="28"/>
        </w:rPr>
        <w:t xml:space="preserve">в части увеличения срока </w:t>
      </w:r>
      <w:r w:rsidRPr="003478B2">
        <w:rPr>
          <w:rFonts w:ascii="Times New Roman" w:hAnsi="Times New Roman" w:cs="Times New Roman"/>
          <w:sz w:val="28"/>
          <w:szCs w:val="28"/>
        </w:rPr>
        <w:t>прове</w:t>
      </w:r>
      <w:r>
        <w:rPr>
          <w:rFonts w:ascii="Times New Roman" w:hAnsi="Times New Roman" w:cs="Times New Roman"/>
          <w:sz w:val="28"/>
          <w:szCs w:val="28"/>
        </w:rPr>
        <w:t>дение переоценки арендной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ставка, а также  предложение КРО ООО «Деловая Россия», которое предусматривает   заключение договора аренды </w:t>
      </w:r>
      <w:r w:rsidRPr="00D41984">
        <w:rPr>
          <w:rFonts w:ascii="Times New Roman" w:hAnsi="Times New Roman" w:cs="Times New Roman"/>
          <w:sz w:val="28"/>
          <w:szCs w:val="28"/>
        </w:rPr>
        <w:t>на 5 лет по площадям, которые пустуют год и более, и несут в себе только расходную часть, с условием,</w:t>
      </w:r>
      <w:r w:rsidR="00271963">
        <w:rPr>
          <w:rFonts w:ascii="Times New Roman" w:hAnsi="Times New Roman" w:cs="Times New Roman"/>
          <w:sz w:val="28"/>
          <w:szCs w:val="28"/>
        </w:rPr>
        <w:t xml:space="preserve"> в рамках которого</w:t>
      </w:r>
      <w:r w:rsidRPr="00D41984">
        <w:rPr>
          <w:rFonts w:ascii="Times New Roman" w:hAnsi="Times New Roman" w:cs="Times New Roman"/>
          <w:sz w:val="28"/>
          <w:szCs w:val="28"/>
        </w:rPr>
        <w:t xml:space="preserve"> первый год сда</w:t>
      </w:r>
      <w:r w:rsidR="00271963">
        <w:rPr>
          <w:rFonts w:ascii="Times New Roman" w:hAnsi="Times New Roman" w:cs="Times New Roman"/>
          <w:sz w:val="28"/>
          <w:szCs w:val="28"/>
        </w:rPr>
        <w:t>ча</w:t>
      </w:r>
      <w:r w:rsidRPr="00D41984">
        <w:rPr>
          <w:rFonts w:ascii="Times New Roman" w:hAnsi="Times New Roman" w:cs="Times New Roman"/>
          <w:sz w:val="28"/>
          <w:szCs w:val="28"/>
        </w:rPr>
        <w:t xml:space="preserve"> в аренду </w:t>
      </w:r>
      <w:r w:rsidR="00271963">
        <w:rPr>
          <w:rFonts w:ascii="Times New Roman" w:hAnsi="Times New Roman" w:cs="Times New Roman"/>
          <w:sz w:val="28"/>
          <w:szCs w:val="28"/>
        </w:rPr>
        <w:t xml:space="preserve">государственного имущества </w:t>
      </w:r>
      <w:r w:rsidRPr="00D41984">
        <w:rPr>
          <w:rFonts w:ascii="Times New Roman" w:hAnsi="Times New Roman" w:cs="Times New Roman"/>
          <w:sz w:val="28"/>
          <w:szCs w:val="28"/>
        </w:rPr>
        <w:t>«по себестоимости» (включая только расходы на содержание, налоги и включать требование поддержание помещения в надлежащем состоянии), второй и</w:t>
      </w:r>
      <w:proofErr w:type="gramEnd"/>
      <w:r w:rsidRPr="00D41984">
        <w:rPr>
          <w:rFonts w:ascii="Times New Roman" w:hAnsi="Times New Roman" w:cs="Times New Roman"/>
          <w:sz w:val="28"/>
          <w:szCs w:val="28"/>
        </w:rPr>
        <w:t xml:space="preserve"> </w:t>
      </w:r>
      <w:proofErr w:type="gramStart"/>
      <w:r w:rsidRPr="00D41984">
        <w:rPr>
          <w:rFonts w:ascii="Times New Roman" w:hAnsi="Times New Roman" w:cs="Times New Roman"/>
          <w:sz w:val="28"/>
          <w:szCs w:val="28"/>
        </w:rPr>
        <w:t>последующий</w:t>
      </w:r>
      <w:proofErr w:type="gramEnd"/>
      <w:r w:rsidRPr="00D41984">
        <w:rPr>
          <w:rFonts w:ascii="Times New Roman" w:hAnsi="Times New Roman" w:cs="Times New Roman"/>
          <w:sz w:val="28"/>
          <w:szCs w:val="28"/>
        </w:rPr>
        <w:t xml:space="preserve"> годы с увеличением стоимости арендной платы. </w:t>
      </w:r>
    </w:p>
    <w:p w:rsidR="00F75410" w:rsidRPr="00FF2F04" w:rsidRDefault="00F75410" w:rsidP="00F75410">
      <w:pPr>
        <w:pStyle w:val="ConsPlusNonformat"/>
        <w:jc w:val="both"/>
        <w:rPr>
          <w:rFonts w:ascii="Times New Roman" w:hAnsi="Times New Roman" w:cs="Times New Roman"/>
          <w:sz w:val="28"/>
          <w:szCs w:val="28"/>
        </w:rPr>
      </w:pPr>
      <w:r w:rsidRPr="00FF2F04">
        <w:rPr>
          <w:rFonts w:ascii="Times New Roman" w:hAnsi="Times New Roman" w:cs="Times New Roman"/>
          <w:sz w:val="28"/>
          <w:szCs w:val="28"/>
        </w:rPr>
        <w:t>_______________________________________</w:t>
      </w:r>
      <w:r w:rsidR="00025793">
        <w:rPr>
          <w:rFonts w:ascii="Times New Roman" w:hAnsi="Times New Roman" w:cs="Times New Roman"/>
          <w:sz w:val="28"/>
          <w:szCs w:val="28"/>
        </w:rPr>
        <w:t>____________________________</w:t>
      </w:r>
    </w:p>
    <w:p w:rsidR="00F75410" w:rsidRPr="00E50DC0" w:rsidRDefault="00F75410" w:rsidP="00F75410">
      <w:pPr>
        <w:pStyle w:val="ConsPlusNonformat"/>
        <w:jc w:val="center"/>
        <w:rPr>
          <w:rFonts w:ascii="Times New Roman" w:hAnsi="Times New Roman" w:cs="Times New Roman"/>
          <w:sz w:val="24"/>
          <w:szCs w:val="24"/>
        </w:rPr>
      </w:pPr>
      <w:r w:rsidRPr="00E50DC0">
        <w:rPr>
          <w:rFonts w:ascii="Times New Roman" w:hAnsi="Times New Roman" w:cs="Times New Roman"/>
          <w:sz w:val="24"/>
          <w:szCs w:val="24"/>
        </w:rPr>
        <w:t>(обоснование выводов, а также иные замечания и предложения)</w:t>
      </w:r>
    </w:p>
    <w:p w:rsidR="00F75410" w:rsidRPr="00E50DC0" w:rsidRDefault="00F75410" w:rsidP="00F75410">
      <w:pPr>
        <w:pStyle w:val="ConsPlusNonformat"/>
        <w:jc w:val="center"/>
        <w:rPr>
          <w:rFonts w:ascii="Times New Roman" w:hAnsi="Times New Roman" w:cs="Times New Roman"/>
          <w:sz w:val="24"/>
          <w:szCs w:val="24"/>
        </w:rPr>
      </w:pPr>
    </w:p>
    <w:p w:rsidR="000B0830" w:rsidRPr="00FF2F04" w:rsidRDefault="000B0830" w:rsidP="000B0830">
      <w:pPr>
        <w:pStyle w:val="ConsPlusNonformat"/>
        <w:ind w:firstLine="709"/>
        <w:jc w:val="both"/>
        <w:rPr>
          <w:rFonts w:ascii="Times New Roman" w:hAnsi="Times New Roman" w:cs="Times New Roman"/>
          <w:sz w:val="28"/>
          <w:szCs w:val="28"/>
        </w:rPr>
      </w:pPr>
      <w:bookmarkStart w:id="0" w:name="P735"/>
      <w:bookmarkEnd w:id="0"/>
      <w:r>
        <w:rPr>
          <w:rFonts w:ascii="Times New Roman" w:hAnsi="Times New Roman" w:cs="Times New Roman"/>
          <w:sz w:val="28"/>
          <w:szCs w:val="28"/>
        </w:rPr>
        <w:t xml:space="preserve">Приложение: Сводка предложений на </w:t>
      </w:r>
      <w:r w:rsidR="007C5DF9">
        <w:rPr>
          <w:rFonts w:ascii="Times New Roman" w:hAnsi="Times New Roman" w:cs="Times New Roman"/>
          <w:sz w:val="28"/>
          <w:szCs w:val="28"/>
        </w:rPr>
        <w:t>8</w:t>
      </w:r>
      <w:r>
        <w:rPr>
          <w:rFonts w:ascii="Times New Roman" w:hAnsi="Times New Roman" w:cs="Times New Roman"/>
          <w:sz w:val="28"/>
          <w:szCs w:val="28"/>
        </w:rPr>
        <w:t xml:space="preserve"> листах</w:t>
      </w:r>
      <w:r w:rsidR="001E7C57">
        <w:rPr>
          <w:rFonts w:ascii="Times New Roman" w:hAnsi="Times New Roman" w:cs="Times New Roman"/>
          <w:sz w:val="28"/>
          <w:szCs w:val="28"/>
        </w:rPr>
        <w:t>.</w:t>
      </w:r>
    </w:p>
    <w:p w:rsidR="00F75410" w:rsidRDefault="00F75410" w:rsidP="00F75410">
      <w:pPr>
        <w:ind w:left="2127" w:right="-1"/>
        <w:jc w:val="both"/>
        <w:rPr>
          <w:sz w:val="28"/>
          <w:szCs w:val="28"/>
        </w:rPr>
      </w:pPr>
    </w:p>
    <w:p w:rsidR="000B0830" w:rsidRDefault="000B0830" w:rsidP="00F75410">
      <w:pPr>
        <w:ind w:left="2127" w:right="-1"/>
        <w:jc w:val="both"/>
        <w:rPr>
          <w:sz w:val="28"/>
          <w:szCs w:val="28"/>
        </w:rPr>
      </w:pPr>
    </w:p>
    <w:p w:rsidR="00F6591E" w:rsidRDefault="001B3187" w:rsidP="007C5446">
      <w:pPr>
        <w:spacing w:line="276" w:lineRule="auto"/>
        <w:jc w:val="both"/>
        <w:rPr>
          <w:sz w:val="28"/>
          <w:szCs w:val="28"/>
        </w:rPr>
      </w:pPr>
      <w:r>
        <w:rPr>
          <w:sz w:val="28"/>
          <w:szCs w:val="28"/>
        </w:rPr>
        <w:t>Директор департамента                                                                 А.А.</w:t>
      </w:r>
      <w:r w:rsidR="00FB5F80">
        <w:rPr>
          <w:sz w:val="28"/>
          <w:szCs w:val="28"/>
        </w:rPr>
        <w:t xml:space="preserve"> </w:t>
      </w:r>
      <w:r>
        <w:rPr>
          <w:sz w:val="28"/>
          <w:szCs w:val="28"/>
        </w:rPr>
        <w:t>Свистунов</w:t>
      </w:r>
    </w:p>
    <w:p w:rsidR="00F6591E" w:rsidRDefault="00F6591E" w:rsidP="007C5446">
      <w:pPr>
        <w:spacing w:line="276" w:lineRule="auto"/>
        <w:jc w:val="both"/>
        <w:rPr>
          <w:sz w:val="28"/>
          <w:szCs w:val="28"/>
        </w:rPr>
      </w:pPr>
    </w:p>
    <w:p w:rsidR="00F838F2" w:rsidRDefault="00B709FC" w:rsidP="00B709FC">
      <w:pPr>
        <w:spacing w:line="276" w:lineRule="auto"/>
        <w:jc w:val="right"/>
        <w:rPr>
          <w:sz w:val="28"/>
          <w:szCs w:val="28"/>
        </w:rPr>
      </w:pPr>
      <w:r>
        <w:rPr>
          <w:sz w:val="28"/>
          <w:szCs w:val="28"/>
        </w:rPr>
        <w:t>«____» ____________2018г.</w:t>
      </w:r>
    </w:p>
    <w:p w:rsidR="00F838F2" w:rsidRDefault="00F838F2" w:rsidP="007C5446">
      <w:pPr>
        <w:spacing w:line="276" w:lineRule="auto"/>
        <w:jc w:val="both"/>
        <w:rPr>
          <w:sz w:val="28"/>
          <w:szCs w:val="28"/>
        </w:rPr>
      </w:pPr>
    </w:p>
    <w:p w:rsidR="00F838F2" w:rsidRDefault="00F838F2" w:rsidP="007C5446">
      <w:pPr>
        <w:spacing w:line="276" w:lineRule="auto"/>
        <w:jc w:val="both"/>
        <w:rPr>
          <w:sz w:val="28"/>
          <w:szCs w:val="28"/>
        </w:rPr>
      </w:pPr>
    </w:p>
    <w:p w:rsidR="00F838F2" w:rsidRDefault="00F838F2" w:rsidP="007C5446">
      <w:pPr>
        <w:spacing w:line="276" w:lineRule="auto"/>
        <w:jc w:val="both"/>
        <w:rPr>
          <w:sz w:val="28"/>
          <w:szCs w:val="28"/>
        </w:rPr>
      </w:pPr>
    </w:p>
    <w:p w:rsidR="00F838F2" w:rsidRDefault="00F838F2" w:rsidP="007C5446">
      <w:pPr>
        <w:spacing w:line="276" w:lineRule="auto"/>
        <w:jc w:val="both"/>
        <w:rPr>
          <w:sz w:val="28"/>
          <w:szCs w:val="28"/>
        </w:rPr>
      </w:pPr>
    </w:p>
    <w:p w:rsidR="00D91E50" w:rsidRDefault="00D91E50" w:rsidP="007C5446">
      <w:pPr>
        <w:spacing w:line="276" w:lineRule="auto"/>
        <w:jc w:val="both"/>
        <w:rPr>
          <w:sz w:val="28"/>
          <w:szCs w:val="28"/>
        </w:rPr>
      </w:pPr>
    </w:p>
    <w:p w:rsidR="001E7C57" w:rsidRDefault="001E7C57" w:rsidP="007C5446">
      <w:pPr>
        <w:spacing w:line="276" w:lineRule="auto"/>
        <w:jc w:val="both"/>
        <w:rPr>
          <w:sz w:val="28"/>
          <w:szCs w:val="28"/>
        </w:rPr>
      </w:pPr>
    </w:p>
    <w:p w:rsidR="001E7C57" w:rsidRDefault="001E7C57" w:rsidP="007C5446">
      <w:pPr>
        <w:spacing w:line="276" w:lineRule="auto"/>
        <w:jc w:val="both"/>
        <w:rPr>
          <w:sz w:val="28"/>
          <w:szCs w:val="28"/>
        </w:rPr>
      </w:pPr>
    </w:p>
    <w:p w:rsidR="001E7C57" w:rsidRDefault="001E7C57" w:rsidP="007C5446">
      <w:pPr>
        <w:spacing w:line="276" w:lineRule="auto"/>
        <w:jc w:val="both"/>
        <w:rPr>
          <w:sz w:val="28"/>
          <w:szCs w:val="28"/>
        </w:rPr>
      </w:pPr>
    </w:p>
    <w:p w:rsidR="001E7C57" w:rsidRDefault="001E7C57" w:rsidP="007C5446">
      <w:pPr>
        <w:spacing w:line="276" w:lineRule="auto"/>
        <w:jc w:val="both"/>
        <w:rPr>
          <w:sz w:val="28"/>
          <w:szCs w:val="28"/>
        </w:rPr>
      </w:pPr>
    </w:p>
    <w:p w:rsidR="00F95A49" w:rsidRDefault="00F95A49" w:rsidP="007C5446">
      <w:pPr>
        <w:spacing w:line="276" w:lineRule="auto"/>
        <w:jc w:val="both"/>
        <w:rPr>
          <w:sz w:val="28"/>
          <w:szCs w:val="28"/>
        </w:rPr>
      </w:pPr>
    </w:p>
    <w:p w:rsidR="00B709FC" w:rsidRDefault="00B709FC" w:rsidP="007C5446">
      <w:pPr>
        <w:spacing w:line="276" w:lineRule="auto"/>
        <w:jc w:val="both"/>
        <w:rPr>
          <w:sz w:val="28"/>
          <w:szCs w:val="28"/>
        </w:rPr>
      </w:pPr>
    </w:p>
    <w:p w:rsidR="00B709FC" w:rsidRDefault="00B709FC" w:rsidP="007C5446">
      <w:pPr>
        <w:spacing w:line="276" w:lineRule="auto"/>
        <w:jc w:val="both"/>
        <w:rPr>
          <w:sz w:val="28"/>
          <w:szCs w:val="28"/>
        </w:rPr>
      </w:pPr>
    </w:p>
    <w:p w:rsidR="00B709FC" w:rsidRDefault="00B709FC" w:rsidP="007C5446">
      <w:pPr>
        <w:spacing w:line="276" w:lineRule="auto"/>
        <w:jc w:val="both"/>
        <w:rPr>
          <w:sz w:val="28"/>
          <w:szCs w:val="28"/>
        </w:rPr>
      </w:pPr>
    </w:p>
    <w:p w:rsidR="00D91E50" w:rsidRDefault="00D91E50" w:rsidP="007C5446">
      <w:pPr>
        <w:spacing w:line="276" w:lineRule="auto"/>
        <w:jc w:val="both"/>
        <w:rPr>
          <w:sz w:val="28"/>
          <w:szCs w:val="28"/>
        </w:rPr>
      </w:pPr>
    </w:p>
    <w:p w:rsidR="00D91E50" w:rsidRDefault="00D91E50" w:rsidP="007C5446">
      <w:pPr>
        <w:spacing w:line="276" w:lineRule="auto"/>
        <w:jc w:val="both"/>
        <w:rPr>
          <w:sz w:val="28"/>
          <w:szCs w:val="28"/>
        </w:rPr>
      </w:pPr>
    </w:p>
    <w:p w:rsidR="00F838F2" w:rsidRPr="00F95A49" w:rsidRDefault="00F838F2" w:rsidP="007C5446">
      <w:pPr>
        <w:spacing w:line="276" w:lineRule="auto"/>
        <w:jc w:val="both"/>
        <w:rPr>
          <w:sz w:val="24"/>
          <w:szCs w:val="24"/>
        </w:rPr>
      </w:pPr>
      <w:r w:rsidRPr="00F95A49">
        <w:rPr>
          <w:sz w:val="24"/>
          <w:szCs w:val="24"/>
        </w:rPr>
        <w:t>Андрианычева И.Ю.</w:t>
      </w:r>
    </w:p>
    <w:p w:rsidR="00F838F2" w:rsidRPr="00F95A49" w:rsidRDefault="00F838F2" w:rsidP="007C5446">
      <w:pPr>
        <w:spacing w:line="276" w:lineRule="auto"/>
        <w:jc w:val="both"/>
        <w:rPr>
          <w:sz w:val="24"/>
          <w:szCs w:val="24"/>
        </w:rPr>
      </w:pPr>
      <w:r w:rsidRPr="00F95A49">
        <w:rPr>
          <w:sz w:val="24"/>
          <w:szCs w:val="24"/>
        </w:rPr>
        <w:t>620511</w:t>
      </w:r>
    </w:p>
    <w:sectPr w:rsidR="00F838F2" w:rsidRPr="00F95A49" w:rsidSect="00E03F62">
      <w:headerReference w:type="default" r:id="rId10"/>
      <w:pgSz w:w="11906" w:h="16838"/>
      <w:pgMar w:top="426" w:right="707"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49" w:rsidRDefault="00397E49" w:rsidP="00312864">
      <w:r>
        <w:separator/>
      </w:r>
    </w:p>
  </w:endnote>
  <w:endnote w:type="continuationSeparator" w:id="0">
    <w:p w:rsidR="00397E49" w:rsidRDefault="00397E49" w:rsidP="0031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49" w:rsidRDefault="00397E49" w:rsidP="00312864">
      <w:r>
        <w:separator/>
      </w:r>
    </w:p>
  </w:footnote>
  <w:footnote w:type="continuationSeparator" w:id="0">
    <w:p w:rsidR="00397E49" w:rsidRDefault="00397E49" w:rsidP="0031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3220"/>
      <w:docPartObj>
        <w:docPartGallery w:val="Page Numbers (Top of Page)"/>
        <w:docPartUnique/>
      </w:docPartObj>
    </w:sdtPr>
    <w:sdtContent>
      <w:p w:rsidR="00451AA9" w:rsidRDefault="00451AA9">
        <w:pPr>
          <w:pStyle w:val="a3"/>
          <w:jc w:val="right"/>
        </w:pPr>
        <w:fldSimple w:instr=" PAGE   \* MERGEFORMAT ">
          <w:r w:rsidR="007C5DF9">
            <w:rPr>
              <w:noProof/>
            </w:rPr>
            <w:t>11</w:t>
          </w:r>
        </w:fldSimple>
      </w:p>
    </w:sdtContent>
  </w:sdt>
  <w:p w:rsidR="00451AA9" w:rsidRDefault="00451A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36C2"/>
    <w:multiLevelType w:val="hybridMultilevel"/>
    <w:tmpl w:val="00529948"/>
    <w:lvl w:ilvl="0" w:tplc="51442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274475"/>
    <w:multiLevelType w:val="hybridMultilevel"/>
    <w:tmpl w:val="41B427AA"/>
    <w:lvl w:ilvl="0" w:tplc="FDDC7C90">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DFC5216"/>
    <w:multiLevelType w:val="hybridMultilevel"/>
    <w:tmpl w:val="0CAEDA0E"/>
    <w:lvl w:ilvl="0" w:tplc="F1B69D60">
      <w:start w:val="5"/>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802EDF"/>
    <w:multiLevelType w:val="hybridMultilevel"/>
    <w:tmpl w:val="BB7AE286"/>
    <w:lvl w:ilvl="0" w:tplc="C64A951C">
      <w:start w:val="1"/>
      <w:numFmt w:val="decimal"/>
      <w:lvlText w:val="%1."/>
      <w:lvlJc w:val="left"/>
      <w:pPr>
        <w:ind w:left="1068" w:hanging="360"/>
      </w:pPr>
      <w:rPr>
        <w:rFonts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BD71C83"/>
    <w:multiLevelType w:val="hybridMultilevel"/>
    <w:tmpl w:val="F080DF42"/>
    <w:lvl w:ilvl="0" w:tplc="AFCCB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D74F1"/>
    <w:rsid w:val="00000324"/>
    <w:rsid w:val="00001EE6"/>
    <w:rsid w:val="00003AE7"/>
    <w:rsid w:val="0000633B"/>
    <w:rsid w:val="00007278"/>
    <w:rsid w:val="000072C1"/>
    <w:rsid w:val="0000769F"/>
    <w:rsid w:val="00012A28"/>
    <w:rsid w:val="00013572"/>
    <w:rsid w:val="00014A37"/>
    <w:rsid w:val="00015AE6"/>
    <w:rsid w:val="00015EED"/>
    <w:rsid w:val="000174A9"/>
    <w:rsid w:val="0002151F"/>
    <w:rsid w:val="00021702"/>
    <w:rsid w:val="00022016"/>
    <w:rsid w:val="000221D7"/>
    <w:rsid w:val="000228B6"/>
    <w:rsid w:val="00023576"/>
    <w:rsid w:val="00025540"/>
    <w:rsid w:val="00025793"/>
    <w:rsid w:val="00027D3C"/>
    <w:rsid w:val="00030091"/>
    <w:rsid w:val="00031BD1"/>
    <w:rsid w:val="0003565F"/>
    <w:rsid w:val="00036986"/>
    <w:rsid w:val="00036BC1"/>
    <w:rsid w:val="000370A3"/>
    <w:rsid w:val="0004193C"/>
    <w:rsid w:val="00041BB6"/>
    <w:rsid w:val="000434B3"/>
    <w:rsid w:val="00043CAB"/>
    <w:rsid w:val="00046E8A"/>
    <w:rsid w:val="0004734F"/>
    <w:rsid w:val="00050C2C"/>
    <w:rsid w:val="0005338E"/>
    <w:rsid w:val="00053727"/>
    <w:rsid w:val="000538D9"/>
    <w:rsid w:val="00053BD0"/>
    <w:rsid w:val="00054174"/>
    <w:rsid w:val="0005558A"/>
    <w:rsid w:val="000562E7"/>
    <w:rsid w:val="0005644F"/>
    <w:rsid w:val="00057779"/>
    <w:rsid w:val="0005779B"/>
    <w:rsid w:val="0006052E"/>
    <w:rsid w:val="000606AB"/>
    <w:rsid w:val="000620CA"/>
    <w:rsid w:val="00062FB5"/>
    <w:rsid w:val="00064370"/>
    <w:rsid w:val="00071801"/>
    <w:rsid w:val="00071812"/>
    <w:rsid w:val="00071DB5"/>
    <w:rsid w:val="00072210"/>
    <w:rsid w:val="000745EB"/>
    <w:rsid w:val="00075AC2"/>
    <w:rsid w:val="0007677C"/>
    <w:rsid w:val="000803C0"/>
    <w:rsid w:val="0008139B"/>
    <w:rsid w:val="0008280F"/>
    <w:rsid w:val="00082902"/>
    <w:rsid w:val="00082C05"/>
    <w:rsid w:val="000840ED"/>
    <w:rsid w:val="00084289"/>
    <w:rsid w:val="0008645F"/>
    <w:rsid w:val="00087C89"/>
    <w:rsid w:val="00091AE0"/>
    <w:rsid w:val="00091C8D"/>
    <w:rsid w:val="000959D3"/>
    <w:rsid w:val="0009723B"/>
    <w:rsid w:val="000A1218"/>
    <w:rsid w:val="000A77AF"/>
    <w:rsid w:val="000B074A"/>
    <w:rsid w:val="000B0830"/>
    <w:rsid w:val="000B531B"/>
    <w:rsid w:val="000B6266"/>
    <w:rsid w:val="000C15AE"/>
    <w:rsid w:val="000C5C9B"/>
    <w:rsid w:val="000D02DA"/>
    <w:rsid w:val="000D36A0"/>
    <w:rsid w:val="000D3989"/>
    <w:rsid w:val="000D428D"/>
    <w:rsid w:val="000D4D0C"/>
    <w:rsid w:val="000D59F7"/>
    <w:rsid w:val="000D6541"/>
    <w:rsid w:val="000E09B4"/>
    <w:rsid w:val="000E3E12"/>
    <w:rsid w:val="000E5557"/>
    <w:rsid w:val="000E70A9"/>
    <w:rsid w:val="000E7769"/>
    <w:rsid w:val="000F06AE"/>
    <w:rsid w:val="000F0EE5"/>
    <w:rsid w:val="000F3F23"/>
    <w:rsid w:val="000F5573"/>
    <w:rsid w:val="000F6DF1"/>
    <w:rsid w:val="0010050A"/>
    <w:rsid w:val="00101FE4"/>
    <w:rsid w:val="0010381A"/>
    <w:rsid w:val="00103A1F"/>
    <w:rsid w:val="00105C4D"/>
    <w:rsid w:val="00105F51"/>
    <w:rsid w:val="00106611"/>
    <w:rsid w:val="00110085"/>
    <w:rsid w:val="0011096C"/>
    <w:rsid w:val="00112BAC"/>
    <w:rsid w:val="00112F53"/>
    <w:rsid w:val="001138BA"/>
    <w:rsid w:val="00115412"/>
    <w:rsid w:val="00115843"/>
    <w:rsid w:val="00116B5F"/>
    <w:rsid w:val="0011739A"/>
    <w:rsid w:val="00120996"/>
    <w:rsid w:val="00120B32"/>
    <w:rsid w:val="00121AF8"/>
    <w:rsid w:val="0012620C"/>
    <w:rsid w:val="00126664"/>
    <w:rsid w:val="00131E6F"/>
    <w:rsid w:val="00133EDF"/>
    <w:rsid w:val="0013470A"/>
    <w:rsid w:val="00135603"/>
    <w:rsid w:val="00136B4C"/>
    <w:rsid w:val="00136BEE"/>
    <w:rsid w:val="00137118"/>
    <w:rsid w:val="00137400"/>
    <w:rsid w:val="00137851"/>
    <w:rsid w:val="00143E5D"/>
    <w:rsid w:val="00145922"/>
    <w:rsid w:val="00145C71"/>
    <w:rsid w:val="00145E81"/>
    <w:rsid w:val="00145EC1"/>
    <w:rsid w:val="00146212"/>
    <w:rsid w:val="001475A3"/>
    <w:rsid w:val="001506B4"/>
    <w:rsid w:val="0015362E"/>
    <w:rsid w:val="00154A7D"/>
    <w:rsid w:val="001571CF"/>
    <w:rsid w:val="001605F3"/>
    <w:rsid w:val="001613F2"/>
    <w:rsid w:val="00161742"/>
    <w:rsid w:val="00162AFF"/>
    <w:rsid w:val="00163649"/>
    <w:rsid w:val="00165D36"/>
    <w:rsid w:val="00166647"/>
    <w:rsid w:val="00166808"/>
    <w:rsid w:val="00166B6E"/>
    <w:rsid w:val="00167030"/>
    <w:rsid w:val="00167268"/>
    <w:rsid w:val="00172B33"/>
    <w:rsid w:val="00172E84"/>
    <w:rsid w:val="00174AFF"/>
    <w:rsid w:val="00174DBA"/>
    <w:rsid w:val="00175DAA"/>
    <w:rsid w:val="00176A0B"/>
    <w:rsid w:val="001771C1"/>
    <w:rsid w:val="00181232"/>
    <w:rsid w:val="00181C9D"/>
    <w:rsid w:val="00183FA3"/>
    <w:rsid w:val="0018444B"/>
    <w:rsid w:val="0018735B"/>
    <w:rsid w:val="00187909"/>
    <w:rsid w:val="00187BF2"/>
    <w:rsid w:val="00187FF5"/>
    <w:rsid w:val="00190FC6"/>
    <w:rsid w:val="00191C43"/>
    <w:rsid w:val="00193D14"/>
    <w:rsid w:val="0019561F"/>
    <w:rsid w:val="00197428"/>
    <w:rsid w:val="001A102F"/>
    <w:rsid w:val="001A577C"/>
    <w:rsid w:val="001A648A"/>
    <w:rsid w:val="001A6B88"/>
    <w:rsid w:val="001A73A6"/>
    <w:rsid w:val="001B0811"/>
    <w:rsid w:val="001B3187"/>
    <w:rsid w:val="001B5528"/>
    <w:rsid w:val="001B576A"/>
    <w:rsid w:val="001B6E0F"/>
    <w:rsid w:val="001C13A9"/>
    <w:rsid w:val="001C1D11"/>
    <w:rsid w:val="001C2349"/>
    <w:rsid w:val="001C3C1D"/>
    <w:rsid w:val="001C3D67"/>
    <w:rsid w:val="001C6474"/>
    <w:rsid w:val="001C7585"/>
    <w:rsid w:val="001D02AA"/>
    <w:rsid w:val="001D03B6"/>
    <w:rsid w:val="001D1B61"/>
    <w:rsid w:val="001D2AC6"/>
    <w:rsid w:val="001D59DF"/>
    <w:rsid w:val="001D669B"/>
    <w:rsid w:val="001D74F1"/>
    <w:rsid w:val="001E12C5"/>
    <w:rsid w:val="001E1E32"/>
    <w:rsid w:val="001E2D25"/>
    <w:rsid w:val="001E443A"/>
    <w:rsid w:val="001E4562"/>
    <w:rsid w:val="001E603B"/>
    <w:rsid w:val="001E6D99"/>
    <w:rsid w:val="001E78B9"/>
    <w:rsid w:val="001E7C57"/>
    <w:rsid w:val="001F01CA"/>
    <w:rsid w:val="001F115C"/>
    <w:rsid w:val="001F132A"/>
    <w:rsid w:val="001F13E6"/>
    <w:rsid w:val="001F1A7B"/>
    <w:rsid w:val="001F384F"/>
    <w:rsid w:val="001F408C"/>
    <w:rsid w:val="001F529F"/>
    <w:rsid w:val="00205D43"/>
    <w:rsid w:val="002066B5"/>
    <w:rsid w:val="00210178"/>
    <w:rsid w:val="00210E6A"/>
    <w:rsid w:val="00210F12"/>
    <w:rsid w:val="00214699"/>
    <w:rsid w:val="00216CEC"/>
    <w:rsid w:val="002211DE"/>
    <w:rsid w:val="00221B90"/>
    <w:rsid w:val="00221CF7"/>
    <w:rsid w:val="002221E3"/>
    <w:rsid w:val="00223E6C"/>
    <w:rsid w:val="00225BBC"/>
    <w:rsid w:val="0022720A"/>
    <w:rsid w:val="00227755"/>
    <w:rsid w:val="00231386"/>
    <w:rsid w:val="0023317B"/>
    <w:rsid w:val="00234746"/>
    <w:rsid w:val="00237C4D"/>
    <w:rsid w:val="00240273"/>
    <w:rsid w:val="00240B06"/>
    <w:rsid w:val="00241761"/>
    <w:rsid w:val="002454A6"/>
    <w:rsid w:val="00245549"/>
    <w:rsid w:val="0024662E"/>
    <w:rsid w:val="00246E15"/>
    <w:rsid w:val="00252B24"/>
    <w:rsid w:val="002530A6"/>
    <w:rsid w:val="00253D07"/>
    <w:rsid w:val="00253F24"/>
    <w:rsid w:val="00255315"/>
    <w:rsid w:val="00255B5F"/>
    <w:rsid w:val="0025699F"/>
    <w:rsid w:val="00257EF1"/>
    <w:rsid w:val="002605B2"/>
    <w:rsid w:val="002635EC"/>
    <w:rsid w:val="0026381B"/>
    <w:rsid w:val="00263A00"/>
    <w:rsid w:val="00264C86"/>
    <w:rsid w:val="00265CAE"/>
    <w:rsid w:val="00266E5A"/>
    <w:rsid w:val="00270B40"/>
    <w:rsid w:val="002714AC"/>
    <w:rsid w:val="00271963"/>
    <w:rsid w:val="00272393"/>
    <w:rsid w:val="0027493E"/>
    <w:rsid w:val="00274D45"/>
    <w:rsid w:val="00276E7D"/>
    <w:rsid w:val="00277AD1"/>
    <w:rsid w:val="00277DB5"/>
    <w:rsid w:val="0028054D"/>
    <w:rsid w:val="002810E7"/>
    <w:rsid w:val="002815F2"/>
    <w:rsid w:val="00282413"/>
    <w:rsid w:val="0028297E"/>
    <w:rsid w:val="002829C8"/>
    <w:rsid w:val="00282B82"/>
    <w:rsid w:val="00283668"/>
    <w:rsid w:val="00283ED3"/>
    <w:rsid w:val="002869C8"/>
    <w:rsid w:val="00287DCC"/>
    <w:rsid w:val="0029092B"/>
    <w:rsid w:val="00291A56"/>
    <w:rsid w:val="00291FED"/>
    <w:rsid w:val="00293C36"/>
    <w:rsid w:val="002952CB"/>
    <w:rsid w:val="002A01DC"/>
    <w:rsid w:val="002A0ACE"/>
    <w:rsid w:val="002A1B69"/>
    <w:rsid w:val="002A3394"/>
    <w:rsid w:val="002A43A3"/>
    <w:rsid w:val="002A4FEC"/>
    <w:rsid w:val="002A6B60"/>
    <w:rsid w:val="002A7C8A"/>
    <w:rsid w:val="002B3B41"/>
    <w:rsid w:val="002B4B7B"/>
    <w:rsid w:val="002B5720"/>
    <w:rsid w:val="002B5E61"/>
    <w:rsid w:val="002B6170"/>
    <w:rsid w:val="002C1504"/>
    <w:rsid w:val="002C26A1"/>
    <w:rsid w:val="002C2C83"/>
    <w:rsid w:val="002C30B7"/>
    <w:rsid w:val="002C344A"/>
    <w:rsid w:val="002C4BC7"/>
    <w:rsid w:val="002C4F50"/>
    <w:rsid w:val="002C77F7"/>
    <w:rsid w:val="002D0306"/>
    <w:rsid w:val="002D0B2B"/>
    <w:rsid w:val="002D3466"/>
    <w:rsid w:val="002D4B38"/>
    <w:rsid w:val="002D5359"/>
    <w:rsid w:val="002D6352"/>
    <w:rsid w:val="002D72A7"/>
    <w:rsid w:val="002D7F68"/>
    <w:rsid w:val="002E0685"/>
    <w:rsid w:val="002E216C"/>
    <w:rsid w:val="002E259B"/>
    <w:rsid w:val="002E3B21"/>
    <w:rsid w:val="002E3F9C"/>
    <w:rsid w:val="002E556F"/>
    <w:rsid w:val="002F0266"/>
    <w:rsid w:val="002F04A0"/>
    <w:rsid w:val="002F1A54"/>
    <w:rsid w:val="002F41C6"/>
    <w:rsid w:val="002F4350"/>
    <w:rsid w:val="002F46F9"/>
    <w:rsid w:val="002F4CD9"/>
    <w:rsid w:val="002F586F"/>
    <w:rsid w:val="002F63C4"/>
    <w:rsid w:val="002F7E3F"/>
    <w:rsid w:val="0030008C"/>
    <w:rsid w:val="003010DD"/>
    <w:rsid w:val="00302D82"/>
    <w:rsid w:val="0030326B"/>
    <w:rsid w:val="00303A45"/>
    <w:rsid w:val="003047D1"/>
    <w:rsid w:val="00304A0D"/>
    <w:rsid w:val="00310751"/>
    <w:rsid w:val="00310B2B"/>
    <w:rsid w:val="00310E5C"/>
    <w:rsid w:val="00310EFA"/>
    <w:rsid w:val="003112AC"/>
    <w:rsid w:val="00312864"/>
    <w:rsid w:val="00313494"/>
    <w:rsid w:val="00314305"/>
    <w:rsid w:val="00314EAC"/>
    <w:rsid w:val="00315BAD"/>
    <w:rsid w:val="00315DA9"/>
    <w:rsid w:val="003164CA"/>
    <w:rsid w:val="003165C4"/>
    <w:rsid w:val="00316C2F"/>
    <w:rsid w:val="00320255"/>
    <w:rsid w:val="00321900"/>
    <w:rsid w:val="0032446B"/>
    <w:rsid w:val="00324871"/>
    <w:rsid w:val="00324A79"/>
    <w:rsid w:val="00327C8C"/>
    <w:rsid w:val="00331198"/>
    <w:rsid w:val="003329CC"/>
    <w:rsid w:val="00332F60"/>
    <w:rsid w:val="003334D0"/>
    <w:rsid w:val="00333897"/>
    <w:rsid w:val="00334CD3"/>
    <w:rsid w:val="003358A2"/>
    <w:rsid w:val="00337069"/>
    <w:rsid w:val="00337B09"/>
    <w:rsid w:val="003406B6"/>
    <w:rsid w:val="00340C4C"/>
    <w:rsid w:val="00340DEA"/>
    <w:rsid w:val="00340F60"/>
    <w:rsid w:val="003414FB"/>
    <w:rsid w:val="00341502"/>
    <w:rsid w:val="00343DD4"/>
    <w:rsid w:val="003442A3"/>
    <w:rsid w:val="00344A1D"/>
    <w:rsid w:val="00345F57"/>
    <w:rsid w:val="00346DC7"/>
    <w:rsid w:val="0034723F"/>
    <w:rsid w:val="0034734A"/>
    <w:rsid w:val="003478B2"/>
    <w:rsid w:val="00350114"/>
    <w:rsid w:val="00351204"/>
    <w:rsid w:val="00351765"/>
    <w:rsid w:val="003525C9"/>
    <w:rsid w:val="00354F1F"/>
    <w:rsid w:val="00355EB1"/>
    <w:rsid w:val="00356592"/>
    <w:rsid w:val="003575D8"/>
    <w:rsid w:val="003600DC"/>
    <w:rsid w:val="0036085E"/>
    <w:rsid w:val="003608A4"/>
    <w:rsid w:val="00361922"/>
    <w:rsid w:val="00362D0A"/>
    <w:rsid w:val="003631C3"/>
    <w:rsid w:val="00363AD3"/>
    <w:rsid w:val="00363DF7"/>
    <w:rsid w:val="00364CFB"/>
    <w:rsid w:val="00364E56"/>
    <w:rsid w:val="00364FCF"/>
    <w:rsid w:val="00367A92"/>
    <w:rsid w:val="003703DC"/>
    <w:rsid w:val="0037076A"/>
    <w:rsid w:val="0037402C"/>
    <w:rsid w:val="00374D2D"/>
    <w:rsid w:val="00380D7E"/>
    <w:rsid w:val="003819AC"/>
    <w:rsid w:val="00381A7E"/>
    <w:rsid w:val="00383F03"/>
    <w:rsid w:val="003842A1"/>
    <w:rsid w:val="00385C16"/>
    <w:rsid w:val="0038675F"/>
    <w:rsid w:val="00387D0B"/>
    <w:rsid w:val="003927DF"/>
    <w:rsid w:val="0039323E"/>
    <w:rsid w:val="00394601"/>
    <w:rsid w:val="00394AD0"/>
    <w:rsid w:val="00394D2C"/>
    <w:rsid w:val="003977E5"/>
    <w:rsid w:val="00397E49"/>
    <w:rsid w:val="003A45C2"/>
    <w:rsid w:val="003A4FFB"/>
    <w:rsid w:val="003A7925"/>
    <w:rsid w:val="003B3AA8"/>
    <w:rsid w:val="003B6646"/>
    <w:rsid w:val="003C0870"/>
    <w:rsid w:val="003C09FA"/>
    <w:rsid w:val="003C2A46"/>
    <w:rsid w:val="003C2C92"/>
    <w:rsid w:val="003C70BF"/>
    <w:rsid w:val="003C70DF"/>
    <w:rsid w:val="003C71CA"/>
    <w:rsid w:val="003D08F8"/>
    <w:rsid w:val="003D5B84"/>
    <w:rsid w:val="003D7D4C"/>
    <w:rsid w:val="003E0DF7"/>
    <w:rsid w:val="003E43E4"/>
    <w:rsid w:val="003E44DF"/>
    <w:rsid w:val="003E4A70"/>
    <w:rsid w:val="003E5156"/>
    <w:rsid w:val="003E625D"/>
    <w:rsid w:val="003E6569"/>
    <w:rsid w:val="003E6961"/>
    <w:rsid w:val="003E6AE1"/>
    <w:rsid w:val="003E773B"/>
    <w:rsid w:val="003F1129"/>
    <w:rsid w:val="003F211F"/>
    <w:rsid w:val="003F3704"/>
    <w:rsid w:val="003F4030"/>
    <w:rsid w:val="003F4823"/>
    <w:rsid w:val="003F69A1"/>
    <w:rsid w:val="003F7840"/>
    <w:rsid w:val="00401E51"/>
    <w:rsid w:val="00402513"/>
    <w:rsid w:val="00403C2A"/>
    <w:rsid w:val="00405AC7"/>
    <w:rsid w:val="004100A1"/>
    <w:rsid w:val="00412DC9"/>
    <w:rsid w:val="00413108"/>
    <w:rsid w:val="00413345"/>
    <w:rsid w:val="0041630E"/>
    <w:rsid w:val="00416BEF"/>
    <w:rsid w:val="0041774A"/>
    <w:rsid w:val="00417C88"/>
    <w:rsid w:val="00420308"/>
    <w:rsid w:val="004203F4"/>
    <w:rsid w:val="0042187A"/>
    <w:rsid w:val="00422211"/>
    <w:rsid w:val="0042290E"/>
    <w:rsid w:val="004235EF"/>
    <w:rsid w:val="004256A4"/>
    <w:rsid w:val="00425783"/>
    <w:rsid w:val="0042584F"/>
    <w:rsid w:val="0042637A"/>
    <w:rsid w:val="0042648E"/>
    <w:rsid w:val="0042656B"/>
    <w:rsid w:val="0043014B"/>
    <w:rsid w:val="004312D2"/>
    <w:rsid w:val="004320E8"/>
    <w:rsid w:val="00433404"/>
    <w:rsid w:val="0043410E"/>
    <w:rsid w:val="00435E10"/>
    <w:rsid w:val="00436344"/>
    <w:rsid w:val="00436A92"/>
    <w:rsid w:val="00437C24"/>
    <w:rsid w:val="00437FC2"/>
    <w:rsid w:val="00441DB6"/>
    <w:rsid w:val="00442E5D"/>
    <w:rsid w:val="004443F5"/>
    <w:rsid w:val="00444D8C"/>
    <w:rsid w:val="00446AFC"/>
    <w:rsid w:val="00446DBC"/>
    <w:rsid w:val="00451AA9"/>
    <w:rsid w:val="00454E0E"/>
    <w:rsid w:val="00456467"/>
    <w:rsid w:val="004567F1"/>
    <w:rsid w:val="004573CE"/>
    <w:rsid w:val="00457906"/>
    <w:rsid w:val="004579AE"/>
    <w:rsid w:val="004604BF"/>
    <w:rsid w:val="0046057E"/>
    <w:rsid w:val="00460748"/>
    <w:rsid w:val="00461511"/>
    <w:rsid w:val="0046178C"/>
    <w:rsid w:val="00462B4A"/>
    <w:rsid w:val="00462E98"/>
    <w:rsid w:val="004652BB"/>
    <w:rsid w:val="00465472"/>
    <w:rsid w:val="00466F35"/>
    <w:rsid w:val="00466FE5"/>
    <w:rsid w:val="004678A9"/>
    <w:rsid w:val="00470581"/>
    <w:rsid w:val="00470BCE"/>
    <w:rsid w:val="004750CF"/>
    <w:rsid w:val="004752B6"/>
    <w:rsid w:val="0047546C"/>
    <w:rsid w:val="0048009E"/>
    <w:rsid w:val="00481E83"/>
    <w:rsid w:val="00483B87"/>
    <w:rsid w:val="00484712"/>
    <w:rsid w:val="00484A5F"/>
    <w:rsid w:val="004851ED"/>
    <w:rsid w:val="00493344"/>
    <w:rsid w:val="0049553E"/>
    <w:rsid w:val="00495934"/>
    <w:rsid w:val="00495FF6"/>
    <w:rsid w:val="00496498"/>
    <w:rsid w:val="004A062B"/>
    <w:rsid w:val="004A2588"/>
    <w:rsid w:val="004A4FB9"/>
    <w:rsid w:val="004A725C"/>
    <w:rsid w:val="004B2B98"/>
    <w:rsid w:val="004B5695"/>
    <w:rsid w:val="004B5A6A"/>
    <w:rsid w:val="004B639D"/>
    <w:rsid w:val="004C1C3C"/>
    <w:rsid w:val="004C250D"/>
    <w:rsid w:val="004C6337"/>
    <w:rsid w:val="004C63F6"/>
    <w:rsid w:val="004C7817"/>
    <w:rsid w:val="004D05E0"/>
    <w:rsid w:val="004D061B"/>
    <w:rsid w:val="004D2684"/>
    <w:rsid w:val="004D5501"/>
    <w:rsid w:val="004E340D"/>
    <w:rsid w:val="004E3DAA"/>
    <w:rsid w:val="004E6DF9"/>
    <w:rsid w:val="004F1A4C"/>
    <w:rsid w:val="004F244D"/>
    <w:rsid w:val="004F2BE5"/>
    <w:rsid w:val="004F3A8B"/>
    <w:rsid w:val="004F3E44"/>
    <w:rsid w:val="004F60A6"/>
    <w:rsid w:val="005008AF"/>
    <w:rsid w:val="005034AB"/>
    <w:rsid w:val="0050367A"/>
    <w:rsid w:val="00505D8F"/>
    <w:rsid w:val="00506867"/>
    <w:rsid w:val="00507AD6"/>
    <w:rsid w:val="00507E1D"/>
    <w:rsid w:val="00510791"/>
    <w:rsid w:val="00511A92"/>
    <w:rsid w:val="00514087"/>
    <w:rsid w:val="00514B2B"/>
    <w:rsid w:val="005169E9"/>
    <w:rsid w:val="00517DD7"/>
    <w:rsid w:val="00517E49"/>
    <w:rsid w:val="00522F2F"/>
    <w:rsid w:val="005255ED"/>
    <w:rsid w:val="00526267"/>
    <w:rsid w:val="00526542"/>
    <w:rsid w:val="005266CD"/>
    <w:rsid w:val="00532609"/>
    <w:rsid w:val="00535716"/>
    <w:rsid w:val="0053579F"/>
    <w:rsid w:val="005377DD"/>
    <w:rsid w:val="005400FA"/>
    <w:rsid w:val="005406C4"/>
    <w:rsid w:val="00540B75"/>
    <w:rsid w:val="00541683"/>
    <w:rsid w:val="00541B1F"/>
    <w:rsid w:val="00541B96"/>
    <w:rsid w:val="00542327"/>
    <w:rsid w:val="0054305B"/>
    <w:rsid w:val="00544FB0"/>
    <w:rsid w:val="005459E4"/>
    <w:rsid w:val="005533DD"/>
    <w:rsid w:val="005543CF"/>
    <w:rsid w:val="0055542C"/>
    <w:rsid w:val="00557BD3"/>
    <w:rsid w:val="00557EA7"/>
    <w:rsid w:val="00560266"/>
    <w:rsid w:val="0056275D"/>
    <w:rsid w:val="00563F3F"/>
    <w:rsid w:val="00565B82"/>
    <w:rsid w:val="0056606E"/>
    <w:rsid w:val="005665C3"/>
    <w:rsid w:val="00566801"/>
    <w:rsid w:val="00570658"/>
    <w:rsid w:val="00570826"/>
    <w:rsid w:val="0057174E"/>
    <w:rsid w:val="00573C1F"/>
    <w:rsid w:val="00575136"/>
    <w:rsid w:val="00576A46"/>
    <w:rsid w:val="00576C94"/>
    <w:rsid w:val="005812BD"/>
    <w:rsid w:val="0058184C"/>
    <w:rsid w:val="00582719"/>
    <w:rsid w:val="0058361D"/>
    <w:rsid w:val="005846B0"/>
    <w:rsid w:val="00585BBA"/>
    <w:rsid w:val="00586DCD"/>
    <w:rsid w:val="00587154"/>
    <w:rsid w:val="00590707"/>
    <w:rsid w:val="00590AAE"/>
    <w:rsid w:val="005925E9"/>
    <w:rsid w:val="00595062"/>
    <w:rsid w:val="005A0574"/>
    <w:rsid w:val="005A41E9"/>
    <w:rsid w:val="005A5A68"/>
    <w:rsid w:val="005B0C2B"/>
    <w:rsid w:val="005B1BD0"/>
    <w:rsid w:val="005B2EBC"/>
    <w:rsid w:val="005B35A5"/>
    <w:rsid w:val="005B3908"/>
    <w:rsid w:val="005B5CC3"/>
    <w:rsid w:val="005B648C"/>
    <w:rsid w:val="005C0861"/>
    <w:rsid w:val="005C2125"/>
    <w:rsid w:val="005C4614"/>
    <w:rsid w:val="005C698C"/>
    <w:rsid w:val="005D1E0A"/>
    <w:rsid w:val="005D5527"/>
    <w:rsid w:val="005D61C8"/>
    <w:rsid w:val="005D7172"/>
    <w:rsid w:val="005D78C5"/>
    <w:rsid w:val="005E2C8B"/>
    <w:rsid w:val="005E50BF"/>
    <w:rsid w:val="005E579E"/>
    <w:rsid w:val="005E6462"/>
    <w:rsid w:val="005E727E"/>
    <w:rsid w:val="005E7ABD"/>
    <w:rsid w:val="005F16E3"/>
    <w:rsid w:val="005F1B37"/>
    <w:rsid w:val="005F1C1A"/>
    <w:rsid w:val="005F1E47"/>
    <w:rsid w:val="005F21F2"/>
    <w:rsid w:val="005F2BB9"/>
    <w:rsid w:val="005F311F"/>
    <w:rsid w:val="005F329A"/>
    <w:rsid w:val="005F4A81"/>
    <w:rsid w:val="005F53B6"/>
    <w:rsid w:val="005F5481"/>
    <w:rsid w:val="005F6340"/>
    <w:rsid w:val="00600959"/>
    <w:rsid w:val="00600D8D"/>
    <w:rsid w:val="006036EF"/>
    <w:rsid w:val="0060408C"/>
    <w:rsid w:val="0060460A"/>
    <w:rsid w:val="0060461D"/>
    <w:rsid w:val="0060582C"/>
    <w:rsid w:val="0060637D"/>
    <w:rsid w:val="0060686C"/>
    <w:rsid w:val="006103AE"/>
    <w:rsid w:val="006108A3"/>
    <w:rsid w:val="0061185D"/>
    <w:rsid w:val="00612755"/>
    <w:rsid w:val="00613957"/>
    <w:rsid w:val="00613C36"/>
    <w:rsid w:val="00614A33"/>
    <w:rsid w:val="00615E4C"/>
    <w:rsid w:val="006168B3"/>
    <w:rsid w:val="00616F46"/>
    <w:rsid w:val="00621696"/>
    <w:rsid w:val="0062313F"/>
    <w:rsid w:val="00625562"/>
    <w:rsid w:val="0063074A"/>
    <w:rsid w:val="00631274"/>
    <w:rsid w:val="006319EF"/>
    <w:rsid w:val="00634278"/>
    <w:rsid w:val="006371F1"/>
    <w:rsid w:val="006417CB"/>
    <w:rsid w:val="00644847"/>
    <w:rsid w:val="00645239"/>
    <w:rsid w:val="006461C9"/>
    <w:rsid w:val="00646D50"/>
    <w:rsid w:val="00647D06"/>
    <w:rsid w:val="006537A4"/>
    <w:rsid w:val="0065384E"/>
    <w:rsid w:val="00653E6F"/>
    <w:rsid w:val="0065505F"/>
    <w:rsid w:val="00656889"/>
    <w:rsid w:val="0066022A"/>
    <w:rsid w:val="0066053D"/>
    <w:rsid w:val="00660EFE"/>
    <w:rsid w:val="006614AC"/>
    <w:rsid w:val="006620C6"/>
    <w:rsid w:val="00663130"/>
    <w:rsid w:val="00663783"/>
    <w:rsid w:val="006642A5"/>
    <w:rsid w:val="00664DB3"/>
    <w:rsid w:val="006654B6"/>
    <w:rsid w:val="00665597"/>
    <w:rsid w:val="006658A7"/>
    <w:rsid w:val="006665E0"/>
    <w:rsid w:val="00666F01"/>
    <w:rsid w:val="00670A83"/>
    <w:rsid w:val="00673810"/>
    <w:rsid w:val="00673908"/>
    <w:rsid w:val="006742FA"/>
    <w:rsid w:val="00674957"/>
    <w:rsid w:val="006765F9"/>
    <w:rsid w:val="00680283"/>
    <w:rsid w:val="006804FF"/>
    <w:rsid w:val="00682279"/>
    <w:rsid w:val="006840F8"/>
    <w:rsid w:val="006842B7"/>
    <w:rsid w:val="00684D1C"/>
    <w:rsid w:val="006868E3"/>
    <w:rsid w:val="00686B21"/>
    <w:rsid w:val="00686E20"/>
    <w:rsid w:val="0069105E"/>
    <w:rsid w:val="006911BC"/>
    <w:rsid w:val="00692468"/>
    <w:rsid w:val="006928D0"/>
    <w:rsid w:val="00693DA9"/>
    <w:rsid w:val="00694403"/>
    <w:rsid w:val="00694F7B"/>
    <w:rsid w:val="0069517F"/>
    <w:rsid w:val="00696185"/>
    <w:rsid w:val="00696C8A"/>
    <w:rsid w:val="00696FA3"/>
    <w:rsid w:val="0069776B"/>
    <w:rsid w:val="006A2255"/>
    <w:rsid w:val="006A3B92"/>
    <w:rsid w:val="006A4F71"/>
    <w:rsid w:val="006A6140"/>
    <w:rsid w:val="006A66ED"/>
    <w:rsid w:val="006A7E87"/>
    <w:rsid w:val="006B10C0"/>
    <w:rsid w:val="006B2C1D"/>
    <w:rsid w:val="006B33CE"/>
    <w:rsid w:val="006B472D"/>
    <w:rsid w:val="006B48DF"/>
    <w:rsid w:val="006B4A63"/>
    <w:rsid w:val="006C0A4B"/>
    <w:rsid w:val="006C1967"/>
    <w:rsid w:val="006C4420"/>
    <w:rsid w:val="006C4844"/>
    <w:rsid w:val="006C54F2"/>
    <w:rsid w:val="006C5564"/>
    <w:rsid w:val="006C558D"/>
    <w:rsid w:val="006C7064"/>
    <w:rsid w:val="006D0471"/>
    <w:rsid w:val="006D05DA"/>
    <w:rsid w:val="006D15C3"/>
    <w:rsid w:val="006D21DC"/>
    <w:rsid w:val="006D2C87"/>
    <w:rsid w:val="006D3282"/>
    <w:rsid w:val="006D7724"/>
    <w:rsid w:val="006E07A5"/>
    <w:rsid w:val="006E0902"/>
    <w:rsid w:val="006E1481"/>
    <w:rsid w:val="006E7596"/>
    <w:rsid w:val="006E7D79"/>
    <w:rsid w:val="006F19A5"/>
    <w:rsid w:val="006F2211"/>
    <w:rsid w:val="006F286A"/>
    <w:rsid w:val="006F2E21"/>
    <w:rsid w:val="006F3A0F"/>
    <w:rsid w:val="006F50DB"/>
    <w:rsid w:val="006F58F5"/>
    <w:rsid w:val="006F5DF4"/>
    <w:rsid w:val="006F764F"/>
    <w:rsid w:val="007000FA"/>
    <w:rsid w:val="00701330"/>
    <w:rsid w:val="00703A9B"/>
    <w:rsid w:val="00703F04"/>
    <w:rsid w:val="00704151"/>
    <w:rsid w:val="007120D1"/>
    <w:rsid w:val="007132FD"/>
    <w:rsid w:val="00717E1B"/>
    <w:rsid w:val="007202E6"/>
    <w:rsid w:val="00720D54"/>
    <w:rsid w:val="00721920"/>
    <w:rsid w:val="007234A4"/>
    <w:rsid w:val="00730609"/>
    <w:rsid w:val="007314CA"/>
    <w:rsid w:val="00731BBA"/>
    <w:rsid w:val="007323D6"/>
    <w:rsid w:val="00732B16"/>
    <w:rsid w:val="00734D98"/>
    <w:rsid w:val="007358F6"/>
    <w:rsid w:val="00735BAF"/>
    <w:rsid w:val="00736EF4"/>
    <w:rsid w:val="00737778"/>
    <w:rsid w:val="007377A4"/>
    <w:rsid w:val="0074044C"/>
    <w:rsid w:val="00741D27"/>
    <w:rsid w:val="00742B73"/>
    <w:rsid w:val="00742EF0"/>
    <w:rsid w:val="00743B34"/>
    <w:rsid w:val="00744CC5"/>
    <w:rsid w:val="007451C5"/>
    <w:rsid w:val="007462E6"/>
    <w:rsid w:val="00746C66"/>
    <w:rsid w:val="00747228"/>
    <w:rsid w:val="0075211B"/>
    <w:rsid w:val="007522DD"/>
    <w:rsid w:val="007552AD"/>
    <w:rsid w:val="00756010"/>
    <w:rsid w:val="00766C2C"/>
    <w:rsid w:val="007677D2"/>
    <w:rsid w:val="00771CA3"/>
    <w:rsid w:val="00772CEC"/>
    <w:rsid w:val="0077357F"/>
    <w:rsid w:val="00773B61"/>
    <w:rsid w:val="00774AA4"/>
    <w:rsid w:val="00775CCD"/>
    <w:rsid w:val="007809E0"/>
    <w:rsid w:val="00780C75"/>
    <w:rsid w:val="00781352"/>
    <w:rsid w:val="007826A6"/>
    <w:rsid w:val="007826B5"/>
    <w:rsid w:val="00784E61"/>
    <w:rsid w:val="007861DA"/>
    <w:rsid w:val="007869AA"/>
    <w:rsid w:val="007906E7"/>
    <w:rsid w:val="00790B03"/>
    <w:rsid w:val="00793E76"/>
    <w:rsid w:val="00794C00"/>
    <w:rsid w:val="007961DC"/>
    <w:rsid w:val="00796333"/>
    <w:rsid w:val="00796503"/>
    <w:rsid w:val="00796D90"/>
    <w:rsid w:val="007A0936"/>
    <w:rsid w:val="007A1B78"/>
    <w:rsid w:val="007A24A4"/>
    <w:rsid w:val="007A279A"/>
    <w:rsid w:val="007A3152"/>
    <w:rsid w:val="007A3649"/>
    <w:rsid w:val="007A4C84"/>
    <w:rsid w:val="007B23FF"/>
    <w:rsid w:val="007B30B4"/>
    <w:rsid w:val="007B32E2"/>
    <w:rsid w:val="007B358B"/>
    <w:rsid w:val="007B45B3"/>
    <w:rsid w:val="007B4CE5"/>
    <w:rsid w:val="007B719A"/>
    <w:rsid w:val="007C0997"/>
    <w:rsid w:val="007C3A42"/>
    <w:rsid w:val="007C4319"/>
    <w:rsid w:val="007C4886"/>
    <w:rsid w:val="007C4A5A"/>
    <w:rsid w:val="007C5446"/>
    <w:rsid w:val="007C5DDC"/>
    <w:rsid w:val="007C5DF9"/>
    <w:rsid w:val="007C6CF9"/>
    <w:rsid w:val="007C6F98"/>
    <w:rsid w:val="007D0410"/>
    <w:rsid w:val="007D125A"/>
    <w:rsid w:val="007D2844"/>
    <w:rsid w:val="007D2A50"/>
    <w:rsid w:val="007D2CBF"/>
    <w:rsid w:val="007E0D97"/>
    <w:rsid w:val="007E19C4"/>
    <w:rsid w:val="007E1C8B"/>
    <w:rsid w:val="007E258B"/>
    <w:rsid w:val="007E26DC"/>
    <w:rsid w:val="007E28E2"/>
    <w:rsid w:val="007E5A34"/>
    <w:rsid w:val="007E6F09"/>
    <w:rsid w:val="007E763D"/>
    <w:rsid w:val="007F05B5"/>
    <w:rsid w:val="007F0AB5"/>
    <w:rsid w:val="007F1320"/>
    <w:rsid w:val="007F227F"/>
    <w:rsid w:val="007F2D1F"/>
    <w:rsid w:val="007F4072"/>
    <w:rsid w:val="007F5439"/>
    <w:rsid w:val="007F70C7"/>
    <w:rsid w:val="007F729C"/>
    <w:rsid w:val="00801FFE"/>
    <w:rsid w:val="008022A8"/>
    <w:rsid w:val="00805C0A"/>
    <w:rsid w:val="00806BF4"/>
    <w:rsid w:val="00810045"/>
    <w:rsid w:val="008128C7"/>
    <w:rsid w:val="00812C67"/>
    <w:rsid w:val="00813479"/>
    <w:rsid w:val="0081494F"/>
    <w:rsid w:val="00814D6B"/>
    <w:rsid w:val="00816883"/>
    <w:rsid w:val="00816E52"/>
    <w:rsid w:val="008172D7"/>
    <w:rsid w:val="008174EE"/>
    <w:rsid w:val="00821214"/>
    <w:rsid w:val="00821FBD"/>
    <w:rsid w:val="00822E75"/>
    <w:rsid w:val="0082399D"/>
    <w:rsid w:val="00824469"/>
    <w:rsid w:val="00824609"/>
    <w:rsid w:val="008279E3"/>
    <w:rsid w:val="00830076"/>
    <w:rsid w:val="0083076A"/>
    <w:rsid w:val="00831E40"/>
    <w:rsid w:val="00832D85"/>
    <w:rsid w:val="00835AC7"/>
    <w:rsid w:val="00836505"/>
    <w:rsid w:val="00836B92"/>
    <w:rsid w:val="00842C13"/>
    <w:rsid w:val="0084755B"/>
    <w:rsid w:val="008507AA"/>
    <w:rsid w:val="00850DF8"/>
    <w:rsid w:val="00851DA0"/>
    <w:rsid w:val="00851F51"/>
    <w:rsid w:val="008520F7"/>
    <w:rsid w:val="00853512"/>
    <w:rsid w:val="008537E7"/>
    <w:rsid w:val="00853F35"/>
    <w:rsid w:val="008548AB"/>
    <w:rsid w:val="00855F6D"/>
    <w:rsid w:val="00857407"/>
    <w:rsid w:val="00857EA3"/>
    <w:rsid w:val="00860095"/>
    <w:rsid w:val="00860115"/>
    <w:rsid w:val="00860CE7"/>
    <w:rsid w:val="0086120F"/>
    <w:rsid w:val="00861D78"/>
    <w:rsid w:val="0086278A"/>
    <w:rsid w:val="00862CAF"/>
    <w:rsid w:val="0086388D"/>
    <w:rsid w:val="00864FC8"/>
    <w:rsid w:val="00865564"/>
    <w:rsid w:val="008656AB"/>
    <w:rsid w:val="008657E9"/>
    <w:rsid w:val="008658F4"/>
    <w:rsid w:val="00865D0C"/>
    <w:rsid w:val="00865D46"/>
    <w:rsid w:val="008709A7"/>
    <w:rsid w:val="00871F35"/>
    <w:rsid w:val="00876D75"/>
    <w:rsid w:val="00881B59"/>
    <w:rsid w:val="008868CB"/>
    <w:rsid w:val="008876DA"/>
    <w:rsid w:val="00891378"/>
    <w:rsid w:val="00891ED3"/>
    <w:rsid w:val="008920FB"/>
    <w:rsid w:val="008928DB"/>
    <w:rsid w:val="00892A9C"/>
    <w:rsid w:val="00892D52"/>
    <w:rsid w:val="00892F6C"/>
    <w:rsid w:val="00894BB6"/>
    <w:rsid w:val="008974E7"/>
    <w:rsid w:val="008A0A7A"/>
    <w:rsid w:val="008A18F3"/>
    <w:rsid w:val="008A1C3C"/>
    <w:rsid w:val="008A2A56"/>
    <w:rsid w:val="008A2B43"/>
    <w:rsid w:val="008A3724"/>
    <w:rsid w:val="008A3DC8"/>
    <w:rsid w:val="008A4AB7"/>
    <w:rsid w:val="008A536D"/>
    <w:rsid w:val="008A641D"/>
    <w:rsid w:val="008A6D62"/>
    <w:rsid w:val="008A7058"/>
    <w:rsid w:val="008A7F32"/>
    <w:rsid w:val="008B099E"/>
    <w:rsid w:val="008B231A"/>
    <w:rsid w:val="008B2F9F"/>
    <w:rsid w:val="008B4FB9"/>
    <w:rsid w:val="008B5083"/>
    <w:rsid w:val="008B54CA"/>
    <w:rsid w:val="008B7161"/>
    <w:rsid w:val="008C0983"/>
    <w:rsid w:val="008C1272"/>
    <w:rsid w:val="008C2647"/>
    <w:rsid w:val="008C3641"/>
    <w:rsid w:val="008C3B64"/>
    <w:rsid w:val="008C3FFC"/>
    <w:rsid w:val="008C4E12"/>
    <w:rsid w:val="008C59C7"/>
    <w:rsid w:val="008C64A8"/>
    <w:rsid w:val="008C6621"/>
    <w:rsid w:val="008D02BC"/>
    <w:rsid w:val="008D187A"/>
    <w:rsid w:val="008D2412"/>
    <w:rsid w:val="008D49C7"/>
    <w:rsid w:val="008D5BAE"/>
    <w:rsid w:val="008D753C"/>
    <w:rsid w:val="008D792E"/>
    <w:rsid w:val="008E083C"/>
    <w:rsid w:val="008E0E12"/>
    <w:rsid w:val="008E1C18"/>
    <w:rsid w:val="008E2239"/>
    <w:rsid w:val="008E2A9B"/>
    <w:rsid w:val="008E32C8"/>
    <w:rsid w:val="008E478C"/>
    <w:rsid w:val="008E5E8E"/>
    <w:rsid w:val="008E607F"/>
    <w:rsid w:val="008F208A"/>
    <w:rsid w:val="008F2D01"/>
    <w:rsid w:val="008F34FE"/>
    <w:rsid w:val="008F3567"/>
    <w:rsid w:val="008F426B"/>
    <w:rsid w:val="008F5088"/>
    <w:rsid w:val="0090064B"/>
    <w:rsid w:val="0090148C"/>
    <w:rsid w:val="00902F32"/>
    <w:rsid w:val="00903C6F"/>
    <w:rsid w:val="009042E4"/>
    <w:rsid w:val="009059DA"/>
    <w:rsid w:val="009106FE"/>
    <w:rsid w:val="0091210D"/>
    <w:rsid w:val="0091297E"/>
    <w:rsid w:val="00912D70"/>
    <w:rsid w:val="00912FD7"/>
    <w:rsid w:val="009131D8"/>
    <w:rsid w:val="009132CD"/>
    <w:rsid w:val="0091379A"/>
    <w:rsid w:val="00914B1F"/>
    <w:rsid w:val="00915618"/>
    <w:rsid w:val="009156E5"/>
    <w:rsid w:val="00915ACE"/>
    <w:rsid w:val="00917099"/>
    <w:rsid w:val="00917631"/>
    <w:rsid w:val="00917ED9"/>
    <w:rsid w:val="00920470"/>
    <w:rsid w:val="009228F6"/>
    <w:rsid w:val="009233F1"/>
    <w:rsid w:val="0092348F"/>
    <w:rsid w:val="00925C12"/>
    <w:rsid w:val="00925C59"/>
    <w:rsid w:val="00925EB7"/>
    <w:rsid w:val="00927573"/>
    <w:rsid w:val="00930E41"/>
    <w:rsid w:val="00932334"/>
    <w:rsid w:val="009325AD"/>
    <w:rsid w:val="00932640"/>
    <w:rsid w:val="00933648"/>
    <w:rsid w:val="009347CD"/>
    <w:rsid w:val="00934C3B"/>
    <w:rsid w:val="00934C4A"/>
    <w:rsid w:val="0093681E"/>
    <w:rsid w:val="00942227"/>
    <w:rsid w:val="00942C76"/>
    <w:rsid w:val="009470BD"/>
    <w:rsid w:val="00947564"/>
    <w:rsid w:val="00950147"/>
    <w:rsid w:val="009519D8"/>
    <w:rsid w:val="00953131"/>
    <w:rsid w:val="0095357D"/>
    <w:rsid w:val="00953A1A"/>
    <w:rsid w:val="0095420C"/>
    <w:rsid w:val="00954BCC"/>
    <w:rsid w:val="00960F55"/>
    <w:rsid w:val="009630BA"/>
    <w:rsid w:val="0096545B"/>
    <w:rsid w:val="00967103"/>
    <w:rsid w:val="00972240"/>
    <w:rsid w:val="00974213"/>
    <w:rsid w:val="00980045"/>
    <w:rsid w:val="00980BC0"/>
    <w:rsid w:val="00981159"/>
    <w:rsid w:val="009812C8"/>
    <w:rsid w:val="00981463"/>
    <w:rsid w:val="009814A2"/>
    <w:rsid w:val="00981706"/>
    <w:rsid w:val="00981D77"/>
    <w:rsid w:val="0098303D"/>
    <w:rsid w:val="009843FB"/>
    <w:rsid w:val="009905D7"/>
    <w:rsid w:val="00991C9F"/>
    <w:rsid w:val="00991CD6"/>
    <w:rsid w:val="00991FCC"/>
    <w:rsid w:val="0099264B"/>
    <w:rsid w:val="0099408E"/>
    <w:rsid w:val="009949E9"/>
    <w:rsid w:val="00995142"/>
    <w:rsid w:val="00996521"/>
    <w:rsid w:val="00997A95"/>
    <w:rsid w:val="009A1872"/>
    <w:rsid w:val="009A216F"/>
    <w:rsid w:val="009A2448"/>
    <w:rsid w:val="009A3EC3"/>
    <w:rsid w:val="009A4469"/>
    <w:rsid w:val="009A458A"/>
    <w:rsid w:val="009A4B6A"/>
    <w:rsid w:val="009A66C9"/>
    <w:rsid w:val="009A6DEE"/>
    <w:rsid w:val="009B0040"/>
    <w:rsid w:val="009B443A"/>
    <w:rsid w:val="009B628D"/>
    <w:rsid w:val="009B6A07"/>
    <w:rsid w:val="009B6CCF"/>
    <w:rsid w:val="009C3682"/>
    <w:rsid w:val="009C38B4"/>
    <w:rsid w:val="009C4FD7"/>
    <w:rsid w:val="009C5882"/>
    <w:rsid w:val="009C5EAE"/>
    <w:rsid w:val="009C6226"/>
    <w:rsid w:val="009C657C"/>
    <w:rsid w:val="009C6674"/>
    <w:rsid w:val="009D04B7"/>
    <w:rsid w:val="009D105D"/>
    <w:rsid w:val="009D28D8"/>
    <w:rsid w:val="009D3891"/>
    <w:rsid w:val="009D4493"/>
    <w:rsid w:val="009D4E20"/>
    <w:rsid w:val="009D54AF"/>
    <w:rsid w:val="009D788A"/>
    <w:rsid w:val="009D7FD7"/>
    <w:rsid w:val="009E1252"/>
    <w:rsid w:val="009E413D"/>
    <w:rsid w:val="009F0FC8"/>
    <w:rsid w:val="009F18BE"/>
    <w:rsid w:val="009F1D92"/>
    <w:rsid w:val="009F2A2D"/>
    <w:rsid w:val="009F367A"/>
    <w:rsid w:val="009F4D17"/>
    <w:rsid w:val="009F4DC4"/>
    <w:rsid w:val="009F4E2A"/>
    <w:rsid w:val="009F5514"/>
    <w:rsid w:val="009F5749"/>
    <w:rsid w:val="009F5A37"/>
    <w:rsid w:val="009F60C4"/>
    <w:rsid w:val="009F6748"/>
    <w:rsid w:val="009F6A68"/>
    <w:rsid w:val="009F6B86"/>
    <w:rsid w:val="009F6E20"/>
    <w:rsid w:val="009F7433"/>
    <w:rsid w:val="00A014A8"/>
    <w:rsid w:val="00A019D5"/>
    <w:rsid w:val="00A0224E"/>
    <w:rsid w:val="00A02A70"/>
    <w:rsid w:val="00A03874"/>
    <w:rsid w:val="00A10977"/>
    <w:rsid w:val="00A1266E"/>
    <w:rsid w:val="00A12A1B"/>
    <w:rsid w:val="00A15875"/>
    <w:rsid w:val="00A16EFE"/>
    <w:rsid w:val="00A17822"/>
    <w:rsid w:val="00A23BA5"/>
    <w:rsid w:val="00A23C5A"/>
    <w:rsid w:val="00A242FE"/>
    <w:rsid w:val="00A24E81"/>
    <w:rsid w:val="00A316E1"/>
    <w:rsid w:val="00A322C8"/>
    <w:rsid w:val="00A323C3"/>
    <w:rsid w:val="00A32C3B"/>
    <w:rsid w:val="00A32CC2"/>
    <w:rsid w:val="00A35A9A"/>
    <w:rsid w:val="00A36550"/>
    <w:rsid w:val="00A400F6"/>
    <w:rsid w:val="00A4041F"/>
    <w:rsid w:val="00A404FC"/>
    <w:rsid w:val="00A408B4"/>
    <w:rsid w:val="00A4091C"/>
    <w:rsid w:val="00A42B6F"/>
    <w:rsid w:val="00A457C6"/>
    <w:rsid w:val="00A45A7A"/>
    <w:rsid w:val="00A46300"/>
    <w:rsid w:val="00A46C03"/>
    <w:rsid w:val="00A46DC6"/>
    <w:rsid w:val="00A51060"/>
    <w:rsid w:val="00A514EE"/>
    <w:rsid w:val="00A51515"/>
    <w:rsid w:val="00A525FD"/>
    <w:rsid w:val="00A56462"/>
    <w:rsid w:val="00A611B8"/>
    <w:rsid w:val="00A61CAC"/>
    <w:rsid w:val="00A6289A"/>
    <w:rsid w:val="00A63B87"/>
    <w:rsid w:val="00A65BBE"/>
    <w:rsid w:val="00A65DE1"/>
    <w:rsid w:val="00A70C11"/>
    <w:rsid w:val="00A70FC4"/>
    <w:rsid w:val="00A72EDF"/>
    <w:rsid w:val="00A73889"/>
    <w:rsid w:val="00A7634E"/>
    <w:rsid w:val="00A7674F"/>
    <w:rsid w:val="00A767E1"/>
    <w:rsid w:val="00A76B2D"/>
    <w:rsid w:val="00A800D0"/>
    <w:rsid w:val="00A806F5"/>
    <w:rsid w:val="00A83593"/>
    <w:rsid w:val="00A839B0"/>
    <w:rsid w:val="00A844F6"/>
    <w:rsid w:val="00A85074"/>
    <w:rsid w:val="00A90500"/>
    <w:rsid w:val="00A909C8"/>
    <w:rsid w:val="00A91468"/>
    <w:rsid w:val="00A92F7E"/>
    <w:rsid w:val="00A93927"/>
    <w:rsid w:val="00A9460B"/>
    <w:rsid w:val="00A950F0"/>
    <w:rsid w:val="00A9585F"/>
    <w:rsid w:val="00A975F1"/>
    <w:rsid w:val="00AA0BC5"/>
    <w:rsid w:val="00AA1546"/>
    <w:rsid w:val="00AA1D29"/>
    <w:rsid w:val="00AA2435"/>
    <w:rsid w:val="00AA4CF9"/>
    <w:rsid w:val="00AB12F8"/>
    <w:rsid w:val="00AB1661"/>
    <w:rsid w:val="00AB3C25"/>
    <w:rsid w:val="00AB4C4E"/>
    <w:rsid w:val="00AB5D55"/>
    <w:rsid w:val="00AB6926"/>
    <w:rsid w:val="00AB6BDF"/>
    <w:rsid w:val="00AC269C"/>
    <w:rsid w:val="00AC5D38"/>
    <w:rsid w:val="00AC6E1F"/>
    <w:rsid w:val="00AD0198"/>
    <w:rsid w:val="00AD13DB"/>
    <w:rsid w:val="00AD1CA9"/>
    <w:rsid w:val="00AD21EB"/>
    <w:rsid w:val="00AD39E7"/>
    <w:rsid w:val="00AD3BF3"/>
    <w:rsid w:val="00AD3FBF"/>
    <w:rsid w:val="00AD59FC"/>
    <w:rsid w:val="00AD61E3"/>
    <w:rsid w:val="00AE1AD1"/>
    <w:rsid w:val="00AE2B22"/>
    <w:rsid w:val="00AE4E67"/>
    <w:rsid w:val="00AE60B3"/>
    <w:rsid w:val="00AE6172"/>
    <w:rsid w:val="00AE6864"/>
    <w:rsid w:val="00AE7AB7"/>
    <w:rsid w:val="00AF1356"/>
    <w:rsid w:val="00AF1739"/>
    <w:rsid w:val="00AF188B"/>
    <w:rsid w:val="00AF3B2A"/>
    <w:rsid w:val="00AF411C"/>
    <w:rsid w:val="00AF63E8"/>
    <w:rsid w:val="00AF74A2"/>
    <w:rsid w:val="00AF76BF"/>
    <w:rsid w:val="00B001C6"/>
    <w:rsid w:val="00B01A8D"/>
    <w:rsid w:val="00B0242B"/>
    <w:rsid w:val="00B03B76"/>
    <w:rsid w:val="00B06534"/>
    <w:rsid w:val="00B0780D"/>
    <w:rsid w:val="00B1025D"/>
    <w:rsid w:val="00B10573"/>
    <w:rsid w:val="00B11CD2"/>
    <w:rsid w:val="00B12842"/>
    <w:rsid w:val="00B12BFC"/>
    <w:rsid w:val="00B13C4B"/>
    <w:rsid w:val="00B15061"/>
    <w:rsid w:val="00B16226"/>
    <w:rsid w:val="00B2032E"/>
    <w:rsid w:val="00B20B70"/>
    <w:rsid w:val="00B21D0B"/>
    <w:rsid w:val="00B22425"/>
    <w:rsid w:val="00B24923"/>
    <w:rsid w:val="00B25158"/>
    <w:rsid w:val="00B253BC"/>
    <w:rsid w:val="00B2586B"/>
    <w:rsid w:val="00B25C66"/>
    <w:rsid w:val="00B271E6"/>
    <w:rsid w:val="00B3153E"/>
    <w:rsid w:val="00B33355"/>
    <w:rsid w:val="00B33807"/>
    <w:rsid w:val="00B34720"/>
    <w:rsid w:val="00B37691"/>
    <w:rsid w:val="00B412AF"/>
    <w:rsid w:val="00B41B57"/>
    <w:rsid w:val="00B43569"/>
    <w:rsid w:val="00B43A08"/>
    <w:rsid w:val="00B47C9A"/>
    <w:rsid w:val="00B47F64"/>
    <w:rsid w:val="00B500D3"/>
    <w:rsid w:val="00B518B3"/>
    <w:rsid w:val="00B51D5E"/>
    <w:rsid w:val="00B52917"/>
    <w:rsid w:val="00B52948"/>
    <w:rsid w:val="00B53681"/>
    <w:rsid w:val="00B54CA7"/>
    <w:rsid w:val="00B56326"/>
    <w:rsid w:val="00B56B59"/>
    <w:rsid w:val="00B56E55"/>
    <w:rsid w:val="00B62418"/>
    <w:rsid w:val="00B639A0"/>
    <w:rsid w:val="00B64C8E"/>
    <w:rsid w:val="00B70257"/>
    <w:rsid w:val="00B709FC"/>
    <w:rsid w:val="00B70CDE"/>
    <w:rsid w:val="00B71C00"/>
    <w:rsid w:val="00B725D7"/>
    <w:rsid w:val="00B73DDF"/>
    <w:rsid w:val="00B73E74"/>
    <w:rsid w:val="00B74C5D"/>
    <w:rsid w:val="00B75BFC"/>
    <w:rsid w:val="00B778AF"/>
    <w:rsid w:val="00B77AB2"/>
    <w:rsid w:val="00B81E4E"/>
    <w:rsid w:val="00B8206E"/>
    <w:rsid w:val="00B821D9"/>
    <w:rsid w:val="00B82D34"/>
    <w:rsid w:val="00B86397"/>
    <w:rsid w:val="00B8650D"/>
    <w:rsid w:val="00B87DEF"/>
    <w:rsid w:val="00B90A76"/>
    <w:rsid w:val="00B910C6"/>
    <w:rsid w:val="00B91BC3"/>
    <w:rsid w:val="00B924CA"/>
    <w:rsid w:val="00B93043"/>
    <w:rsid w:val="00B95E97"/>
    <w:rsid w:val="00B96561"/>
    <w:rsid w:val="00B967FB"/>
    <w:rsid w:val="00BA3BD0"/>
    <w:rsid w:val="00BA40EA"/>
    <w:rsid w:val="00BA4F4F"/>
    <w:rsid w:val="00BA554C"/>
    <w:rsid w:val="00BA5A22"/>
    <w:rsid w:val="00BA72B7"/>
    <w:rsid w:val="00BB00E1"/>
    <w:rsid w:val="00BB102C"/>
    <w:rsid w:val="00BB498F"/>
    <w:rsid w:val="00BC0128"/>
    <w:rsid w:val="00BC11EB"/>
    <w:rsid w:val="00BC19F8"/>
    <w:rsid w:val="00BC2841"/>
    <w:rsid w:val="00BC2A58"/>
    <w:rsid w:val="00BC5F40"/>
    <w:rsid w:val="00BC7BFE"/>
    <w:rsid w:val="00BD16C2"/>
    <w:rsid w:val="00BD52B3"/>
    <w:rsid w:val="00BD5B53"/>
    <w:rsid w:val="00BD6196"/>
    <w:rsid w:val="00BD7FD4"/>
    <w:rsid w:val="00BE1A98"/>
    <w:rsid w:val="00BE2136"/>
    <w:rsid w:val="00BE2331"/>
    <w:rsid w:val="00BE5345"/>
    <w:rsid w:val="00BE669A"/>
    <w:rsid w:val="00BF10FA"/>
    <w:rsid w:val="00BF3FAB"/>
    <w:rsid w:val="00BF58BC"/>
    <w:rsid w:val="00BF62AB"/>
    <w:rsid w:val="00BF65F7"/>
    <w:rsid w:val="00BF6865"/>
    <w:rsid w:val="00C00904"/>
    <w:rsid w:val="00C01626"/>
    <w:rsid w:val="00C025B8"/>
    <w:rsid w:val="00C0437C"/>
    <w:rsid w:val="00C04F5E"/>
    <w:rsid w:val="00C065A9"/>
    <w:rsid w:val="00C070F1"/>
    <w:rsid w:val="00C07929"/>
    <w:rsid w:val="00C1023B"/>
    <w:rsid w:val="00C108DC"/>
    <w:rsid w:val="00C12C9E"/>
    <w:rsid w:val="00C12D21"/>
    <w:rsid w:val="00C15875"/>
    <w:rsid w:val="00C15E2A"/>
    <w:rsid w:val="00C16570"/>
    <w:rsid w:val="00C16FF0"/>
    <w:rsid w:val="00C17C6E"/>
    <w:rsid w:val="00C21080"/>
    <w:rsid w:val="00C21BBE"/>
    <w:rsid w:val="00C21DCE"/>
    <w:rsid w:val="00C22E8B"/>
    <w:rsid w:val="00C23AD5"/>
    <w:rsid w:val="00C24233"/>
    <w:rsid w:val="00C264F6"/>
    <w:rsid w:val="00C26E86"/>
    <w:rsid w:val="00C31769"/>
    <w:rsid w:val="00C35826"/>
    <w:rsid w:val="00C42380"/>
    <w:rsid w:val="00C45D1A"/>
    <w:rsid w:val="00C45DDD"/>
    <w:rsid w:val="00C47104"/>
    <w:rsid w:val="00C526F5"/>
    <w:rsid w:val="00C5569E"/>
    <w:rsid w:val="00C558EF"/>
    <w:rsid w:val="00C574F8"/>
    <w:rsid w:val="00C618BD"/>
    <w:rsid w:val="00C6368A"/>
    <w:rsid w:val="00C64B4F"/>
    <w:rsid w:val="00C64CFD"/>
    <w:rsid w:val="00C64D2E"/>
    <w:rsid w:val="00C658B0"/>
    <w:rsid w:val="00C7039B"/>
    <w:rsid w:val="00C71128"/>
    <w:rsid w:val="00C73F4E"/>
    <w:rsid w:val="00C74246"/>
    <w:rsid w:val="00C74A56"/>
    <w:rsid w:val="00C76716"/>
    <w:rsid w:val="00C775E0"/>
    <w:rsid w:val="00C8122A"/>
    <w:rsid w:val="00C81449"/>
    <w:rsid w:val="00C818F1"/>
    <w:rsid w:val="00C81B3A"/>
    <w:rsid w:val="00C82275"/>
    <w:rsid w:val="00C83C75"/>
    <w:rsid w:val="00C84033"/>
    <w:rsid w:val="00C8476E"/>
    <w:rsid w:val="00C861D6"/>
    <w:rsid w:val="00C9111C"/>
    <w:rsid w:val="00C926EF"/>
    <w:rsid w:val="00C931F0"/>
    <w:rsid w:val="00C94FAB"/>
    <w:rsid w:val="00C95F51"/>
    <w:rsid w:val="00C9644D"/>
    <w:rsid w:val="00CA06BD"/>
    <w:rsid w:val="00CA288E"/>
    <w:rsid w:val="00CA2ADD"/>
    <w:rsid w:val="00CA3238"/>
    <w:rsid w:val="00CA4C97"/>
    <w:rsid w:val="00CA5208"/>
    <w:rsid w:val="00CA7AB7"/>
    <w:rsid w:val="00CB1378"/>
    <w:rsid w:val="00CB22C6"/>
    <w:rsid w:val="00CB2924"/>
    <w:rsid w:val="00CB3C9A"/>
    <w:rsid w:val="00CB3CF1"/>
    <w:rsid w:val="00CB4432"/>
    <w:rsid w:val="00CB579F"/>
    <w:rsid w:val="00CB6D63"/>
    <w:rsid w:val="00CC0D80"/>
    <w:rsid w:val="00CC100E"/>
    <w:rsid w:val="00CC1E71"/>
    <w:rsid w:val="00CC30B9"/>
    <w:rsid w:val="00CC4382"/>
    <w:rsid w:val="00CC46EB"/>
    <w:rsid w:val="00CC4A85"/>
    <w:rsid w:val="00CC5786"/>
    <w:rsid w:val="00CC76E9"/>
    <w:rsid w:val="00CC7AC7"/>
    <w:rsid w:val="00CD0D57"/>
    <w:rsid w:val="00CD2F75"/>
    <w:rsid w:val="00CD3417"/>
    <w:rsid w:val="00CD380D"/>
    <w:rsid w:val="00CD4A99"/>
    <w:rsid w:val="00CD4EC4"/>
    <w:rsid w:val="00CD5BDA"/>
    <w:rsid w:val="00CD6BCD"/>
    <w:rsid w:val="00CE0CD0"/>
    <w:rsid w:val="00CE2259"/>
    <w:rsid w:val="00CE4674"/>
    <w:rsid w:val="00CE6CC4"/>
    <w:rsid w:val="00CE7BC4"/>
    <w:rsid w:val="00CF150D"/>
    <w:rsid w:val="00CF22F7"/>
    <w:rsid w:val="00CF2B7A"/>
    <w:rsid w:val="00CF5861"/>
    <w:rsid w:val="00D01D2F"/>
    <w:rsid w:val="00D036BF"/>
    <w:rsid w:val="00D0576B"/>
    <w:rsid w:val="00D11193"/>
    <w:rsid w:val="00D1159D"/>
    <w:rsid w:val="00D13AF7"/>
    <w:rsid w:val="00D1400A"/>
    <w:rsid w:val="00D1458F"/>
    <w:rsid w:val="00D16014"/>
    <w:rsid w:val="00D16789"/>
    <w:rsid w:val="00D17563"/>
    <w:rsid w:val="00D2043F"/>
    <w:rsid w:val="00D20458"/>
    <w:rsid w:val="00D2163F"/>
    <w:rsid w:val="00D2189F"/>
    <w:rsid w:val="00D220CE"/>
    <w:rsid w:val="00D23EBE"/>
    <w:rsid w:val="00D247E3"/>
    <w:rsid w:val="00D26D9E"/>
    <w:rsid w:val="00D302CA"/>
    <w:rsid w:val="00D317CD"/>
    <w:rsid w:val="00D3184E"/>
    <w:rsid w:val="00D31D73"/>
    <w:rsid w:val="00D32160"/>
    <w:rsid w:val="00D334F3"/>
    <w:rsid w:val="00D347E7"/>
    <w:rsid w:val="00D355BC"/>
    <w:rsid w:val="00D36BF1"/>
    <w:rsid w:val="00D377BE"/>
    <w:rsid w:val="00D379C6"/>
    <w:rsid w:val="00D40DE3"/>
    <w:rsid w:val="00D41984"/>
    <w:rsid w:val="00D42409"/>
    <w:rsid w:val="00D44418"/>
    <w:rsid w:val="00D4573C"/>
    <w:rsid w:val="00D46CAB"/>
    <w:rsid w:val="00D4757E"/>
    <w:rsid w:val="00D47E04"/>
    <w:rsid w:val="00D5224C"/>
    <w:rsid w:val="00D536FF"/>
    <w:rsid w:val="00D53F76"/>
    <w:rsid w:val="00D54398"/>
    <w:rsid w:val="00D55A8F"/>
    <w:rsid w:val="00D55BFD"/>
    <w:rsid w:val="00D57EA3"/>
    <w:rsid w:val="00D6032C"/>
    <w:rsid w:val="00D63379"/>
    <w:rsid w:val="00D63F52"/>
    <w:rsid w:val="00D6467E"/>
    <w:rsid w:val="00D658FF"/>
    <w:rsid w:val="00D66751"/>
    <w:rsid w:val="00D66BE2"/>
    <w:rsid w:val="00D70722"/>
    <w:rsid w:val="00D70E8C"/>
    <w:rsid w:val="00D71002"/>
    <w:rsid w:val="00D722C0"/>
    <w:rsid w:val="00D727BA"/>
    <w:rsid w:val="00D729CA"/>
    <w:rsid w:val="00D72A63"/>
    <w:rsid w:val="00D768B8"/>
    <w:rsid w:val="00D76AF3"/>
    <w:rsid w:val="00D8082C"/>
    <w:rsid w:val="00D82D1F"/>
    <w:rsid w:val="00D84184"/>
    <w:rsid w:val="00D84611"/>
    <w:rsid w:val="00D85902"/>
    <w:rsid w:val="00D85B51"/>
    <w:rsid w:val="00D85FC5"/>
    <w:rsid w:val="00D86B89"/>
    <w:rsid w:val="00D87758"/>
    <w:rsid w:val="00D8779A"/>
    <w:rsid w:val="00D87805"/>
    <w:rsid w:val="00D917E4"/>
    <w:rsid w:val="00D91E50"/>
    <w:rsid w:val="00D933AB"/>
    <w:rsid w:val="00D93C5E"/>
    <w:rsid w:val="00D95946"/>
    <w:rsid w:val="00DA1481"/>
    <w:rsid w:val="00DA2815"/>
    <w:rsid w:val="00DA2AEC"/>
    <w:rsid w:val="00DA6BE6"/>
    <w:rsid w:val="00DB0799"/>
    <w:rsid w:val="00DB3CC4"/>
    <w:rsid w:val="00DB4145"/>
    <w:rsid w:val="00DB4500"/>
    <w:rsid w:val="00DB5058"/>
    <w:rsid w:val="00DB60CE"/>
    <w:rsid w:val="00DC0DB0"/>
    <w:rsid w:val="00DC0EC5"/>
    <w:rsid w:val="00DC2132"/>
    <w:rsid w:val="00DC4AA3"/>
    <w:rsid w:val="00DC4CAD"/>
    <w:rsid w:val="00DC510C"/>
    <w:rsid w:val="00DC5A9A"/>
    <w:rsid w:val="00DC6628"/>
    <w:rsid w:val="00DC7691"/>
    <w:rsid w:val="00DC7A47"/>
    <w:rsid w:val="00DD0BEF"/>
    <w:rsid w:val="00DD2A93"/>
    <w:rsid w:val="00DD5428"/>
    <w:rsid w:val="00DD5A77"/>
    <w:rsid w:val="00DD6393"/>
    <w:rsid w:val="00DD747D"/>
    <w:rsid w:val="00DE348A"/>
    <w:rsid w:val="00DE6495"/>
    <w:rsid w:val="00DE7380"/>
    <w:rsid w:val="00DF05C6"/>
    <w:rsid w:val="00DF1C74"/>
    <w:rsid w:val="00DF2C6C"/>
    <w:rsid w:val="00DF3E28"/>
    <w:rsid w:val="00DF4E51"/>
    <w:rsid w:val="00DF51ED"/>
    <w:rsid w:val="00DF563C"/>
    <w:rsid w:val="00E009ED"/>
    <w:rsid w:val="00E00FCF"/>
    <w:rsid w:val="00E01008"/>
    <w:rsid w:val="00E01BA6"/>
    <w:rsid w:val="00E03F62"/>
    <w:rsid w:val="00E04C2C"/>
    <w:rsid w:val="00E06180"/>
    <w:rsid w:val="00E07B14"/>
    <w:rsid w:val="00E11106"/>
    <w:rsid w:val="00E11E33"/>
    <w:rsid w:val="00E1244C"/>
    <w:rsid w:val="00E12C98"/>
    <w:rsid w:val="00E1363F"/>
    <w:rsid w:val="00E14BA2"/>
    <w:rsid w:val="00E14CF6"/>
    <w:rsid w:val="00E161D9"/>
    <w:rsid w:val="00E1680F"/>
    <w:rsid w:val="00E16A8A"/>
    <w:rsid w:val="00E17386"/>
    <w:rsid w:val="00E179CA"/>
    <w:rsid w:val="00E17AE1"/>
    <w:rsid w:val="00E25564"/>
    <w:rsid w:val="00E266F8"/>
    <w:rsid w:val="00E27146"/>
    <w:rsid w:val="00E32E8A"/>
    <w:rsid w:val="00E34340"/>
    <w:rsid w:val="00E3537B"/>
    <w:rsid w:val="00E371E6"/>
    <w:rsid w:val="00E373D5"/>
    <w:rsid w:val="00E40D15"/>
    <w:rsid w:val="00E4322E"/>
    <w:rsid w:val="00E436BF"/>
    <w:rsid w:val="00E46195"/>
    <w:rsid w:val="00E535CF"/>
    <w:rsid w:val="00E53DDE"/>
    <w:rsid w:val="00E53FAA"/>
    <w:rsid w:val="00E6060F"/>
    <w:rsid w:val="00E608BC"/>
    <w:rsid w:val="00E60F27"/>
    <w:rsid w:val="00E61D4E"/>
    <w:rsid w:val="00E63300"/>
    <w:rsid w:val="00E65D74"/>
    <w:rsid w:val="00E66A46"/>
    <w:rsid w:val="00E71CB5"/>
    <w:rsid w:val="00E7395B"/>
    <w:rsid w:val="00E73AA5"/>
    <w:rsid w:val="00E73D05"/>
    <w:rsid w:val="00E745EA"/>
    <w:rsid w:val="00E7494F"/>
    <w:rsid w:val="00E764DE"/>
    <w:rsid w:val="00E76641"/>
    <w:rsid w:val="00E767BC"/>
    <w:rsid w:val="00E77114"/>
    <w:rsid w:val="00E77119"/>
    <w:rsid w:val="00E77381"/>
    <w:rsid w:val="00E80F4E"/>
    <w:rsid w:val="00E82022"/>
    <w:rsid w:val="00E8221D"/>
    <w:rsid w:val="00E82240"/>
    <w:rsid w:val="00E8247A"/>
    <w:rsid w:val="00E82839"/>
    <w:rsid w:val="00E832E6"/>
    <w:rsid w:val="00E83C4C"/>
    <w:rsid w:val="00E845CF"/>
    <w:rsid w:val="00E84985"/>
    <w:rsid w:val="00E84C67"/>
    <w:rsid w:val="00E863E8"/>
    <w:rsid w:val="00E86B6C"/>
    <w:rsid w:val="00E923F3"/>
    <w:rsid w:val="00E93E82"/>
    <w:rsid w:val="00E93F2C"/>
    <w:rsid w:val="00E94037"/>
    <w:rsid w:val="00E94645"/>
    <w:rsid w:val="00E96300"/>
    <w:rsid w:val="00E9680E"/>
    <w:rsid w:val="00EA240D"/>
    <w:rsid w:val="00EA2B7E"/>
    <w:rsid w:val="00EA2DE7"/>
    <w:rsid w:val="00EA700F"/>
    <w:rsid w:val="00EB04ED"/>
    <w:rsid w:val="00EB0C06"/>
    <w:rsid w:val="00EB2929"/>
    <w:rsid w:val="00EB5016"/>
    <w:rsid w:val="00EB7D45"/>
    <w:rsid w:val="00EC2483"/>
    <w:rsid w:val="00EC3D6D"/>
    <w:rsid w:val="00EC43D7"/>
    <w:rsid w:val="00EC61AA"/>
    <w:rsid w:val="00EC6BA8"/>
    <w:rsid w:val="00ED32BB"/>
    <w:rsid w:val="00ED3E42"/>
    <w:rsid w:val="00ED49F5"/>
    <w:rsid w:val="00ED51EB"/>
    <w:rsid w:val="00ED6D9E"/>
    <w:rsid w:val="00ED7F29"/>
    <w:rsid w:val="00EE1435"/>
    <w:rsid w:val="00EE1DA7"/>
    <w:rsid w:val="00EE27AF"/>
    <w:rsid w:val="00EE29C1"/>
    <w:rsid w:val="00EE33B6"/>
    <w:rsid w:val="00EE3ACD"/>
    <w:rsid w:val="00EE4E44"/>
    <w:rsid w:val="00EE5E8F"/>
    <w:rsid w:val="00EF09C8"/>
    <w:rsid w:val="00EF204F"/>
    <w:rsid w:val="00EF2B86"/>
    <w:rsid w:val="00EF33CD"/>
    <w:rsid w:val="00EF3F12"/>
    <w:rsid w:val="00EF49BF"/>
    <w:rsid w:val="00EF4C14"/>
    <w:rsid w:val="00EF5805"/>
    <w:rsid w:val="00EF7237"/>
    <w:rsid w:val="00EF7C4E"/>
    <w:rsid w:val="00F00929"/>
    <w:rsid w:val="00F010A1"/>
    <w:rsid w:val="00F02CBB"/>
    <w:rsid w:val="00F0433E"/>
    <w:rsid w:val="00F04503"/>
    <w:rsid w:val="00F053FB"/>
    <w:rsid w:val="00F05FB1"/>
    <w:rsid w:val="00F104CE"/>
    <w:rsid w:val="00F10D41"/>
    <w:rsid w:val="00F12F47"/>
    <w:rsid w:val="00F141A2"/>
    <w:rsid w:val="00F143BC"/>
    <w:rsid w:val="00F1670D"/>
    <w:rsid w:val="00F168A0"/>
    <w:rsid w:val="00F21EB1"/>
    <w:rsid w:val="00F25B03"/>
    <w:rsid w:val="00F26566"/>
    <w:rsid w:val="00F27016"/>
    <w:rsid w:val="00F301D4"/>
    <w:rsid w:val="00F31EFD"/>
    <w:rsid w:val="00F34995"/>
    <w:rsid w:val="00F377AE"/>
    <w:rsid w:val="00F40C14"/>
    <w:rsid w:val="00F416F3"/>
    <w:rsid w:val="00F43053"/>
    <w:rsid w:val="00F46AA5"/>
    <w:rsid w:val="00F46FD5"/>
    <w:rsid w:val="00F50315"/>
    <w:rsid w:val="00F5343A"/>
    <w:rsid w:val="00F543F4"/>
    <w:rsid w:val="00F550DB"/>
    <w:rsid w:val="00F55A77"/>
    <w:rsid w:val="00F57954"/>
    <w:rsid w:val="00F61EB9"/>
    <w:rsid w:val="00F6576F"/>
    <w:rsid w:val="00F6591E"/>
    <w:rsid w:val="00F66A52"/>
    <w:rsid w:val="00F67C35"/>
    <w:rsid w:val="00F71F20"/>
    <w:rsid w:val="00F7203A"/>
    <w:rsid w:val="00F721B8"/>
    <w:rsid w:val="00F7254B"/>
    <w:rsid w:val="00F72842"/>
    <w:rsid w:val="00F73942"/>
    <w:rsid w:val="00F74CDA"/>
    <w:rsid w:val="00F75410"/>
    <w:rsid w:val="00F82E3D"/>
    <w:rsid w:val="00F838F2"/>
    <w:rsid w:val="00F83A14"/>
    <w:rsid w:val="00F8542A"/>
    <w:rsid w:val="00F907AF"/>
    <w:rsid w:val="00F94F6C"/>
    <w:rsid w:val="00F95A49"/>
    <w:rsid w:val="00F95D29"/>
    <w:rsid w:val="00FA06E3"/>
    <w:rsid w:val="00FA0949"/>
    <w:rsid w:val="00FA2F4F"/>
    <w:rsid w:val="00FA334F"/>
    <w:rsid w:val="00FA4EC2"/>
    <w:rsid w:val="00FA4F17"/>
    <w:rsid w:val="00FA5DDB"/>
    <w:rsid w:val="00FA6EF4"/>
    <w:rsid w:val="00FA7148"/>
    <w:rsid w:val="00FA754B"/>
    <w:rsid w:val="00FA761B"/>
    <w:rsid w:val="00FB05A9"/>
    <w:rsid w:val="00FB1497"/>
    <w:rsid w:val="00FB2C5F"/>
    <w:rsid w:val="00FB3989"/>
    <w:rsid w:val="00FB3E3B"/>
    <w:rsid w:val="00FB57B3"/>
    <w:rsid w:val="00FB5AE8"/>
    <w:rsid w:val="00FB5F80"/>
    <w:rsid w:val="00FB7335"/>
    <w:rsid w:val="00FB7929"/>
    <w:rsid w:val="00FC0086"/>
    <w:rsid w:val="00FC172B"/>
    <w:rsid w:val="00FC1F9B"/>
    <w:rsid w:val="00FC2665"/>
    <w:rsid w:val="00FC2A57"/>
    <w:rsid w:val="00FC301E"/>
    <w:rsid w:val="00FC4835"/>
    <w:rsid w:val="00FC7EFB"/>
    <w:rsid w:val="00FD0E17"/>
    <w:rsid w:val="00FD0F73"/>
    <w:rsid w:val="00FD44A0"/>
    <w:rsid w:val="00FD4D14"/>
    <w:rsid w:val="00FD4EBE"/>
    <w:rsid w:val="00FD5D80"/>
    <w:rsid w:val="00FD6B54"/>
    <w:rsid w:val="00FD7339"/>
    <w:rsid w:val="00FE10E8"/>
    <w:rsid w:val="00FE22A1"/>
    <w:rsid w:val="00FE2918"/>
    <w:rsid w:val="00FE3087"/>
    <w:rsid w:val="00FE498F"/>
    <w:rsid w:val="00FE4B05"/>
    <w:rsid w:val="00FF0057"/>
    <w:rsid w:val="00FF162D"/>
    <w:rsid w:val="00FF29D9"/>
    <w:rsid w:val="00FF346B"/>
    <w:rsid w:val="00FF5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4F1"/>
  </w:style>
  <w:style w:type="paragraph" w:styleId="1">
    <w:name w:val="heading 1"/>
    <w:basedOn w:val="a"/>
    <w:next w:val="a"/>
    <w:link w:val="10"/>
    <w:qFormat/>
    <w:rsid w:val="001D74F1"/>
    <w:pPr>
      <w:keepNext/>
      <w:spacing w:before="18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74F1"/>
    <w:pPr>
      <w:tabs>
        <w:tab w:val="center" w:pos="4153"/>
        <w:tab w:val="right" w:pos="8306"/>
      </w:tabs>
    </w:pPr>
  </w:style>
  <w:style w:type="paragraph" w:customStyle="1" w:styleId="11">
    <w:name w:val="Знак1 Знак Знак Знак Знак Знак Знак"/>
    <w:basedOn w:val="a"/>
    <w:rsid w:val="001D74F1"/>
    <w:pPr>
      <w:spacing w:after="160" w:line="240" w:lineRule="exact"/>
    </w:pPr>
    <w:rPr>
      <w:rFonts w:ascii="Verdana" w:hAnsi="Verdana"/>
      <w:sz w:val="24"/>
      <w:szCs w:val="24"/>
      <w:lang w:val="en-US" w:eastAsia="en-US"/>
    </w:rPr>
  </w:style>
  <w:style w:type="paragraph" w:styleId="a5">
    <w:name w:val="Balloon Text"/>
    <w:basedOn w:val="a"/>
    <w:semiHidden/>
    <w:rsid w:val="00B43A08"/>
    <w:rPr>
      <w:rFonts w:ascii="Tahoma" w:hAnsi="Tahoma" w:cs="Tahoma"/>
      <w:sz w:val="16"/>
      <w:szCs w:val="16"/>
    </w:rPr>
  </w:style>
  <w:style w:type="character" w:customStyle="1" w:styleId="10">
    <w:name w:val="Заголовок 1 Знак"/>
    <w:basedOn w:val="a0"/>
    <w:link w:val="1"/>
    <w:rsid w:val="00BD5B53"/>
    <w:rPr>
      <w:b/>
      <w:bCs/>
      <w:lang w:val="ru-RU" w:eastAsia="ru-RU" w:bidi="ar-SA"/>
    </w:rPr>
  </w:style>
  <w:style w:type="character" w:customStyle="1" w:styleId="a4">
    <w:name w:val="Верхний колонтитул Знак"/>
    <w:basedOn w:val="a0"/>
    <w:link w:val="a3"/>
    <w:uiPriority w:val="99"/>
    <w:rsid w:val="00BD5B53"/>
    <w:rPr>
      <w:lang w:val="ru-RU" w:eastAsia="ru-RU" w:bidi="ar-SA"/>
    </w:rPr>
  </w:style>
  <w:style w:type="paragraph" w:customStyle="1" w:styleId="ConsPlusTitle">
    <w:name w:val="ConsPlusTitle"/>
    <w:rsid w:val="008C3641"/>
    <w:pPr>
      <w:widowControl w:val="0"/>
      <w:autoSpaceDE w:val="0"/>
      <w:autoSpaceDN w:val="0"/>
      <w:adjustRightInd w:val="0"/>
    </w:pPr>
    <w:rPr>
      <w:rFonts w:ascii="Arial" w:eastAsia="Calibri" w:hAnsi="Arial" w:cs="Arial"/>
      <w:b/>
      <w:bCs/>
    </w:rPr>
  </w:style>
  <w:style w:type="paragraph" w:customStyle="1" w:styleId="ConsPlusNormal">
    <w:name w:val="ConsPlusNormal"/>
    <w:link w:val="ConsPlusNormal0"/>
    <w:qFormat/>
    <w:rsid w:val="007C5446"/>
    <w:pPr>
      <w:widowControl w:val="0"/>
      <w:autoSpaceDE w:val="0"/>
      <w:autoSpaceDN w:val="0"/>
    </w:pPr>
    <w:rPr>
      <w:rFonts w:ascii="Calibri" w:hAnsi="Calibri" w:cs="Calibri"/>
      <w:sz w:val="22"/>
    </w:rPr>
  </w:style>
  <w:style w:type="character" w:customStyle="1" w:styleId="2">
    <w:name w:val="Основной текст (2)_"/>
    <w:basedOn w:val="a0"/>
    <w:link w:val="20"/>
    <w:rsid w:val="00AE7AB7"/>
    <w:rPr>
      <w:sz w:val="28"/>
      <w:szCs w:val="28"/>
      <w:shd w:val="clear" w:color="auto" w:fill="FFFFFF"/>
    </w:rPr>
  </w:style>
  <w:style w:type="paragraph" w:customStyle="1" w:styleId="20">
    <w:name w:val="Основной текст (2)"/>
    <w:basedOn w:val="a"/>
    <w:link w:val="2"/>
    <w:rsid w:val="00AE7AB7"/>
    <w:pPr>
      <w:widowControl w:val="0"/>
      <w:shd w:val="clear" w:color="auto" w:fill="FFFFFF"/>
      <w:spacing w:before="320" w:line="322" w:lineRule="exact"/>
      <w:jc w:val="both"/>
    </w:pPr>
    <w:rPr>
      <w:sz w:val="28"/>
      <w:szCs w:val="28"/>
    </w:rPr>
  </w:style>
  <w:style w:type="character" w:styleId="a6">
    <w:name w:val="Hyperlink"/>
    <w:basedOn w:val="a0"/>
    <w:uiPriority w:val="99"/>
    <w:unhideWhenUsed/>
    <w:rsid w:val="00B8650D"/>
    <w:rPr>
      <w:color w:val="0000FF"/>
      <w:u w:val="single"/>
    </w:rPr>
  </w:style>
  <w:style w:type="paragraph" w:customStyle="1" w:styleId="ConsPlusNonformat">
    <w:name w:val="ConsPlusNonformat"/>
    <w:rsid w:val="00F6591E"/>
    <w:pPr>
      <w:widowControl w:val="0"/>
      <w:suppressAutoHyphens/>
      <w:autoSpaceDE w:val="0"/>
    </w:pPr>
    <w:rPr>
      <w:rFonts w:ascii="Courier New" w:eastAsia="Arial" w:hAnsi="Courier New" w:cs="Courier New"/>
      <w:lang w:eastAsia="ar-SA"/>
    </w:rPr>
  </w:style>
  <w:style w:type="paragraph" w:styleId="a7">
    <w:name w:val="List Paragraph"/>
    <w:basedOn w:val="a"/>
    <w:uiPriority w:val="34"/>
    <w:qFormat/>
    <w:rsid w:val="00F6591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F6591E"/>
    <w:rPr>
      <w:rFonts w:ascii="Calibri" w:hAnsi="Calibri" w:cs="Calibri"/>
      <w:sz w:val="22"/>
    </w:rPr>
  </w:style>
  <w:style w:type="paragraph" w:styleId="a8">
    <w:name w:val="footer"/>
    <w:basedOn w:val="a"/>
    <w:link w:val="a9"/>
    <w:rsid w:val="00312864"/>
    <w:pPr>
      <w:tabs>
        <w:tab w:val="center" w:pos="4677"/>
        <w:tab w:val="right" w:pos="9355"/>
      </w:tabs>
    </w:pPr>
  </w:style>
  <w:style w:type="character" w:customStyle="1" w:styleId="a9">
    <w:name w:val="Нижний колонтитул Знак"/>
    <w:basedOn w:val="a0"/>
    <w:link w:val="a8"/>
    <w:rsid w:val="00312864"/>
  </w:style>
  <w:style w:type="character" w:customStyle="1" w:styleId="3">
    <w:name w:val="Основной текст (3)_"/>
    <w:basedOn w:val="a0"/>
    <w:link w:val="30"/>
    <w:rsid w:val="00A70C11"/>
    <w:rPr>
      <w:b/>
      <w:bCs/>
      <w:sz w:val="26"/>
      <w:szCs w:val="26"/>
      <w:shd w:val="clear" w:color="auto" w:fill="FFFFFF"/>
    </w:rPr>
  </w:style>
  <w:style w:type="paragraph" w:customStyle="1" w:styleId="30">
    <w:name w:val="Основной текст (3)"/>
    <w:basedOn w:val="a"/>
    <w:link w:val="3"/>
    <w:rsid w:val="00A70C11"/>
    <w:pPr>
      <w:widowControl w:val="0"/>
      <w:shd w:val="clear" w:color="auto" w:fill="FFFFFF"/>
      <w:spacing w:after="340" w:line="320" w:lineRule="exact"/>
      <w:jc w:val="center"/>
    </w:pPr>
    <w:rPr>
      <w:b/>
      <w:bCs/>
      <w:sz w:val="26"/>
      <w:szCs w:val="26"/>
    </w:rPr>
  </w:style>
  <w:style w:type="character" w:customStyle="1" w:styleId="211">
    <w:name w:val="Основной текст (2) + 11"/>
    <w:aliases w:val="5 pt"/>
    <w:basedOn w:val="2"/>
    <w:uiPriority w:val="99"/>
    <w:rsid w:val="00A70C11"/>
    <w:rPr>
      <w:rFonts w:ascii="Times New Roman" w:eastAsia="Times New Roman" w:hAnsi="Times New Roman" w:cs="Times New Roman"/>
      <w:color w:val="000000"/>
      <w:spacing w:val="0"/>
      <w:w w:val="100"/>
      <w:position w:val="0"/>
      <w:sz w:val="23"/>
      <w:szCs w:val="23"/>
      <w:u w:val="none"/>
      <w:shd w:val="clear" w:color="auto" w:fill="FFFFFF"/>
      <w:lang w:val="ru-RU" w:eastAsia="ru-RU"/>
    </w:rPr>
  </w:style>
  <w:style w:type="character" w:customStyle="1" w:styleId="aa">
    <w:name w:val="Подпись к таблице_"/>
    <w:basedOn w:val="a0"/>
    <w:link w:val="ab"/>
    <w:rsid w:val="003819AC"/>
    <w:rPr>
      <w:sz w:val="28"/>
      <w:szCs w:val="28"/>
      <w:shd w:val="clear" w:color="auto" w:fill="FFFFFF"/>
    </w:rPr>
  </w:style>
  <w:style w:type="paragraph" w:customStyle="1" w:styleId="ab">
    <w:name w:val="Подпись к таблице"/>
    <w:basedOn w:val="a"/>
    <w:link w:val="aa"/>
    <w:rsid w:val="003819AC"/>
    <w:pPr>
      <w:widowControl w:val="0"/>
      <w:shd w:val="clear" w:color="auto" w:fill="FFFFFF"/>
      <w:spacing w:line="310" w:lineRule="exact"/>
      <w:jc w:val="right"/>
    </w:pPr>
    <w:rPr>
      <w:sz w:val="28"/>
      <w:szCs w:val="28"/>
    </w:rPr>
  </w:style>
  <w:style w:type="paragraph" w:styleId="ac">
    <w:name w:val="Body Text Indent"/>
    <w:basedOn w:val="a"/>
    <w:link w:val="ad"/>
    <w:rsid w:val="001C3D67"/>
    <w:pPr>
      <w:widowControl w:val="0"/>
      <w:suppressAutoHyphens/>
      <w:autoSpaceDE w:val="0"/>
      <w:ind w:firstLine="720"/>
      <w:jc w:val="both"/>
    </w:pPr>
    <w:rPr>
      <w:rFonts w:ascii="Arial" w:eastAsia="Lucida Sans Unicode" w:hAnsi="Arial" w:cs="Tahoma"/>
      <w:sz w:val="24"/>
      <w:szCs w:val="24"/>
      <w:lang w:bidi="ru-RU"/>
    </w:rPr>
  </w:style>
  <w:style w:type="character" w:customStyle="1" w:styleId="ad">
    <w:name w:val="Основной текст с отступом Знак"/>
    <w:basedOn w:val="a0"/>
    <w:link w:val="ac"/>
    <w:rsid w:val="001C3D67"/>
    <w:rPr>
      <w:rFonts w:ascii="Arial" w:eastAsia="Lucida Sans Unicode" w:hAnsi="Arial" w:cs="Tahoma"/>
      <w:sz w:val="24"/>
      <w:szCs w:val="24"/>
      <w:lang w:bidi="ru-RU"/>
    </w:rPr>
  </w:style>
  <w:style w:type="table" w:styleId="ae">
    <w:name w:val="Table Grid"/>
    <w:basedOn w:val="a1"/>
    <w:uiPriority w:val="59"/>
    <w:unhideWhenUsed/>
    <w:rsid w:val="00265C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6C0A4B"/>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20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E5F325B9DEAC21F8BB46F1A074EF8E01EE4BDF56A057358D06261FA2B8A7EEABF4C4891FDA8852uE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2C2CE-5686-4BD0-BDD7-E7A96CD9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11</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ДЕПАРТАМЕНТ </vt:lpstr>
    </vt:vector>
  </TitlesOfParts>
  <Company>Home</Company>
  <LinksUpToDate>false</LinksUpToDate>
  <CharactersWithSpaces>28136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dc:title>
  <dc:subject/>
  <dc:creator>beliaeva</dc:creator>
  <cp:keywords/>
  <dc:description/>
  <cp:lastModifiedBy>andrianychevaiu</cp:lastModifiedBy>
  <cp:revision>129</cp:revision>
  <cp:lastPrinted>2018-05-18T12:43:00Z</cp:lastPrinted>
  <dcterms:created xsi:type="dcterms:W3CDTF">2018-04-25T08:11:00Z</dcterms:created>
  <dcterms:modified xsi:type="dcterms:W3CDTF">2018-05-18T12:54:00Z</dcterms:modified>
</cp:coreProperties>
</file>