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B" w:rsidRPr="00214B53" w:rsidRDefault="0009093B" w:rsidP="00365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="00214B53">
        <w:t xml:space="preserve">                           </w:t>
      </w:r>
    </w:p>
    <w:p w:rsidR="0034147B" w:rsidRDefault="0009093B" w:rsidP="008E6CF4">
      <w:pPr>
        <w:spacing w:after="0"/>
      </w:pPr>
      <w:r>
        <w:t xml:space="preserve">    </w:t>
      </w:r>
    </w:p>
    <w:p w:rsidR="00DA029B" w:rsidRDefault="0034147B" w:rsidP="00803837">
      <w:pPr>
        <w:tabs>
          <w:tab w:val="left" w:pos="106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DA029B">
        <w:t xml:space="preserve">         </w:t>
      </w:r>
      <w:r>
        <w:t xml:space="preserve">      </w:t>
      </w:r>
      <w:r w:rsidR="00DA029B">
        <w:t xml:space="preserve">                              </w:t>
      </w:r>
      <w:r>
        <w:t xml:space="preserve">                        </w:t>
      </w:r>
      <w:r w:rsidR="00DA029B">
        <w:t xml:space="preserve">       </w:t>
      </w:r>
      <w:r w:rsidR="0050755A">
        <w:t xml:space="preserve"> </w:t>
      </w:r>
      <w:r w:rsidR="00803837">
        <w:t xml:space="preserve"> </w:t>
      </w:r>
      <w:r w:rsidR="0080383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8038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03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9B" w:rsidRDefault="00DA029B" w:rsidP="00803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03837">
        <w:rPr>
          <w:rFonts w:ascii="Times New Roman" w:hAnsi="Times New Roman" w:cs="Times New Roman"/>
          <w:sz w:val="28"/>
          <w:szCs w:val="28"/>
        </w:rPr>
        <w:t xml:space="preserve">                        Приказу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DA029B" w:rsidRDefault="00DA029B" w:rsidP="00803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экономического развития</w:t>
      </w:r>
    </w:p>
    <w:p w:rsidR="0034147B" w:rsidRDefault="00DA029B" w:rsidP="00803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Карачаево-Черкесской Республики </w:t>
      </w:r>
    </w:p>
    <w:p w:rsidR="00DA029B" w:rsidRDefault="00DA029B" w:rsidP="00803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</w:t>
      </w:r>
      <w:r w:rsidR="00CD4547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.02.2018</w:t>
      </w:r>
      <w:r w:rsidR="00CD4547">
        <w:rPr>
          <w:rFonts w:ascii="Times New Roman" w:hAnsi="Times New Roman" w:cs="Times New Roman"/>
          <w:sz w:val="28"/>
          <w:szCs w:val="28"/>
        </w:rPr>
        <w:t xml:space="preserve"> № 14-п</w:t>
      </w:r>
    </w:p>
    <w:p w:rsidR="00DA029B" w:rsidRPr="0034147B" w:rsidRDefault="00DA029B" w:rsidP="00803837">
      <w:pPr>
        <w:tabs>
          <w:tab w:val="left" w:pos="110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3837">
        <w:rPr>
          <w:rFonts w:ascii="Times New Roman" w:hAnsi="Times New Roman" w:cs="Times New Roman"/>
          <w:sz w:val="28"/>
          <w:szCs w:val="28"/>
        </w:rPr>
        <w:tab/>
      </w:r>
    </w:p>
    <w:p w:rsidR="00214B53" w:rsidRPr="00214B53" w:rsidRDefault="003B019B" w:rsidP="00090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53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 </w:t>
      </w:r>
    </w:p>
    <w:p w:rsidR="003B019B" w:rsidRPr="00A863C9" w:rsidRDefault="003B019B" w:rsidP="00A86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B53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proofErr w:type="gramEnd"/>
      <w:r w:rsidRPr="00214B53">
        <w:rPr>
          <w:rFonts w:ascii="Times New Roman" w:hAnsi="Times New Roman" w:cs="Times New Roman"/>
          <w:b/>
          <w:sz w:val="28"/>
          <w:szCs w:val="28"/>
        </w:rPr>
        <w:t xml:space="preserve"> Республики на </w:t>
      </w:r>
      <w:r w:rsidR="00ED52BE" w:rsidRPr="00214B53">
        <w:rPr>
          <w:rFonts w:ascii="Times New Roman" w:hAnsi="Times New Roman" w:cs="Times New Roman"/>
          <w:b/>
          <w:sz w:val="28"/>
          <w:szCs w:val="28"/>
        </w:rPr>
        <w:t>перво</w:t>
      </w:r>
      <w:r w:rsidRPr="00214B53">
        <w:rPr>
          <w:rFonts w:ascii="Times New Roman" w:hAnsi="Times New Roman" w:cs="Times New Roman"/>
          <w:b/>
          <w:sz w:val="28"/>
          <w:szCs w:val="28"/>
        </w:rPr>
        <w:t>е полугодие 201</w:t>
      </w:r>
      <w:r w:rsidR="00CB5D9C">
        <w:rPr>
          <w:rFonts w:ascii="Times New Roman" w:hAnsi="Times New Roman" w:cs="Times New Roman"/>
          <w:b/>
          <w:sz w:val="28"/>
          <w:szCs w:val="28"/>
        </w:rPr>
        <w:t>8</w:t>
      </w:r>
      <w:r w:rsidRPr="00214B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776"/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4538"/>
        <w:gridCol w:w="1984"/>
        <w:gridCol w:w="1418"/>
        <w:gridCol w:w="1701"/>
        <w:gridCol w:w="1559"/>
        <w:gridCol w:w="1701"/>
        <w:gridCol w:w="1559"/>
        <w:gridCol w:w="284"/>
      </w:tblGrid>
      <w:tr w:rsidR="003A241F" w:rsidRPr="008E6CF4" w:rsidTr="003A241F">
        <w:trPr>
          <w:trHeight w:val="1125"/>
        </w:trPr>
        <w:tc>
          <w:tcPr>
            <w:tcW w:w="532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Наименования НПА, их отдельные положения</w:t>
            </w:r>
          </w:p>
        </w:tc>
        <w:tc>
          <w:tcPr>
            <w:tcW w:w="1984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418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701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Дата окон</w:t>
            </w:r>
            <w:bookmarkStart w:id="0" w:name="_GoBack"/>
            <w:bookmarkEnd w:id="0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чания публичных консультаций</w:t>
            </w:r>
          </w:p>
        </w:tc>
        <w:tc>
          <w:tcPr>
            <w:tcW w:w="1559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Дата подготовки проекта заключения</w:t>
            </w:r>
          </w:p>
        </w:tc>
        <w:tc>
          <w:tcPr>
            <w:tcW w:w="1701" w:type="dxa"/>
          </w:tcPr>
          <w:p w:rsidR="00547939" w:rsidRPr="008E6CF4" w:rsidRDefault="003A241F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консультаци</w:t>
            </w:r>
            <w:r w:rsidR="00547939" w:rsidRPr="008E6CF4">
              <w:rPr>
                <w:rFonts w:ascii="Times New Roman" w:hAnsi="Times New Roman" w:cs="Times New Roman"/>
                <w:sz w:val="24"/>
                <w:szCs w:val="24"/>
              </w:rPr>
              <w:t>й по проекту заключения</w:t>
            </w:r>
          </w:p>
        </w:tc>
        <w:tc>
          <w:tcPr>
            <w:tcW w:w="1559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F" w:rsidRPr="008E6CF4" w:rsidTr="003A241F">
        <w:trPr>
          <w:trHeight w:val="291"/>
        </w:trPr>
        <w:tc>
          <w:tcPr>
            <w:tcW w:w="532" w:type="dxa"/>
          </w:tcPr>
          <w:p w:rsidR="00547939" w:rsidRPr="008E6CF4" w:rsidRDefault="00547939" w:rsidP="003B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547939" w:rsidRPr="008E6CF4" w:rsidRDefault="00547939" w:rsidP="00CB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28.05.2013 № 182 «Об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</w:t>
            </w:r>
          </w:p>
        </w:tc>
        <w:tc>
          <w:tcPr>
            <w:tcW w:w="1984" w:type="dxa"/>
          </w:tcPr>
          <w:p w:rsidR="00547939" w:rsidRPr="008E6CF4" w:rsidRDefault="00547939" w:rsidP="003B0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proofErr w:type="gramStart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</w:t>
            </w:r>
            <w:proofErr w:type="gramEnd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418" w:type="dxa"/>
          </w:tcPr>
          <w:p w:rsidR="00547939" w:rsidRPr="008E6CF4" w:rsidRDefault="0034147B" w:rsidP="001E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701" w:type="dxa"/>
          </w:tcPr>
          <w:p w:rsidR="00547939" w:rsidRPr="008E6CF4" w:rsidRDefault="00303C0B" w:rsidP="001E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</w:tcPr>
          <w:p w:rsidR="00547939" w:rsidRPr="008E6CF4" w:rsidRDefault="00303C0B" w:rsidP="006F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7939" w:rsidRPr="008E6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939" w:rsidRPr="008E6C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7939" w:rsidRPr="008E6CF4" w:rsidRDefault="00303C0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7939" w:rsidRPr="008E6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1559" w:type="dxa"/>
          </w:tcPr>
          <w:p w:rsidR="00547939" w:rsidRPr="008E6CF4" w:rsidRDefault="003A241F" w:rsidP="003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39" w:rsidRPr="008E6CF4" w:rsidRDefault="00547939" w:rsidP="00E1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F" w:rsidRPr="008E6CF4" w:rsidTr="003A241F">
        <w:trPr>
          <w:trHeight w:val="1838"/>
        </w:trPr>
        <w:tc>
          <w:tcPr>
            <w:tcW w:w="532" w:type="dxa"/>
          </w:tcPr>
          <w:p w:rsidR="00547939" w:rsidRPr="008E6CF4" w:rsidRDefault="00547939" w:rsidP="009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4147B" w:rsidRPr="008E6CF4" w:rsidRDefault="00547939" w:rsidP="00FF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Приказ Управления инспекции по государственному надзору за техническим состоянием самоходных машин и других видов техники Карачаево-Черкесской Республики от 20.11.2013 № 40 «Об утверждени</w:t>
            </w:r>
            <w:r w:rsidR="008578CF">
              <w:rPr>
                <w:rFonts w:ascii="Times New Roman" w:hAnsi="Times New Roman" w:cs="Times New Roman"/>
                <w:sz w:val="24"/>
                <w:szCs w:val="24"/>
              </w:rPr>
              <w:t>и административного регламента п</w:t>
            </w: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Управлением инспекции по государственному надзору за техническим состоянием самоходных </w:t>
            </w:r>
            <w:r w:rsidRPr="008E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других видов техники Карачаево-Черкесской Республики государственной услуги «Регистрация аттракционов с выдачей свидетельств о регистрации, внесение изменений в свидетельство о регистрации и снятие с регистрации»</w:t>
            </w:r>
            <w:proofErr w:type="gramEnd"/>
          </w:p>
        </w:tc>
        <w:tc>
          <w:tcPr>
            <w:tcW w:w="1984" w:type="dxa"/>
          </w:tcPr>
          <w:p w:rsidR="00547939" w:rsidRPr="008E6CF4" w:rsidRDefault="00547939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экономического развития </w:t>
            </w:r>
            <w:proofErr w:type="gramStart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</w:t>
            </w:r>
            <w:proofErr w:type="gramEnd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418" w:type="dxa"/>
          </w:tcPr>
          <w:p w:rsidR="00547939" w:rsidRPr="008E6CF4" w:rsidRDefault="0034147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701" w:type="dxa"/>
          </w:tcPr>
          <w:p w:rsidR="00547939" w:rsidRPr="008E6CF4" w:rsidRDefault="00303C0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</w:tcPr>
          <w:p w:rsidR="00547939" w:rsidRPr="008E6CF4" w:rsidRDefault="00303C0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701" w:type="dxa"/>
          </w:tcPr>
          <w:p w:rsidR="00547939" w:rsidRPr="008E6CF4" w:rsidRDefault="00303C0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59" w:type="dxa"/>
          </w:tcPr>
          <w:p w:rsidR="00547939" w:rsidRPr="008E6CF4" w:rsidRDefault="003A241F" w:rsidP="003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39" w:rsidRPr="008E6CF4" w:rsidRDefault="00547939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1F" w:rsidRPr="008E6CF4" w:rsidTr="003A241F">
        <w:trPr>
          <w:trHeight w:val="278"/>
        </w:trPr>
        <w:tc>
          <w:tcPr>
            <w:tcW w:w="532" w:type="dxa"/>
          </w:tcPr>
          <w:p w:rsidR="00547939" w:rsidRPr="008E6CF4" w:rsidRDefault="00547939" w:rsidP="009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8" w:type="dxa"/>
          </w:tcPr>
          <w:p w:rsidR="00547939" w:rsidRPr="008E6CF4" w:rsidRDefault="00FF41EF" w:rsidP="00FF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инспекции по государственному надзору за техническим состоянием самоходных машин и других видов техники Карачаево-Черкесской Республики от 03.06.2013 № 13 </w:t>
            </w:r>
            <w:r w:rsidR="00547939" w:rsidRPr="008E6CF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Управлением инспекции по государственному надзору за техническим состоянием самоходных машин и других видов техники Карачаево-Черкесской Республики государственной услуги по </w:t>
            </w:r>
            <w:r w:rsidR="00C658D7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и определению остаточного ресурса поднадзорных машин и оборудования по запросам владельцев, государственных и</w:t>
            </w:r>
            <w:proofErr w:type="gramEnd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органов</w:t>
            </w:r>
            <w:r w:rsidR="00547939" w:rsidRPr="008E6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7939" w:rsidRPr="008E6CF4" w:rsidRDefault="00547939" w:rsidP="009767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</w:t>
            </w:r>
            <w:proofErr w:type="gramStart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</w:t>
            </w:r>
            <w:proofErr w:type="gramEnd"/>
            <w:r w:rsidRPr="008E6CF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418" w:type="dxa"/>
          </w:tcPr>
          <w:p w:rsidR="00547939" w:rsidRPr="008E6CF4" w:rsidRDefault="00303C0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701" w:type="dxa"/>
          </w:tcPr>
          <w:p w:rsidR="00547939" w:rsidRPr="008E6CF4" w:rsidRDefault="00303C0B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</w:tcPr>
          <w:p w:rsidR="00547939" w:rsidRPr="008E6CF4" w:rsidRDefault="003A241F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701" w:type="dxa"/>
          </w:tcPr>
          <w:p w:rsidR="00547939" w:rsidRPr="008E6CF4" w:rsidRDefault="003A241F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559" w:type="dxa"/>
          </w:tcPr>
          <w:p w:rsidR="00547939" w:rsidRPr="008E6CF4" w:rsidRDefault="003A241F" w:rsidP="003A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CF4" w:rsidRPr="008E6CF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7939" w:rsidRPr="008E6CF4" w:rsidRDefault="00547939" w:rsidP="0097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EF" w:rsidRDefault="008208EF">
      <w:pPr>
        <w:rPr>
          <w:rFonts w:ascii="Times New Roman" w:hAnsi="Times New Roman" w:cs="Times New Roman"/>
          <w:sz w:val="28"/>
          <w:szCs w:val="28"/>
        </w:rPr>
      </w:pPr>
    </w:p>
    <w:p w:rsidR="009E29B6" w:rsidRDefault="009E29B6">
      <w:pPr>
        <w:rPr>
          <w:rFonts w:ascii="Times New Roman" w:hAnsi="Times New Roman" w:cs="Times New Roman"/>
          <w:sz w:val="28"/>
          <w:szCs w:val="28"/>
        </w:rPr>
      </w:pPr>
    </w:p>
    <w:p w:rsidR="008E6CF4" w:rsidRDefault="008E6CF4" w:rsidP="008208EF">
      <w:pPr>
        <w:ind w:left="-142" w:right="-739"/>
        <w:rPr>
          <w:rFonts w:ascii="Times New Roman" w:hAnsi="Times New Roman" w:cs="Times New Roman"/>
          <w:sz w:val="28"/>
          <w:szCs w:val="28"/>
        </w:rPr>
      </w:pPr>
    </w:p>
    <w:p w:rsidR="009767A3" w:rsidRDefault="003A241F" w:rsidP="009767A3">
      <w:pPr>
        <w:spacing w:after="0"/>
        <w:ind w:left="-142" w:righ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                                                                    А.Х. Накохов</w:t>
      </w:r>
    </w:p>
    <w:p w:rsidR="009767A3" w:rsidRDefault="009767A3" w:rsidP="009767A3">
      <w:pPr>
        <w:spacing w:after="0"/>
        <w:ind w:left="-142" w:right="-737"/>
        <w:rPr>
          <w:rFonts w:ascii="Times New Roman" w:hAnsi="Times New Roman" w:cs="Times New Roman"/>
          <w:sz w:val="28"/>
          <w:szCs w:val="28"/>
        </w:rPr>
      </w:pPr>
    </w:p>
    <w:p w:rsidR="009767A3" w:rsidRDefault="009767A3" w:rsidP="009767A3">
      <w:pPr>
        <w:spacing w:after="0"/>
        <w:ind w:left="-142" w:right="-737"/>
        <w:rPr>
          <w:rFonts w:ascii="Times New Roman" w:hAnsi="Times New Roman" w:cs="Times New Roman"/>
          <w:sz w:val="28"/>
          <w:szCs w:val="28"/>
        </w:rPr>
      </w:pPr>
    </w:p>
    <w:p w:rsidR="009767A3" w:rsidRPr="009E29B6" w:rsidRDefault="009767A3" w:rsidP="009767A3">
      <w:pPr>
        <w:spacing w:after="0"/>
        <w:ind w:left="-142" w:right="-737"/>
        <w:rPr>
          <w:rFonts w:ascii="Times New Roman" w:hAnsi="Times New Roman" w:cs="Times New Roman"/>
          <w:sz w:val="16"/>
          <w:szCs w:val="16"/>
        </w:rPr>
      </w:pPr>
    </w:p>
    <w:sectPr w:rsidR="009767A3" w:rsidRPr="009E29B6" w:rsidSect="0034147B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BF" w:rsidRDefault="008E1BBF" w:rsidP="00365D99">
      <w:pPr>
        <w:spacing w:after="0" w:line="240" w:lineRule="auto"/>
      </w:pPr>
      <w:r>
        <w:separator/>
      </w:r>
    </w:p>
  </w:endnote>
  <w:endnote w:type="continuationSeparator" w:id="0">
    <w:p w:rsidR="008E1BBF" w:rsidRDefault="008E1BBF" w:rsidP="0036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BF" w:rsidRDefault="008E1BBF" w:rsidP="00365D99">
      <w:pPr>
        <w:spacing w:after="0" w:line="240" w:lineRule="auto"/>
      </w:pPr>
      <w:r>
        <w:separator/>
      </w:r>
    </w:p>
  </w:footnote>
  <w:footnote w:type="continuationSeparator" w:id="0">
    <w:p w:rsidR="008E1BBF" w:rsidRDefault="008E1BBF" w:rsidP="00365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9"/>
    <w:rsid w:val="000036D7"/>
    <w:rsid w:val="00072529"/>
    <w:rsid w:val="0009093B"/>
    <w:rsid w:val="000A68E8"/>
    <w:rsid w:val="00100E3E"/>
    <w:rsid w:val="00147493"/>
    <w:rsid w:val="00170464"/>
    <w:rsid w:val="001C0240"/>
    <w:rsid w:val="001C77C8"/>
    <w:rsid w:val="001D701D"/>
    <w:rsid w:val="001E3A87"/>
    <w:rsid w:val="002064CE"/>
    <w:rsid w:val="00214B53"/>
    <w:rsid w:val="00251A1C"/>
    <w:rsid w:val="002F5C7F"/>
    <w:rsid w:val="00303C0B"/>
    <w:rsid w:val="0033777E"/>
    <w:rsid w:val="0034147B"/>
    <w:rsid w:val="00365D99"/>
    <w:rsid w:val="003A1D25"/>
    <w:rsid w:val="003A241F"/>
    <w:rsid w:val="003B019B"/>
    <w:rsid w:val="003B1977"/>
    <w:rsid w:val="003B3EA5"/>
    <w:rsid w:val="003F06B1"/>
    <w:rsid w:val="003F7F00"/>
    <w:rsid w:val="0044040C"/>
    <w:rsid w:val="00462003"/>
    <w:rsid w:val="0050755A"/>
    <w:rsid w:val="00547939"/>
    <w:rsid w:val="0059255F"/>
    <w:rsid w:val="005A1CB6"/>
    <w:rsid w:val="00641ED1"/>
    <w:rsid w:val="006D4D1C"/>
    <w:rsid w:val="006D649E"/>
    <w:rsid w:val="006F10C4"/>
    <w:rsid w:val="00786D87"/>
    <w:rsid w:val="007B2B6B"/>
    <w:rsid w:val="00803837"/>
    <w:rsid w:val="008208EF"/>
    <w:rsid w:val="008578CF"/>
    <w:rsid w:val="008679C8"/>
    <w:rsid w:val="00883B91"/>
    <w:rsid w:val="00891544"/>
    <w:rsid w:val="008E1BBF"/>
    <w:rsid w:val="008E6CF4"/>
    <w:rsid w:val="0096048F"/>
    <w:rsid w:val="009767A3"/>
    <w:rsid w:val="009E29B6"/>
    <w:rsid w:val="00A863C9"/>
    <w:rsid w:val="00B47172"/>
    <w:rsid w:val="00B514E3"/>
    <w:rsid w:val="00C658D7"/>
    <w:rsid w:val="00C75BAD"/>
    <w:rsid w:val="00CB15D9"/>
    <w:rsid w:val="00CB5CA1"/>
    <w:rsid w:val="00CB5D9C"/>
    <w:rsid w:val="00CD4547"/>
    <w:rsid w:val="00CF37F9"/>
    <w:rsid w:val="00D56CB6"/>
    <w:rsid w:val="00D8154C"/>
    <w:rsid w:val="00DA029B"/>
    <w:rsid w:val="00DB2C20"/>
    <w:rsid w:val="00DB33D9"/>
    <w:rsid w:val="00DD2F17"/>
    <w:rsid w:val="00E1012A"/>
    <w:rsid w:val="00E227CE"/>
    <w:rsid w:val="00E40AA7"/>
    <w:rsid w:val="00E945BE"/>
    <w:rsid w:val="00EB4C0E"/>
    <w:rsid w:val="00ED52BE"/>
    <w:rsid w:val="00F11CF1"/>
    <w:rsid w:val="00F71C9A"/>
    <w:rsid w:val="00F776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D99"/>
  </w:style>
  <w:style w:type="paragraph" w:styleId="a6">
    <w:name w:val="footer"/>
    <w:basedOn w:val="a"/>
    <w:link w:val="a7"/>
    <w:uiPriority w:val="99"/>
    <w:unhideWhenUsed/>
    <w:rsid w:val="003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D99"/>
  </w:style>
  <w:style w:type="paragraph" w:styleId="a8">
    <w:name w:val="Balloon Text"/>
    <w:basedOn w:val="a"/>
    <w:link w:val="a9"/>
    <w:uiPriority w:val="99"/>
    <w:semiHidden/>
    <w:unhideWhenUsed/>
    <w:rsid w:val="003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D99"/>
  </w:style>
  <w:style w:type="paragraph" w:styleId="a6">
    <w:name w:val="footer"/>
    <w:basedOn w:val="a"/>
    <w:link w:val="a7"/>
    <w:uiPriority w:val="99"/>
    <w:unhideWhenUsed/>
    <w:rsid w:val="0036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D99"/>
  </w:style>
  <w:style w:type="paragraph" w:styleId="a8">
    <w:name w:val="Balloon Text"/>
    <w:basedOn w:val="a"/>
    <w:link w:val="a9"/>
    <w:uiPriority w:val="99"/>
    <w:semiHidden/>
    <w:unhideWhenUsed/>
    <w:rsid w:val="003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3496-C161-40C6-8A03-002BDAA9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cp:lastPrinted>2018-02-22T04:13:00Z</cp:lastPrinted>
  <dcterms:created xsi:type="dcterms:W3CDTF">2018-02-09T05:01:00Z</dcterms:created>
  <dcterms:modified xsi:type="dcterms:W3CDTF">2018-02-22T04:13:00Z</dcterms:modified>
</cp:coreProperties>
</file>