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EB" w:rsidRPr="00CA53FE" w:rsidRDefault="001273EB" w:rsidP="001B0620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A226E" wp14:editId="44078CF5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EB" w:rsidRPr="00CA53FE" w:rsidRDefault="001273EB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A53F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1273EB" w:rsidRPr="00CA53FE" w:rsidRDefault="001273EB" w:rsidP="001B0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CA53FE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1273EB" w:rsidRPr="00CA53FE" w:rsidRDefault="001273EB" w:rsidP="001B0620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273EB" w:rsidRPr="00CA53FE" w:rsidRDefault="001273EB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:rsidR="001273EB" w:rsidRPr="00CA53FE" w:rsidRDefault="001273EB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53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1273EB" w:rsidRDefault="001273EB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53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ОЦЕНКЕ РЕГУЛИРУЮЩЕГО ВОЗДЕЙСТВИЯ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ПРОЕКТА АКТА</w:t>
      </w:r>
    </w:p>
    <w:p w:rsidR="009F6A4F" w:rsidRPr="00CA53FE" w:rsidRDefault="009F6A4F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73EB" w:rsidRPr="00CA53FE" w:rsidRDefault="001273EB" w:rsidP="001B0620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A53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«___</w:t>
      </w:r>
      <w:r w:rsidRPr="00CA53FE">
        <w:rPr>
          <w:rFonts w:ascii="Times New Roman" w:eastAsia="Times New Roman" w:hAnsi="Times New Roman" w:cs="Times New Roman"/>
          <w:sz w:val="32"/>
          <w:szCs w:val="32"/>
          <w:lang w:eastAsia="ru-RU"/>
        </w:rPr>
        <w:t>»_________________2015 г.</w:t>
      </w:r>
      <w:r w:rsidRPr="00CA53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________________________</w:t>
      </w:r>
    </w:p>
    <w:p w:rsidR="001273EB" w:rsidRPr="00CA53FE" w:rsidRDefault="001273EB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65D" w:rsidRPr="00786C6C" w:rsidRDefault="001273EB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(далее – Уполномоченный орган) во исполнение областного закона № 5-оз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16.02.2015 года «О проведении </w:t>
      </w:r>
      <w:proofErr w:type="gramStart"/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нормативных правовых актов Ленинградской области</w:t>
      </w:r>
      <w:proofErr w:type="gramEnd"/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нормативных правовых актов Ленинградской области»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2.2</w:t>
      </w: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процедур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ценки регулирующего воздействия 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Ленинградской области и экспертизы нормативных правовых актов Ленинградской области</w:t>
      </w: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Ленинградской области от 23.04</w:t>
      </w: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Порядок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процедур оценки регулирующего воздействия</w:t>
      </w: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рассмотрел 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комплексного освоения территории в целях строительства жилья экономического класса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65D" w:rsidRPr="00786C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акта),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Петровым В.С. (далее – разработчик</w:t>
      </w:r>
      <w:proofErr w:type="gramEnd"/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направленный 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Законодательным собранием Ленинградской области 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вход. № 008-3307/15-0-0 от 01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 года и сообщает следующее.</w:t>
      </w:r>
    </w:p>
    <w:p w:rsidR="004B565D" w:rsidRPr="00786C6C" w:rsidRDefault="004B565D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1.8 </w:t>
      </w:r>
      <w:r w:rsidR="00B0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процедур оценки </w:t>
      </w:r>
      <w:r w:rsidR="00A3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регулирующего 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9A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02.04.2015 года за исх. № 1411-986/15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проект акта в регулирующий орган для проведения процедуры оценки регулирующего воздействия. </w:t>
      </w:r>
    </w:p>
    <w:p w:rsidR="004B565D" w:rsidRPr="00786C6C" w:rsidRDefault="009A54B7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Регулирующим органом – комитетом по строительству Ленинградской области 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публичное обсуждение проекта акта в сроки </w:t>
      </w:r>
      <w:r w:rsidR="004B565D" w:rsidRPr="0078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что составляет </w:t>
      </w:r>
      <w:r w:rsidR="004B56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65D"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дней.</w:t>
      </w:r>
    </w:p>
    <w:p w:rsidR="004B565D" w:rsidRDefault="004B565D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оценке регулирующего воздействия проекта акта размещена </w:t>
      </w:r>
      <w:r w:rsidR="009A5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 органом</w:t>
      </w:r>
      <w:r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</w:t>
      </w:r>
      <w:r w:rsidR="00A3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05" w:rsidRPr="00F53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33605"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33605" w:rsidRPr="00F53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orv</w:t>
      </w:r>
      <w:proofErr w:type="spellEnd"/>
      <w:r w:rsidR="00A33605"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33605" w:rsidRPr="00F53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proofErr w:type="spellEnd"/>
      <w:r w:rsidR="00A33605"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33605" w:rsidRPr="00F53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4B7" w:rsidRDefault="00D33E6B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A54B7" w:rsidRPr="00E400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http://orv.lenreg.ru/project/447.html?point=view_project&amp;stage=1&amp;stage_id=471</w:t>
        </w:r>
      </w:hyperlink>
    </w:p>
    <w:p w:rsidR="00821879" w:rsidRDefault="00821879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настоящего заключения об оценке регулирующего воздействия проекта акта Уполномоченным органом была проведена  в сроки с 13 мая 2015 года по 15 мая 2015 года.</w:t>
      </w:r>
    </w:p>
    <w:p w:rsidR="009A54B7" w:rsidRDefault="009A54B7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проведенной оценки регулир</w:t>
      </w:r>
      <w:r w:rsid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ующего воздействия проекта акта </w:t>
      </w:r>
      <w:r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информации, представленной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 органом</w:t>
      </w:r>
      <w:r w:rsid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предварительном </w:t>
      </w:r>
      <w:r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по </w:t>
      </w:r>
      <w:proofErr w:type="gramStart"/>
      <w:r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оценки регулирующего воздействия, Уполномоченным о</w:t>
      </w:r>
      <w:r w:rsid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 сделаны</w:t>
      </w:r>
      <w:proofErr w:type="gramEnd"/>
      <w:r w:rsid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выводы:</w:t>
      </w:r>
      <w:r w:rsidRPr="0078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4B7" w:rsidRPr="00564F9D" w:rsidRDefault="009A54B7" w:rsidP="001B0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установлено, что регулирующим органом </w:t>
      </w:r>
      <w:r w:rsidRPr="00564F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соблюдён Порядок проведения процедур оценки регулирующего воздействия:</w:t>
      </w:r>
    </w:p>
    <w:p w:rsidR="009A54B7" w:rsidRPr="00F53269" w:rsidRDefault="009A54B7" w:rsidP="001B0620">
      <w:pPr>
        <w:pStyle w:val="a6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акта, пояснительная записка к не</w:t>
      </w:r>
      <w:r w:rsid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 опросный лист, уведомление </w:t>
      </w:r>
      <w:r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53269"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публичном обсуждении проекта акта</w:t>
      </w:r>
      <w:r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</w:t>
      </w:r>
      <w:r w:rsidR="00F53269" w:rsidRPr="00F53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53269"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3269" w:rsidRPr="00F53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orv</w:t>
      </w:r>
      <w:proofErr w:type="spellEnd"/>
      <w:r w:rsidR="00F53269"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3269" w:rsidRPr="00F53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proofErr w:type="spellEnd"/>
      <w:r w:rsidR="00F53269"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3269" w:rsidRPr="00F53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53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269" w:rsidRDefault="00F53269" w:rsidP="001B0620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соблюдены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публичного обсуждения.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публичного обсуждения соответствующие уведомления были направлены в Уполномоч</w:t>
      </w:r>
      <w:r w:rsidR="00AF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орган,</w:t>
      </w: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Ленинградское областное региональное отделение Общероссийской общественно</w:t>
      </w:r>
      <w:r w:rsidR="00AF021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 «Деловая Россия»,</w:t>
      </w:r>
      <w:r w:rsid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региональное отделение Общероссийской </w:t>
      </w:r>
      <w:r w:rsid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организации малого </w:t>
      </w: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«Опора Ро</w:t>
      </w:r>
      <w:r w:rsid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ссии» по Ленинградской о</w:t>
      </w:r>
      <w:r w:rsidR="00AF0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бласти,</w:t>
      </w:r>
      <w:r w:rsid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Ассоциацию «Ленинградская областна</w:t>
      </w:r>
      <w:r w:rsidR="00AF021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торгово-промышленная палата»,</w:t>
      </w:r>
      <w:r w:rsid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региональное объединение раб</w:t>
      </w:r>
      <w:r w:rsid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отодателей «Союз промышленников </w:t>
      </w: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</w:t>
      </w:r>
      <w:r w:rsidR="00AF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имателей Ленинградской области», </w:t>
      </w:r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некоммерческую организацию «Американская торговая палата», отделение Торгово-промышленной палаты</w:t>
      </w:r>
      <w:proofErr w:type="gramEnd"/>
      <w:r w:rsidRPr="0058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Ленинградской области, Уполномоченному по защите прав предприни</w:t>
      </w:r>
      <w:r w:rsidR="00AF0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мателей в Ленинградской области, Законодательное собрание Ленинградской области.</w:t>
      </w:r>
    </w:p>
    <w:p w:rsidR="00834DB4" w:rsidRPr="00834DB4" w:rsidRDefault="00834DB4" w:rsidP="001B062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2015 года </w:t>
      </w:r>
      <w:r w:rsidRPr="0083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проведен круглый стол с участниками</w:t>
      </w:r>
      <w:r w:rsidR="00A33605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DB4">
        <w:rPr>
          <w:rFonts w:ascii="Times New Roman" w:hAnsi="Times New Roman" w:cs="Times New Roman"/>
          <w:sz w:val="28"/>
          <w:szCs w:val="28"/>
        </w:rPr>
        <w:t xml:space="preserve"> </w:t>
      </w:r>
      <w:r w:rsidR="0001233F">
        <w:rPr>
          <w:rFonts w:ascii="Times New Roman" w:hAnsi="Times New Roman" w:cs="Times New Roman"/>
          <w:sz w:val="28"/>
          <w:szCs w:val="28"/>
        </w:rPr>
        <w:t xml:space="preserve">В ходе обсуждения разработчик согласился с тем, что проект акта дублирует нормы действующего законодательства и требует доработки. </w:t>
      </w:r>
    </w:p>
    <w:p w:rsidR="00F53269" w:rsidRDefault="00F53269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публичного обсуждения </w:t>
      </w:r>
      <w:r w:rsidR="00026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 органом составлен свод замечаний и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605" w:rsidRPr="00564F9D" w:rsidRDefault="00A33605" w:rsidP="001B0620">
      <w:pPr>
        <w:pStyle w:val="a6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45E1" w:rsidRP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замечаний и предложений, предварительное заключение об </w:t>
      </w:r>
      <w:r w:rsidRP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регулирующего воздействия проекта акта размещены на официальном портале </w:t>
      </w:r>
      <w:hyperlink r:id="rId9" w:history="1">
        <w:r w:rsidR="00564F9D" w:rsidRPr="00564F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64F9D" w:rsidRPr="00564F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64F9D" w:rsidRPr="00564F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orv</w:t>
        </w:r>
        <w:proofErr w:type="spellEnd"/>
        <w:r w:rsidR="00564F9D" w:rsidRPr="00564F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64F9D" w:rsidRPr="00564F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lenreg</w:t>
        </w:r>
        <w:proofErr w:type="spellEnd"/>
        <w:r w:rsidR="00564F9D" w:rsidRPr="00564F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64F9D" w:rsidRPr="00564F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15CB" w:rsidRDefault="00A33605" w:rsidP="001B06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областного закона  «О порядке комплексного освоения территории в целях строительства жилья экономического класса», </w:t>
      </w:r>
      <w:r w:rsidRPr="00564F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выявлено отсутствие положений, вводящих избыточные обязанности, запреты</w:t>
      </w:r>
      <w:r w:rsidR="00564F9D" w:rsidRPr="00564F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64F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 Ленинградской области. </w:t>
      </w:r>
      <w:proofErr w:type="gramEnd"/>
    </w:p>
    <w:p w:rsidR="003C61ED" w:rsidRPr="003C61ED" w:rsidRDefault="003C61ED" w:rsidP="003C61ED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ED">
        <w:rPr>
          <w:rFonts w:ascii="Times New Roman" w:hAnsi="Times New Roman" w:cs="Times New Roman"/>
          <w:sz w:val="28"/>
          <w:szCs w:val="28"/>
          <w:u w:val="single"/>
        </w:rPr>
        <w:t xml:space="preserve">Решение </w:t>
      </w:r>
      <w:proofErr w:type="gramStart"/>
      <w:r w:rsidRPr="003C61ED">
        <w:rPr>
          <w:rFonts w:ascii="Times New Roman" w:hAnsi="Times New Roman" w:cs="Times New Roman"/>
          <w:sz w:val="28"/>
          <w:szCs w:val="28"/>
          <w:u w:val="single"/>
        </w:rPr>
        <w:t>проблемы правового регулировани</w:t>
      </w:r>
      <w:r w:rsidRPr="003C61ED">
        <w:rPr>
          <w:rFonts w:ascii="Times New Roman" w:hAnsi="Times New Roman" w:cs="Times New Roman"/>
          <w:sz w:val="28"/>
          <w:szCs w:val="28"/>
        </w:rPr>
        <w:t>я процесса комплексного освоения территории</w:t>
      </w:r>
      <w:proofErr w:type="gramEnd"/>
      <w:r w:rsidRPr="003C61ED">
        <w:rPr>
          <w:rFonts w:ascii="Times New Roman" w:hAnsi="Times New Roman" w:cs="Times New Roman"/>
          <w:sz w:val="28"/>
          <w:szCs w:val="28"/>
        </w:rPr>
        <w:t xml:space="preserve"> в целях  строительства жилья экономического класса </w:t>
      </w:r>
      <w:r w:rsidRPr="003C61ED">
        <w:rPr>
          <w:rFonts w:ascii="Times New Roman" w:hAnsi="Times New Roman" w:cs="Times New Roman"/>
          <w:sz w:val="28"/>
          <w:szCs w:val="28"/>
          <w:u w:val="single"/>
        </w:rPr>
        <w:t>предложенным разработчиком  способом не достаточно обоснованно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1426" w:rsidRPr="003C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7E1" w:rsidRPr="003C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акта дублирует нормы Федерального закона от 21.07.2014 № 224-ФЗ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1715CB" w:rsidRPr="003C6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517A" w:rsidRPr="003C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="001715CB" w:rsidRPr="003C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устанавливает самостоятельное правовое регулирование. </w:t>
      </w:r>
      <w:r w:rsidR="00DD2B46" w:rsidRPr="003C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акта не направлен на детализацию предусмотренных Федеральным законом положений. </w:t>
      </w:r>
    </w:p>
    <w:p w:rsidR="00564F9D" w:rsidRPr="003C61ED" w:rsidRDefault="00B73B40" w:rsidP="003C61E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Уполномоченный орган обращает внимание на следующие риски, связанные с реализацией проекта акта:</w:t>
      </w:r>
    </w:p>
    <w:p w:rsidR="00B73B40" w:rsidRDefault="00B73B40" w:rsidP="008B5D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33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несоответствия предложенного правового регулирования заявленным целям регулирования</w:t>
      </w:r>
      <w:r w:rsidR="0001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как </w:t>
      </w:r>
      <w:r w:rsidR="00CA68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строительства, снижение стоимости квадратного метра жилья экономического класса</w:t>
      </w:r>
      <w:r w:rsidR="00733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8CE" w:rsidRPr="00DA1426" w:rsidRDefault="007338CE" w:rsidP="008B5D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риски </w:t>
      </w:r>
      <w:r w:rsidR="008B5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реализации предлагаемого правового регулирования для решения проблемы.</w:t>
      </w:r>
    </w:p>
    <w:p w:rsidR="008F517A" w:rsidRPr="00B73B40" w:rsidRDefault="00DA1426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акта отсутствуют положения, регулирующие </w:t>
      </w:r>
      <w:r w:rsidR="002714C1" w:rsidRPr="00B73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способы, размеры государственной поддержки строительства жилья экономического класса</w:t>
      </w:r>
      <w:r w:rsidRPr="00B7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предусмотрено Федеральным законом и в том числе было отмечено в ходе проведения круглого стола представителями предпринимательских сообществ. </w:t>
      </w:r>
    </w:p>
    <w:p w:rsidR="004F3E1C" w:rsidRPr="00B73B40" w:rsidRDefault="00B73B40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Pr="00B73B40">
        <w:rPr>
          <w:rFonts w:ascii="Times New Roman" w:hAnsi="Times New Roman"/>
          <w:sz w:val="28"/>
          <w:szCs w:val="28"/>
        </w:rPr>
        <w:t xml:space="preserve">Уполномоченный орган поддерживает необходимость совершенствования государственного регулирования в сфере </w:t>
      </w:r>
      <w:r>
        <w:rPr>
          <w:rFonts w:ascii="Times New Roman" w:hAnsi="Times New Roman"/>
          <w:sz w:val="28"/>
          <w:szCs w:val="28"/>
        </w:rPr>
        <w:t xml:space="preserve">комплексного освоения территории в целях строительства жилья экономического класса </w:t>
      </w:r>
      <w:r w:rsidR="001E69B3">
        <w:rPr>
          <w:rFonts w:ascii="Times New Roman" w:hAnsi="Times New Roman"/>
          <w:sz w:val="28"/>
          <w:szCs w:val="28"/>
        </w:rPr>
        <w:t>и решения проблемы доступного жилья в Ленинградской области.</w:t>
      </w:r>
    </w:p>
    <w:p w:rsidR="000E67E1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CE" w:rsidRDefault="008B5D76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6570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70DB" w:rsidRPr="005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замечаний и предложений</w:t>
      </w:r>
      <w:r w:rsidR="0065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листах</w:t>
      </w:r>
    </w:p>
    <w:p w:rsidR="006570DB" w:rsidRDefault="006570DB" w:rsidP="006570DB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Предварительное заключение об ОРВ на 2 листах</w:t>
      </w:r>
    </w:p>
    <w:p w:rsidR="008B5D76" w:rsidRDefault="008B5D76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DB" w:rsidRDefault="006570DB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76" w:rsidRPr="00B73B40" w:rsidRDefault="008B5D76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1" w:rsidRPr="00CA53FE" w:rsidRDefault="000E67E1" w:rsidP="006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Вице-губернатор Ленинградской области – </w:t>
      </w:r>
    </w:p>
    <w:p w:rsidR="000E67E1" w:rsidRPr="00CA53FE" w:rsidRDefault="00510372" w:rsidP="0065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7E1"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7E1" w:rsidRPr="00CA5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="000E67E1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CE" w:rsidRDefault="007338CE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Default="000E67E1" w:rsidP="003C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1ED" w:rsidRPr="00CA53FE" w:rsidRDefault="003C61ED" w:rsidP="003C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1ED" w:rsidRDefault="003C61ED" w:rsidP="003C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7E1" w:rsidRPr="00CA53FE" w:rsidRDefault="000E67E1" w:rsidP="003C6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Патракова И.С. (274-93-38, 2-487, </w:t>
      </w:r>
      <w:hyperlink r:id="rId10" w:history="1">
        <w:r w:rsidRPr="00CA53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is_patrakova@lenreg.ru</w:t>
        </w:r>
      </w:hyperlink>
      <w:r w:rsidRPr="00CA53F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67E1" w:rsidRPr="000E67E1" w:rsidRDefault="000E67E1" w:rsidP="001B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67E1" w:rsidRPr="000E67E1" w:rsidSect="001B0620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5A24"/>
    <w:multiLevelType w:val="multilevel"/>
    <w:tmpl w:val="B4EAE2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B"/>
    <w:rsid w:val="0001233F"/>
    <w:rsid w:val="00026D6E"/>
    <w:rsid w:val="000E67E1"/>
    <w:rsid w:val="001273EB"/>
    <w:rsid w:val="001715CB"/>
    <w:rsid w:val="001B0620"/>
    <w:rsid w:val="001E69B3"/>
    <w:rsid w:val="002021BA"/>
    <w:rsid w:val="002714C1"/>
    <w:rsid w:val="003C61ED"/>
    <w:rsid w:val="004B565D"/>
    <w:rsid w:val="004F3E1C"/>
    <w:rsid w:val="004F7692"/>
    <w:rsid w:val="00510372"/>
    <w:rsid w:val="00526707"/>
    <w:rsid w:val="00564F9D"/>
    <w:rsid w:val="006570DB"/>
    <w:rsid w:val="00704C57"/>
    <w:rsid w:val="007338CE"/>
    <w:rsid w:val="00821879"/>
    <w:rsid w:val="00834DB4"/>
    <w:rsid w:val="008B5D76"/>
    <w:rsid w:val="008F517A"/>
    <w:rsid w:val="009A54B7"/>
    <w:rsid w:val="009F6A4F"/>
    <w:rsid w:val="00A33605"/>
    <w:rsid w:val="00AF021E"/>
    <w:rsid w:val="00B045E1"/>
    <w:rsid w:val="00B13651"/>
    <w:rsid w:val="00B73B40"/>
    <w:rsid w:val="00B7776D"/>
    <w:rsid w:val="00C0353E"/>
    <w:rsid w:val="00CA68F8"/>
    <w:rsid w:val="00DA1426"/>
    <w:rsid w:val="00DD2B46"/>
    <w:rsid w:val="00E34020"/>
    <w:rsid w:val="00E93059"/>
    <w:rsid w:val="00EA3867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3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3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lenreg.ru/project/447.html?point=view_project&amp;stage=1&amp;stage_id=4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s_patrakova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v.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E7AD-CDB1-49DC-91CA-A2EE04C5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Ирина Сергеевна Патракова</cp:lastModifiedBy>
  <cp:revision>2</cp:revision>
  <cp:lastPrinted>2015-05-14T14:03:00Z</cp:lastPrinted>
  <dcterms:created xsi:type="dcterms:W3CDTF">2015-05-28T14:55:00Z</dcterms:created>
  <dcterms:modified xsi:type="dcterms:W3CDTF">2015-05-28T14:55:00Z</dcterms:modified>
</cp:coreProperties>
</file>