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w="http://schemas.openxmlformats.org/wordprocessingml/2006/main" xmlns:mc="http://schemas.openxmlformats.org/markup-compatibility/2006" xmlns:a="http://schemas.openxmlformats.org/drawingml/2006/main" xmlns:pic="http://schemas.openxmlformats.org/drawingml/2006/picture" xmlns:r="http://schemas.openxmlformats.org/officeDocument/2006/relationships" xmlns:w14="http://schemas.microsoft.com/office/word/2010/wordml" xmlns:wp="http://schemas.openxmlformats.org/drawingml/2006/wordprocessingDrawing" mc:Ignorable="w14">
  <w:body>
    <w:p w14:paraId="04000000">
      <w:pPr>
        <w:rPr>
          <w:sz w:val="26"/>
        </w:rPr>
      </w:pPr>
      <w:r>
        <w:t xml:space="preserve">Заключение об ОРВ № </w:t>
      </w:r>
      <w:r>
        <w:t>6417-СШ/Д26и</w:t>
      </w:r>
      <w:r>
        <w:t xml:space="preserve"> от 05.03.2018</w:t>
      </w:r>
    </w:p>
    <w:p w14:paraId="05000000">
      <w:pPr>
        <w:rPr>
          <w:sz w:val="26"/>
        </w:rPr>
      </w:pPr>
    </w:p>
    <w:p w14:paraId="06000000">
      <w:pPr>
        <w:rPr>
          <w:sz w:val="26"/>
        </w:rPr>
      </w:pPr>
    </w:p>
    <w:p w14:paraId="07000000">
      <w:pPr>
        <w:rPr>
          <w:sz w:val="26"/>
        </w:rPr>
      </w:pPr>
    </w:p>
    <w:p w14:paraId="08000000">
      <w:pPr>
        <w:ind/>
        <w:jc w:val="center"/>
        <w:rPr>
          <w:color w:val="000000"/>
          <w:sz w:val="26"/>
        </w:rPr>
      </w:pPr>
      <w:r>
        <w:rPr>
          <w:color w:val="000000"/>
          <w:sz w:val="26"/>
        </w:rPr>
        <w:t>ЗАКЛЮЧЕНИЕ</w:t>
      </w:r>
    </w:p>
    <w:p w14:paraId="09000000">
      <w:pPr>
        <w:ind/>
        <w:jc w:val="center"/>
        <w:rPr>
          <w:sz w:val="26"/>
        </w:rPr>
      </w:pPr>
      <w:r>
        <w:rPr>
          <w:sz w:val="26"/>
        </w:rPr>
        <w:t xml:space="preserve">об оценке регулирующего воздействия на проект </w:t>
      </w:r>
      <w:r>
        <w:rPr>
          <w:sz w:val="26"/>
        </w:rPr>
        <w:t>федерального закона «О внесении изменений в статьи 131 и 134 Воздушного кодекса Российской Федерации в части размера страхования ответственности владельца воздушного судна перед третьими лицами</w:t>
      </w:r>
      <w:r>
        <w:rPr>
          <w:sz w:val="26"/>
        </w:rPr>
        <w:t>»</w:t>
      </w:r>
    </w:p>
    <w:p w14:paraId="0A000000">
      <w:pPr>
        <w:spacing w:line="360" w:lineRule="auto"/>
        <w:ind/>
        <w:jc w:val="both"/>
        <w:rPr>
          <w:color w:val="000000"/>
          <w:sz w:val="26"/>
        </w:rPr>
      </w:pPr>
    </w:p>
    <w:p w14:paraId="0B000000">
      <w:pPr>
        <w:spacing w:line="360" w:lineRule="auto"/>
        <w:ind w:firstLine="709" w:left="0"/>
        <w:jc w:val="both"/>
        <w:rPr>
          <w:sz w:val="26"/>
        </w:rPr>
      </w:pPr>
      <w:r>
        <w:rPr>
          <w:sz w:val="26"/>
        </w:rPr>
        <w:t xml:space="preserve">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w:t>
      </w:r>
      <w:r>
        <w:rPr>
          <w:sz w:val="26"/>
        </w:rPr>
        <w:br/>
      </w:r>
      <w:r>
        <w:rPr>
          <w:sz w:val="26"/>
        </w:rPr>
        <w:t xml:space="preserve">от 17 декабря 2012 г. № 1318 (далее – Правила), рассмотрело </w:t>
      </w:r>
      <w:r>
        <w:rPr>
          <w:sz w:val="26"/>
        </w:rPr>
        <w:t xml:space="preserve">проект </w:t>
      </w:r>
      <w:r>
        <w:rPr>
          <w:sz w:val="26"/>
        </w:rPr>
        <w:t>федерального закона «О внесении изменений в статьи 131 и 134 Воздушного кодекса Российской Федерации</w:t>
      </w:r>
      <w:r>
        <w:rPr>
          <w:sz w:val="26"/>
        </w:rPr>
        <w:br/>
      </w:r>
      <w:r>
        <w:rPr>
          <w:sz w:val="26"/>
        </w:rPr>
        <w:t>в части размера страхования ответственности владельца воздушного судна перед третьими лицами</w:t>
      </w:r>
      <w:r>
        <w:rPr>
          <w:sz w:val="26"/>
        </w:rPr>
        <w:t>»</w:t>
      </w:r>
      <w:r>
        <w:rPr>
          <w:sz w:val="26"/>
        </w:rPr>
        <w:t xml:space="preserve"> </w:t>
      </w:r>
      <w:r>
        <w:rPr>
          <w:sz w:val="26"/>
        </w:rPr>
        <w:t xml:space="preserve">(далее – проект акта), разработанный и направленный для подготовки настоящего заключения </w:t>
      </w:r>
      <w:r>
        <w:rPr>
          <w:sz w:val="26"/>
        </w:rPr>
        <w:t>Минтрансом</w:t>
      </w:r>
      <w:r>
        <w:rPr>
          <w:sz w:val="26"/>
        </w:rPr>
        <w:t xml:space="preserve"> России (далее – разработчик), и сообщает следующее.</w:t>
      </w:r>
    </w:p>
    <w:p w14:paraId="0C000000">
      <w:pPr>
        <w:spacing w:line="360" w:lineRule="auto"/>
        <w:ind w:firstLine="709" w:left="0"/>
        <w:jc w:val="both"/>
        <w:rPr>
          <w:sz w:val="26"/>
        </w:rPr>
      </w:pPr>
      <w:r>
        <w:rPr>
          <w:sz w:val="26"/>
        </w:rPr>
        <w:t>Проект акта направлен разработчиком для подготовки настоящего заключения повторно. Ранее Минэкономразвития России направляло в адрес разработчика заключение</w:t>
      </w:r>
      <w:r>
        <w:rPr>
          <w:sz w:val="26"/>
        </w:rPr>
        <w:t>, содержащее ряд замечаний</w:t>
      </w:r>
      <w:r>
        <w:rPr>
          <w:sz w:val="26"/>
        </w:rPr>
        <w:t>, которые были учтены при доработке настоящего проекта акта.</w:t>
      </w:r>
    </w:p>
    <w:p w14:paraId="0D000000">
      <w:pPr>
        <w:spacing w:line="360" w:lineRule="auto"/>
        <w:ind w:firstLine="709" w:left="0"/>
        <w:jc w:val="both"/>
        <w:outlineLvl w:val="0"/>
        <w:rPr>
          <w:sz w:val="26"/>
        </w:rPr>
      </w:pPr>
      <w:r>
        <w:rPr>
          <w:sz w:val="26"/>
        </w:rPr>
        <w:t>По результатам рассмотрения проекта акта и сводного отчета о проведении оценки регулирующего воздействия (далее – сводный отчет) установлено, что при подготовке проекта акта процедуры, предусмотренные пунктами 9 – 23 Правил</w:t>
      </w:r>
      <w:r>
        <w:rPr>
          <w:sz w:val="26"/>
        </w:rPr>
        <w:t>,</w:t>
      </w:r>
      <w:r>
        <w:rPr>
          <w:sz w:val="26"/>
        </w:rPr>
        <w:t xml:space="preserve"> </w:t>
      </w:r>
      <w:r>
        <w:rPr>
          <w:sz w:val="26"/>
        </w:rPr>
        <w:t xml:space="preserve">не </w:t>
      </w:r>
      <w:r>
        <w:rPr>
          <w:sz w:val="26"/>
        </w:rPr>
        <w:t>были соблюдены разработчиком</w:t>
      </w:r>
      <w:r>
        <w:rPr>
          <w:sz w:val="26"/>
        </w:rPr>
        <w:t xml:space="preserve"> в полном объеме</w:t>
      </w:r>
      <w:r>
        <w:rPr>
          <w:sz w:val="26"/>
        </w:rPr>
        <w:t>.</w:t>
      </w:r>
    </w:p>
    <w:p w14:paraId="0E000000">
      <w:pPr>
        <w:spacing w:line="360" w:lineRule="auto"/>
        <w:ind w:firstLine="709" w:left="0"/>
        <w:jc w:val="both"/>
        <w:outlineLvl w:val="0"/>
        <w:rPr>
          <w:sz w:val="26"/>
        </w:rPr>
      </w:pPr>
      <w:r>
        <w:rPr>
          <w:sz w:val="26"/>
        </w:rPr>
        <w:t xml:space="preserve">Разработчиком проведены публичные обсуждения проекта акта в срок </w:t>
      </w:r>
      <w:r>
        <w:rPr>
          <w:sz w:val="26"/>
        </w:rPr>
        <w:br/>
      </w:r>
      <w:r>
        <w:rPr>
          <w:sz w:val="26"/>
        </w:rPr>
        <w:t xml:space="preserve">с </w:t>
      </w:r>
      <w:r>
        <w:rPr>
          <w:sz w:val="26"/>
        </w:rPr>
        <w:t>28 января по 15 февраля</w:t>
      </w:r>
      <w:r>
        <w:rPr>
          <w:sz w:val="26"/>
        </w:rPr>
        <w:t xml:space="preserve"> 201</w:t>
      </w:r>
      <w:r>
        <w:rPr>
          <w:sz w:val="26"/>
        </w:rPr>
        <w:t>9</w:t>
      </w:r>
      <w:r>
        <w:rPr>
          <w:sz w:val="26"/>
        </w:rPr>
        <w:t xml:space="preserve"> г</w:t>
      </w:r>
      <w:r>
        <w:rPr>
          <w:sz w:val="26"/>
        </w:rPr>
        <w:t>ода</w:t>
      </w:r>
      <w:r>
        <w:rPr>
          <w:sz w:val="26"/>
        </w:rPr>
        <w:t xml:space="preserve">. </w:t>
      </w:r>
      <w:r>
        <w:rPr>
          <w:sz w:val="26"/>
        </w:rPr>
        <w:t>В</w:t>
      </w:r>
      <w:r>
        <w:rPr>
          <w:sz w:val="26"/>
        </w:rPr>
        <w:t xml:space="preserve"> ходе публичного обсуждения проекта акта</w:t>
      </w:r>
      <w:r>
        <w:rPr>
          <w:sz w:val="26"/>
        </w:rPr>
        <w:t xml:space="preserve"> </w:t>
      </w:r>
      <w:r>
        <w:rPr>
          <w:sz w:val="26"/>
        </w:rPr>
        <w:br/>
      </w:r>
      <w:r>
        <w:rPr>
          <w:sz w:val="26"/>
        </w:rPr>
        <w:t xml:space="preserve">и сводного отчета замечания и предложения не поступали. </w:t>
      </w:r>
      <w:r>
        <w:rPr>
          <w:sz w:val="26"/>
        </w:rPr>
        <w:t xml:space="preserve"> </w:t>
      </w:r>
    </w:p>
    <w:p w14:paraId="0F000000">
      <w:pPr>
        <w:spacing w:line="360" w:lineRule="auto"/>
        <w:ind w:firstLine="709" w:left="0"/>
        <w:jc w:val="both"/>
        <w:outlineLvl w:val="0"/>
        <w:rPr>
          <w:sz w:val="26"/>
        </w:rPr>
      </w:pPr>
      <w:r>
        <w:rPr>
          <w:sz w:val="26"/>
        </w:rPr>
        <w:t xml:space="preserve">Информация об оценке регулирующего воздействия проекта акта размещена </w:t>
      </w:r>
      <w:r>
        <w:rPr>
          <w:sz w:val="26"/>
        </w:rPr>
        <w:t xml:space="preserve">разработчиком на официальном сайте в информационно-телекоммуникационной сети «Интернет» по адресу: </w:t>
      </w:r>
      <w:r>
        <w:rPr>
          <w:rStyle w:val="Style_2_ch"/>
          <w:sz w:val="26"/>
        </w:rPr>
        <w:fldChar w:fldCharType="begin"/>
      </w:r>
      <w:r>
        <w:rPr>
          <w:rStyle w:val="Style_2_ch"/>
          <w:sz w:val="26"/>
        </w:rPr>
        <w:instrText>HYPERLINK "http://regulation.gov.ru"</w:instrText>
      </w:r>
      <w:r>
        <w:rPr>
          <w:rStyle w:val="Style_2_ch"/>
          <w:sz w:val="26"/>
        </w:rPr>
        <w:fldChar w:fldCharType="separate"/>
      </w:r>
      <w:r>
        <w:rPr>
          <w:rStyle w:val="Style_2_ch"/>
          <w:sz w:val="26"/>
        </w:rPr>
        <w:t>http</w:t>
      </w:r>
      <w:r>
        <w:rPr>
          <w:rStyle w:val="Style_2_ch"/>
          <w:sz w:val="26"/>
        </w:rPr>
        <w:t>://</w:t>
      </w:r>
      <w:r>
        <w:rPr>
          <w:rStyle w:val="Style_2_ch"/>
          <w:sz w:val="26"/>
        </w:rPr>
        <w:t>regulation</w:t>
      </w:r>
      <w:r>
        <w:rPr>
          <w:rStyle w:val="Style_2_ch"/>
          <w:sz w:val="26"/>
        </w:rPr>
        <w:t>.</w:t>
      </w:r>
      <w:r>
        <w:rPr>
          <w:rStyle w:val="Style_2_ch"/>
          <w:sz w:val="26"/>
        </w:rPr>
        <w:t>gov</w:t>
      </w:r>
      <w:r>
        <w:rPr>
          <w:rStyle w:val="Style_2_ch"/>
          <w:sz w:val="26"/>
        </w:rPr>
        <w:t>.</w:t>
      </w:r>
      <w:r>
        <w:rPr>
          <w:rStyle w:val="Style_2_ch"/>
          <w:sz w:val="26"/>
        </w:rPr>
        <w:t>ru</w:t>
      </w:r>
      <w:r>
        <w:rPr>
          <w:rStyle w:val="Style_2_ch"/>
          <w:sz w:val="26"/>
        </w:rPr>
        <w:fldChar w:fldCharType="end"/>
      </w:r>
      <w:r>
        <w:rPr>
          <w:sz w:val="26"/>
        </w:rPr>
        <w:t xml:space="preserve"> (</w:t>
      </w:r>
      <w:r>
        <w:rPr>
          <w:sz w:val="26"/>
        </w:rPr>
        <w:t>ID</w:t>
      </w:r>
      <w:r>
        <w:rPr>
          <w:sz w:val="26"/>
        </w:rPr>
        <w:t xml:space="preserve"> проекта – 0</w:t>
      </w:r>
      <w:r>
        <w:rPr>
          <w:sz w:val="26"/>
        </w:rPr>
        <w:t>2</w:t>
      </w:r>
      <w:r>
        <w:rPr>
          <w:sz w:val="26"/>
        </w:rPr>
        <w:t>/0</w:t>
      </w:r>
      <w:r>
        <w:rPr>
          <w:sz w:val="26"/>
        </w:rPr>
        <w:t>4</w:t>
      </w:r>
      <w:r>
        <w:rPr>
          <w:sz w:val="26"/>
        </w:rPr>
        <w:t>/</w:t>
      </w:r>
      <w:r>
        <w:rPr>
          <w:sz w:val="26"/>
        </w:rPr>
        <w:t>08</w:t>
      </w:r>
      <w:r>
        <w:rPr>
          <w:sz w:val="26"/>
        </w:rPr>
        <w:t>-1</w:t>
      </w:r>
      <w:r>
        <w:rPr>
          <w:sz w:val="26"/>
        </w:rPr>
        <w:t>8</w:t>
      </w:r>
      <w:r>
        <w:rPr>
          <w:sz w:val="26"/>
        </w:rPr>
        <w:t>/000</w:t>
      </w:r>
      <w:r>
        <w:rPr>
          <w:sz w:val="26"/>
        </w:rPr>
        <w:t>8</w:t>
      </w:r>
      <w:r>
        <w:rPr>
          <w:sz w:val="26"/>
        </w:rPr>
        <w:t>3411</w:t>
      </w:r>
      <w:r>
        <w:rPr>
          <w:sz w:val="26"/>
        </w:rPr>
        <w:t>).</w:t>
      </w:r>
    </w:p>
    <w:p w14:paraId="10000000">
      <w:pPr>
        <w:spacing w:line="360" w:lineRule="auto"/>
        <w:ind w:firstLine="709" w:left="0"/>
        <w:jc w:val="both"/>
        <w:outlineLvl w:val="0"/>
        <w:rPr>
          <w:sz w:val="26"/>
        </w:rPr>
      </w:pPr>
      <w:r>
        <w:rPr>
          <w:sz w:val="26"/>
        </w:rPr>
        <w:t xml:space="preserve">Проект акта не устанавливает новых полномочий органов власти субъектов Российской Федерации и органов местного самоуправления и не несет риска возложения </w:t>
      </w:r>
      <w:r>
        <w:rPr>
          <w:sz w:val="26"/>
        </w:rPr>
        <w:t xml:space="preserve">дополнительных расходов на соответствующие бюджеты бюджетной системы </w:t>
      </w:r>
      <w:r>
        <w:rPr>
          <w:sz w:val="26"/>
        </w:rPr>
        <w:br/>
      </w:r>
      <w:r>
        <w:rPr>
          <w:sz w:val="26"/>
        </w:rPr>
        <w:t>Российской Федерации.</w:t>
      </w:r>
    </w:p>
    <w:p w14:paraId="11000000">
      <w:pPr>
        <w:spacing w:line="360" w:lineRule="auto"/>
        <w:ind w:firstLine="709" w:left="0"/>
        <w:jc w:val="both"/>
        <w:rPr>
          <w:sz w:val="26"/>
        </w:rPr>
      </w:pPr>
      <w:r>
        <w:rPr>
          <w:sz w:val="26"/>
        </w:rPr>
        <w:t>В процессе подготовки настоящего заключения в соответствии с пунктом 28</w:t>
      </w:r>
      <w:r>
        <w:rPr>
          <w:sz w:val="26"/>
        </w:rPr>
        <w:br/>
      </w:r>
      <w:r>
        <w:rPr>
          <w:sz w:val="26"/>
        </w:rPr>
        <w:t>Правил Минэкономразвития России в срок с 22</w:t>
      </w:r>
      <w:r>
        <w:rPr>
          <w:sz w:val="26"/>
        </w:rPr>
        <w:t xml:space="preserve"> февраля</w:t>
      </w:r>
      <w:r>
        <w:rPr>
          <w:sz w:val="26"/>
        </w:rPr>
        <w:t xml:space="preserve"> по </w:t>
      </w:r>
      <w:r>
        <w:rPr>
          <w:sz w:val="26"/>
        </w:rPr>
        <w:t>1 марта</w:t>
      </w:r>
      <w:r>
        <w:rPr>
          <w:sz w:val="26"/>
        </w:rPr>
        <w:t xml:space="preserve"> 2019 г.  </w:t>
      </w:r>
      <w:r>
        <w:rPr>
          <w:sz w:val="26"/>
        </w:rPr>
        <w:br/>
      </w:r>
      <w:r>
        <w:rPr>
          <w:sz w:val="26"/>
        </w:rPr>
        <w:t xml:space="preserve">были проведены дополнительные публичные консультации по проекту акта </w:t>
      </w:r>
      <w:r>
        <w:rPr>
          <w:sz w:val="26"/>
        </w:rPr>
        <w:br/>
      </w:r>
      <w:r>
        <w:rPr>
          <w:sz w:val="26"/>
        </w:rPr>
        <w:t xml:space="preserve">с представителями предпринимательского сообщества с целью выявления мнения заинтересованных лиц относительно потенциальных рисков применения предлагаемого проектом акта регулирования. </w:t>
      </w:r>
    </w:p>
    <w:p w14:paraId="12000000">
      <w:pPr>
        <w:pStyle w:val="Style_3"/>
        <w:spacing w:line="360" w:lineRule="auto"/>
        <w:ind w:firstLine="709" w:left="0"/>
        <w:jc w:val="both"/>
        <w:rPr>
          <w:sz w:val="26"/>
        </w:rPr>
      </w:pPr>
      <w:r>
        <w:rPr>
          <w:rFonts w:ascii="Times New Roman" w:hAnsi="Times New Roman"/>
          <w:sz w:val="26"/>
        </w:rPr>
        <w:t xml:space="preserve">По итогам публичных консультаций в адрес Минэкономразвития России поступили позиции </w:t>
      </w:r>
      <w:r>
        <w:rPr>
          <w:rFonts w:ascii="Times New Roman" w:hAnsi="Times New Roman"/>
          <w:sz w:val="26"/>
        </w:rPr>
        <w:t>Ассоциации «</w:t>
      </w:r>
      <w:r>
        <w:rPr>
          <w:rFonts w:ascii="Times New Roman" w:hAnsi="Times New Roman"/>
          <w:sz w:val="26"/>
        </w:rPr>
        <w:t>Аэронет</w:t>
      </w:r>
      <w:r>
        <w:rPr>
          <w:rFonts w:ascii="Times New Roman" w:hAnsi="Times New Roman"/>
          <w:sz w:val="26"/>
        </w:rPr>
        <w:t>»,</w:t>
      </w:r>
      <w:r>
        <w:rPr>
          <w:rFonts w:ascii="Times New Roman" w:hAnsi="Times New Roman"/>
          <w:sz w:val="26"/>
        </w:rPr>
        <w:t xml:space="preserve"> ООО «Вертикал-Т», АО «</w:t>
      </w:r>
      <w:r>
        <w:rPr>
          <w:rFonts w:ascii="Times New Roman" w:hAnsi="Times New Roman"/>
          <w:sz w:val="26"/>
        </w:rPr>
        <w:t>Ижавиа</w:t>
      </w:r>
      <w:r>
        <w:rPr>
          <w:rFonts w:ascii="Times New Roman" w:hAnsi="Times New Roman"/>
          <w:sz w:val="26"/>
        </w:rPr>
        <w:t xml:space="preserve">», </w:t>
      </w:r>
      <w:r>
        <w:rPr>
          <w:rFonts w:ascii="Times New Roman" w:hAnsi="Times New Roman"/>
          <w:sz w:val="26"/>
        </w:rPr>
        <w:t>которые были учтены при подготовке настоящего заключения.</w:t>
      </w:r>
      <w:r>
        <w:rPr>
          <w:sz w:val="26"/>
        </w:rPr>
        <w:t xml:space="preserve"> </w:t>
      </w:r>
    </w:p>
    <w:p w14:paraId="13000000">
      <w:pPr>
        <w:spacing w:line="360" w:lineRule="auto"/>
        <w:ind w:firstLine="709" w:left="0"/>
        <w:jc w:val="both"/>
        <w:outlineLvl w:val="0"/>
        <w:rPr>
          <w:sz w:val="26"/>
        </w:rPr>
      </w:pPr>
      <w:r>
        <w:rPr>
          <w:sz w:val="26"/>
        </w:rPr>
        <w:t>По результатам рассмотрения доработанного проекта акта и сводного отчета Минэкономразвития России обращает внимание разработчика</w:t>
      </w:r>
      <w:r>
        <w:rPr>
          <w:sz w:val="26"/>
        </w:rPr>
        <w:t xml:space="preserve"> на необходимость учета следующих замечаний.</w:t>
      </w:r>
    </w:p>
    <w:p w14:paraId="14000000">
      <w:pPr>
        <w:spacing w:line="360" w:lineRule="auto"/>
        <w:ind w:firstLine="709" w:left="0"/>
        <w:jc w:val="both"/>
        <w:outlineLvl w:val="0"/>
        <w:rPr>
          <w:sz w:val="26"/>
        </w:rPr>
      </w:pPr>
      <w:r>
        <w:rPr>
          <w:sz w:val="26"/>
        </w:rPr>
        <w:t>1.</w:t>
      </w:r>
      <w:r>
        <w:rPr>
          <w:sz w:val="26"/>
        </w:rPr>
        <w:t xml:space="preserve"> Согласно пункту 1.</w:t>
      </w:r>
      <w:r>
        <w:rPr>
          <w:sz w:val="26"/>
        </w:rPr>
        <w:t>4</w:t>
      </w:r>
      <w:r>
        <w:rPr>
          <w:sz w:val="26"/>
        </w:rPr>
        <w:t xml:space="preserve"> сводного отчета</w:t>
      </w:r>
      <w:r>
        <w:rPr>
          <w:sz w:val="26"/>
        </w:rPr>
        <w:t xml:space="preserve"> проблемой, на решение которой направлен предлагаемый способ регулирования, является необходимость исполнения пункта 5</w:t>
      </w:r>
      <w:r>
        <w:rPr>
          <w:sz w:val="26"/>
        </w:rPr>
        <w:br/>
      </w:r>
      <w:r>
        <w:rPr>
          <w:sz w:val="26"/>
        </w:rPr>
        <w:t xml:space="preserve">плана-графика внесения изменений в нормативные правовые акты в целях приведения </w:t>
      </w:r>
      <w:r>
        <w:rPr>
          <w:sz w:val="26"/>
        </w:rPr>
        <w:br/>
      </w:r>
      <w:r>
        <w:rPr>
          <w:sz w:val="26"/>
        </w:rPr>
        <w:t xml:space="preserve">их в соответствие со статьей 3 Федерального закона от 19 июня 2000 г. № 82-ФЗ </w:t>
      </w:r>
      <w:r>
        <w:rPr>
          <w:sz w:val="26"/>
        </w:rPr>
        <w:br/>
      </w:r>
      <w:r>
        <w:rPr>
          <w:sz w:val="26"/>
        </w:rPr>
        <w:t>«О минимальном размере оплаты труда», утвержденного распоряжением Правительства Российской Федерации 6 июля 2017 г. № 5037п-П12.</w:t>
      </w:r>
    </w:p>
    <w:p w14:paraId="15000000">
      <w:pPr>
        <w:spacing w:line="360" w:lineRule="auto"/>
        <w:ind w:firstLine="709" w:left="0"/>
        <w:jc w:val="both"/>
        <w:outlineLvl w:val="0"/>
        <w:rPr>
          <w:sz w:val="26"/>
        </w:rPr>
      </w:pPr>
      <w:r>
        <w:rPr>
          <w:sz w:val="26"/>
        </w:rPr>
        <w:t xml:space="preserve">Вместе с тем обращаем внимание разработчика, что наличие поручений </w:t>
      </w:r>
      <w:r>
        <w:rPr>
          <w:sz w:val="26"/>
        </w:rPr>
        <w:br/>
      </w:r>
      <w:r>
        <w:rPr>
          <w:sz w:val="26"/>
        </w:rPr>
        <w:t xml:space="preserve">по разработке тех или иных нормативных правовых актов не может само по себе, без анализа возможных путей реализации указанных поручений, являться достаточным обоснованием целесообразности введения нового правового регулирования </w:t>
      </w:r>
      <w:r>
        <w:rPr>
          <w:sz w:val="26"/>
        </w:rPr>
        <w:br/>
      </w:r>
      <w:r>
        <w:rPr>
          <w:sz w:val="26"/>
        </w:rPr>
        <w:t>и, соответственно, не должно использоваться при формулировании проблемы.</w:t>
      </w:r>
    </w:p>
    <w:p w14:paraId="16000000">
      <w:pPr>
        <w:spacing w:line="360" w:lineRule="auto"/>
        <w:ind w:firstLine="709" w:left="0"/>
        <w:jc w:val="both"/>
        <w:outlineLvl w:val="0"/>
        <w:rPr>
          <w:sz w:val="26"/>
        </w:rPr>
      </w:pPr>
      <w:r>
        <w:rPr>
          <w:sz w:val="26"/>
        </w:rPr>
        <w:t xml:space="preserve">Кроме того, </w:t>
      </w:r>
      <w:r>
        <w:rPr>
          <w:sz w:val="26"/>
        </w:rPr>
        <w:t xml:space="preserve">отмечаем, что </w:t>
      </w:r>
      <w:r>
        <w:rPr>
          <w:sz w:val="26"/>
        </w:rPr>
        <w:t>суть вышеназванного распоря</w:t>
      </w:r>
      <w:r>
        <w:rPr>
          <w:sz w:val="26"/>
        </w:rPr>
        <w:t xml:space="preserve">жения заключается </w:t>
      </w:r>
      <w:r>
        <w:rPr>
          <w:sz w:val="26"/>
        </w:rPr>
        <w:br/>
      </w:r>
      <w:r>
        <w:rPr>
          <w:sz w:val="26"/>
        </w:rPr>
        <w:t xml:space="preserve">в исключении </w:t>
      </w:r>
      <w:r>
        <w:rPr>
          <w:sz w:val="26"/>
        </w:rPr>
        <w:t xml:space="preserve">из законодательства положений, предусматривающих исчисление страховых сумм исходя из базовой ставки, привязанной к минимальному размеру оплаты труда, </w:t>
      </w:r>
      <w:r>
        <w:rPr>
          <w:sz w:val="26"/>
        </w:rPr>
        <w:br/>
      </w:r>
      <w:r>
        <w:rPr>
          <w:sz w:val="26"/>
        </w:rPr>
        <w:t>а не в увеличении размера страховой суммы.</w:t>
      </w:r>
    </w:p>
    <w:p w14:paraId="17000000">
      <w:pPr>
        <w:spacing w:line="360" w:lineRule="auto"/>
        <w:ind w:firstLine="709" w:left="0"/>
        <w:jc w:val="both"/>
        <w:outlineLvl w:val="0"/>
        <w:rPr>
          <w:sz w:val="26"/>
        </w:rPr>
      </w:pPr>
      <w:r>
        <w:rPr>
          <w:sz w:val="26"/>
        </w:rPr>
        <w:t xml:space="preserve">2. В доработанной редакции проекта акта разработчиком предлагается увеличить размер минимальной страховой суммы за килограмм максимальной взлетной массы </w:t>
      </w:r>
      <w:r>
        <w:rPr>
          <w:sz w:val="26"/>
        </w:rPr>
        <w:t xml:space="preserve">воздушного судна в пять раз. </w:t>
      </w:r>
      <w:r>
        <w:rPr>
          <w:sz w:val="26"/>
        </w:rPr>
        <w:t xml:space="preserve">При этом никакого экономического обоснования установления минимального тарифа в </w:t>
      </w:r>
      <w:r>
        <w:rPr>
          <w:sz w:val="26"/>
        </w:rPr>
        <w:t xml:space="preserve">размере </w:t>
      </w:r>
      <w:r>
        <w:rPr>
          <w:sz w:val="26"/>
        </w:rPr>
        <w:t>1000 рублей не приводится.</w:t>
      </w:r>
    </w:p>
    <w:p w14:paraId="18000000">
      <w:pPr>
        <w:spacing w:line="360" w:lineRule="auto"/>
        <w:ind w:firstLine="709" w:left="0"/>
        <w:jc w:val="both"/>
        <w:outlineLvl w:val="0"/>
        <w:rPr>
          <w:sz w:val="26"/>
        </w:rPr>
      </w:pPr>
      <w:r>
        <w:rPr>
          <w:sz w:val="26"/>
        </w:rPr>
        <w:t xml:space="preserve">Согласно информации, представленной ООО «Вертикаль-Т», эксплуатирующей </w:t>
      </w:r>
      <w:r>
        <w:rPr>
          <w:sz w:val="26"/>
        </w:rPr>
        <w:br/>
      </w:r>
      <w:r>
        <w:rPr>
          <w:sz w:val="26"/>
        </w:rPr>
        <w:t xml:space="preserve">10 воздушных судов с максимальной взлетной массой 13 000 кг., по тарифам, действующим в настоящее время, лимит ответственности владельца воздушного судна </w:t>
      </w:r>
      <w:r>
        <w:rPr>
          <w:sz w:val="26"/>
        </w:rPr>
        <w:br/>
      </w:r>
      <w:r>
        <w:rPr>
          <w:sz w:val="26"/>
        </w:rPr>
        <w:t>за вред/</w:t>
      </w:r>
      <w:r>
        <w:rPr>
          <w:sz w:val="26"/>
        </w:rPr>
        <w:t xml:space="preserve"> </w:t>
      </w:r>
      <w:r>
        <w:rPr>
          <w:sz w:val="26"/>
        </w:rPr>
        <w:t>ущерб</w:t>
      </w:r>
      <w:r>
        <w:rPr>
          <w:sz w:val="26"/>
        </w:rPr>
        <w:t>,</w:t>
      </w:r>
      <w:r>
        <w:rPr>
          <w:sz w:val="26"/>
        </w:rPr>
        <w:t xml:space="preserve"> причиненный третьим лицам по каждому страховому случаю</w:t>
      </w:r>
      <w:r>
        <w:rPr>
          <w:sz w:val="26"/>
        </w:rPr>
        <w:t>,</w:t>
      </w:r>
      <w:r>
        <w:rPr>
          <w:sz w:val="26"/>
        </w:rPr>
        <w:t xml:space="preserve"> составляет </w:t>
      </w:r>
      <w:r>
        <w:rPr>
          <w:sz w:val="26"/>
        </w:rPr>
        <w:br/>
      </w:r>
      <w:r>
        <w:rPr>
          <w:sz w:val="26"/>
        </w:rPr>
        <w:t>2,6 млн. рублей.</w:t>
      </w:r>
      <w:r>
        <w:rPr>
          <w:sz w:val="26"/>
        </w:rPr>
        <w:t xml:space="preserve"> </w:t>
      </w:r>
      <w:r>
        <w:rPr>
          <w:sz w:val="26"/>
        </w:rPr>
        <w:t>Учитывая тарифы и коэффициенты страхо</w:t>
      </w:r>
      <w:r>
        <w:rPr>
          <w:sz w:val="26"/>
        </w:rPr>
        <w:t>вых компаний, стоимость полиса с</w:t>
      </w:r>
      <w:r>
        <w:rPr>
          <w:sz w:val="26"/>
        </w:rPr>
        <w:t>трахования гражданской ответственности воздушного судна перед третьими лицами за вред, причиненный жизни или здоровью либо имуществу третьих лиц при эксплуатации воздушного судна</w:t>
      </w:r>
      <w:r>
        <w:rPr>
          <w:sz w:val="26"/>
        </w:rPr>
        <w:t>,</w:t>
      </w:r>
      <w:r>
        <w:rPr>
          <w:sz w:val="26"/>
        </w:rPr>
        <w:t xml:space="preserve"> составляет 18 000 руб</w:t>
      </w:r>
      <w:r>
        <w:rPr>
          <w:sz w:val="26"/>
        </w:rPr>
        <w:t>лей</w:t>
      </w:r>
      <w:r>
        <w:rPr>
          <w:sz w:val="26"/>
        </w:rPr>
        <w:t>.</w:t>
      </w:r>
    </w:p>
    <w:p w14:paraId="19000000">
      <w:pPr>
        <w:spacing w:line="360" w:lineRule="auto"/>
        <w:ind w:firstLine="709" w:left="0"/>
        <w:jc w:val="both"/>
        <w:outlineLvl w:val="0"/>
        <w:rPr>
          <w:sz w:val="26"/>
        </w:rPr>
      </w:pPr>
      <w:r>
        <w:rPr>
          <w:sz w:val="26"/>
        </w:rPr>
        <w:t>В соответствии с расчетами, представленными</w:t>
      </w:r>
      <w:r>
        <w:rPr>
          <w:sz w:val="26"/>
        </w:rPr>
        <w:t xml:space="preserve"> ООО «Вертикаль-Т», минимальная стоимость полиса страхования гражданской ответственности владельца воздушного судна увеличится </w:t>
      </w:r>
      <w:r>
        <w:rPr>
          <w:sz w:val="26"/>
        </w:rPr>
        <w:t xml:space="preserve">до 46 000 руб., т.е. для данного </w:t>
      </w:r>
      <w:r>
        <w:rPr>
          <w:sz w:val="26"/>
        </w:rPr>
        <w:t>эксплуатанта</w:t>
      </w:r>
      <w:r>
        <w:rPr>
          <w:sz w:val="26"/>
        </w:rPr>
        <w:t xml:space="preserve"> произойдет увеличение стоимости полиса страхования в</w:t>
      </w:r>
      <w:r>
        <w:rPr>
          <w:sz w:val="26"/>
        </w:rPr>
        <w:t xml:space="preserve"> 2</w:t>
      </w:r>
      <w:r>
        <w:rPr>
          <w:sz w:val="26"/>
        </w:rPr>
        <w:t>,</w:t>
      </w:r>
      <w:r>
        <w:rPr>
          <w:sz w:val="26"/>
        </w:rPr>
        <w:t>5 раза.</w:t>
      </w:r>
    </w:p>
    <w:p w14:paraId="1A000000">
      <w:pPr>
        <w:spacing w:line="360" w:lineRule="auto"/>
        <w:ind w:firstLine="709" w:left="0"/>
        <w:jc w:val="both"/>
        <w:outlineLvl w:val="0"/>
        <w:rPr>
          <w:sz w:val="26"/>
        </w:rPr>
      </w:pPr>
      <w:r>
        <w:rPr>
          <w:sz w:val="26"/>
        </w:rPr>
        <w:t xml:space="preserve">Затраты </w:t>
      </w:r>
      <w:r>
        <w:rPr>
          <w:sz w:val="26"/>
        </w:rPr>
        <w:t>эксплуатантов</w:t>
      </w:r>
      <w:r>
        <w:rPr>
          <w:sz w:val="26"/>
        </w:rPr>
        <w:t>,</w:t>
      </w:r>
      <w:r>
        <w:rPr>
          <w:sz w:val="26"/>
        </w:rPr>
        <w:t xml:space="preserve"> связанные с повышением тарифом на обязательные виды страхования</w:t>
      </w:r>
      <w:r>
        <w:rPr>
          <w:sz w:val="26"/>
        </w:rPr>
        <w:t>,</w:t>
      </w:r>
      <w:r>
        <w:rPr>
          <w:sz w:val="26"/>
        </w:rPr>
        <w:t xml:space="preserve"> приведут к повышению </w:t>
      </w:r>
      <w:r>
        <w:rPr>
          <w:sz w:val="26"/>
        </w:rPr>
        <w:t>тарифов на воздушные перевозки</w:t>
      </w:r>
      <w:r>
        <w:rPr>
          <w:sz w:val="26"/>
        </w:rPr>
        <w:t xml:space="preserve">. </w:t>
      </w:r>
    </w:p>
    <w:p w14:paraId="1B000000">
      <w:pPr>
        <w:spacing w:line="360" w:lineRule="auto"/>
        <w:ind w:firstLine="709" w:left="0"/>
        <w:jc w:val="both"/>
        <w:outlineLvl w:val="0"/>
        <w:rPr>
          <w:sz w:val="26"/>
        </w:rPr>
      </w:pPr>
      <w:r>
        <w:rPr>
          <w:sz w:val="26"/>
        </w:rPr>
        <w:t>Учитывая вышеизложенное, Минэкономразвития России не поддерживает увеличение размера минимальной страховой суммы за килограмм максимальной взлетной массы воздушного судна в пять раз</w:t>
      </w:r>
      <w:r>
        <w:rPr>
          <w:sz w:val="26"/>
        </w:rPr>
        <w:t xml:space="preserve"> без обоснования необходимости такого увеличения, исходя из актуарной оценки страховых обязательств по обязательному страхованию ответственности владельцев воздушного судна перед третьими лицами, расчета величины необходимых страховых резервов, исходя из статистики наступления страхового случая, среднего размера ущерба, подлежащего компенсации третьим лицам в рамках </w:t>
      </w:r>
      <w:r>
        <w:rPr>
          <w:sz w:val="26"/>
        </w:rPr>
        <w:t>наступления страхового случая</w:t>
      </w:r>
      <w:r>
        <w:rPr>
          <w:sz w:val="26"/>
        </w:rPr>
        <w:t>, произведенных страховых выплат по данному виду обязательного страхования.</w:t>
      </w:r>
      <w:r>
        <w:rPr>
          <w:sz w:val="26"/>
        </w:rPr>
        <w:t xml:space="preserve"> </w:t>
      </w:r>
    </w:p>
    <w:p w14:paraId="1C000000">
      <w:pPr>
        <w:spacing w:line="360" w:lineRule="auto"/>
        <w:ind w:firstLine="709" w:left="0"/>
        <w:jc w:val="both"/>
        <w:outlineLvl w:val="0"/>
        <w:rPr>
          <w:sz w:val="26"/>
        </w:rPr>
      </w:pPr>
      <w:r>
        <w:rPr>
          <w:sz w:val="26"/>
        </w:rPr>
        <w:t xml:space="preserve">На основе проведенной оценки регулирующего воздействия проекта акта Минэкономразвития России сделан вывод об отсутствии достаточного обоснования решения проблемы предложенным способом регулирования. </w:t>
      </w:r>
    </w:p>
    <w:p w14:paraId="1D000000">
      <w:pPr>
        <w:spacing w:line="360" w:lineRule="auto"/>
        <w:ind w:firstLine="709" w:left="0"/>
        <w:jc w:val="both"/>
        <w:outlineLvl w:val="0"/>
        <w:rPr>
          <w:sz w:val="26"/>
        </w:rPr>
      </w:pPr>
      <w:r>
        <w:rPr>
          <w:sz w:val="26"/>
        </w:rPr>
        <w:t xml:space="preserve">Кроме того, сделан вывод о наличии в проекте акта положений, вводящих избыточные обязанности, запреты и ограничения для физических и юридических лиц </w:t>
      </w:r>
      <w:r>
        <w:rPr>
          <w:sz w:val="26"/>
        </w:rPr>
        <w:br/>
      </w:r>
      <w:r>
        <w:rPr>
          <w:sz w:val="26"/>
        </w:rPr>
        <w:t xml:space="preserve">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w:t>
      </w:r>
      <w:r>
        <w:rPr>
          <w:sz w:val="26"/>
        </w:rPr>
        <w:t xml:space="preserve">физических и юридических лиц в сфере предпринимательской и иной экономической деятельности, а также бюджетов всех уровней бюджетной системы </w:t>
      </w:r>
      <w:r>
        <w:rPr>
          <w:sz w:val="26"/>
        </w:rPr>
        <w:br/>
      </w:r>
      <w:r>
        <w:rPr>
          <w:sz w:val="26"/>
        </w:rPr>
        <w:t>Российской Федерации.</w:t>
      </w:r>
    </w:p>
    <w:sectPr>
      <w:headerReference r:id="rId1" w:type="first"/>
      <w:headerReference r:id="rId2" w:type="default"/>
      <w:pgSz w:h="16840" w:w="11907"/>
      <w:pgMar w:bottom="1134" w:footer="720" w:gutter="0" w:header="720" w:left="1134" w:right="567"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w="http://schemas.openxmlformats.org/wordprocessingml/2006/main">
  <w:p xmlns:p1="http://schemas.microsoft.com/office/word/2010/wordml" p1:paraId="01000000">
    <w:pPr>
      <w:pStyle w:val="Style_1"/>
      <w:ind w:right="360"/>
    </w:pPr>
  </w:p>
</w:hdr>
</file>

<file path=word/header2.xml><?xml version="1.0" encoding="utf-8"?>
<w:hdr xmlns:w="http://schemas.openxmlformats.org/wordprocessingml/2006/main">
  <w:p>
    <w:pPr>
      <w:framePr w:hAnchor="margin" w:vAnchor="text" w:wrap="around" w:xAlign="center" w:y="1"/>
    </w:pPr>
    <w:r>
      <w:fldChar w:fldCharType="begin"/>
    </w:r>
    <w:r>
      <w:instrText xml:space="preserve">PAGE </w:instrText>
    </w:r>
    <w:r>
      <w:fldChar w:fldCharType="separate"/>
    </w:r>
    <w:r>
      <w:fldChar w:fldCharType="end"/>
    </w:r>
  </w:p>
  <w:p xmlns:p1="http://schemas.microsoft.com/office/word/2010/wordml" p1:paraId="02000000">
    <w:pPr>
      <w:pStyle w:val="Style_1"/>
      <w:ind/>
      <w:jc w:val="center"/>
    </w:pPr>
  </w:p>
  <w:p xmlns:p1="http://schemas.microsoft.com/office/word/2010/wordml" p1:paraId="03000000">
    <w:pPr>
      <w:pStyle w:val="Style_1"/>
    </w:pP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0">
    <w:lvl w:ilvl="0">
      <w:start w:val="1"/>
      <w:numFmt w:val="decimal"/>
      <w:lvlText w:val="%1."/>
      <w:pPr>
        <w:ind w:hanging="360" w:left="3338"/>
      </w:pPr>
      <w:rPr>
        <w:strike w:val="1"/>
      </w:rPr>
    </w:lvl>
    <w:lvl w:ilvl="1">
      <w:start w:val="1"/>
      <w:numFmt w:val="decimal"/>
      <w:pStyle w:val="Style_86"/>
      <w:lvlText w:val="%1.%2."/>
      <w:pPr>
        <w:ind w:hanging="432" w:left="6386"/>
      </w:pPr>
      <w:rPr>
        <w:strike w:val="1"/>
      </w:rPr>
    </w:lvl>
    <w:lvl w:ilvl="2">
      <w:start w:val="1"/>
      <w:numFmt w:val="decimal"/>
      <w:lvlText w:val="%1.%2.%3."/>
      <w:pPr>
        <w:ind w:hanging="504" w:left="1781"/>
      </w:pPr>
      <w:rPr>
        <w:strike w:val="1"/>
      </w:rPr>
    </w:lvl>
    <w:lvl w:ilvl="3">
      <w:start w:val="1"/>
      <w:numFmt w:val="decimal"/>
      <w:lvlText w:val="%1.%2.%3.%4."/>
      <w:pPr>
        <w:ind w:hanging="648" w:left="1728"/>
      </w:pPr>
    </w:lvl>
    <w:lvl w:ilvl="4">
      <w:start w:val="1"/>
      <w:numFmt w:val="decimal"/>
      <w:lvlText w:val="%1.%2.%3.%4.%5."/>
      <w:pPr>
        <w:ind w:hanging="792" w:left="2232"/>
      </w:pPr>
    </w:lvl>
    <w:lvl w:ilvl="5">
      <w:start w:val="1"/>
      <w:numFmt w:val="decimal"/>
      <w:lvlText w:val="%1.%2.%3.%4.%5.%6."/>
      <w:pPr>
        <w:ind w:hanging="936" w:left="2736"/>
      </w:pPr>
    </w:lvl>
    <w:lvl w:ilvl="6">
      <w:start w:val="1"/>
      <w:numFmt w:val="decimal"/>
      <w:lvlText w:val="%1.%2.%3.%4.%5.%6.%7."/>
      <w:pPr>
        <w:ind w:hanging="1080" w:left="3240"/>
      </w:pPr>
    </w:lvl>
    <w:lvl w:ilvl="7">
      <w:start w:val="1"/>
      <w:numFmt w:val="decimal"/>
      <w:lvlText w:val="%1.%2.%3.%4.%5.%6.%7.%8."/>
      <w:pPr>
        <w:ind w:hanging="1224" w:left="3744"/>
      </w:pPr>
    </w:lvl>
    <w:lvl w:ilvl="8">
      <w:start w:val="1"/>
      <w:numFmt w:val="decimal"/>
      <w:lvlText w:val="%1.%2.%3.%4.%5.%6.%7.%8.%9."/>
      <w:pPr>
        <w:ind w:hanging="1440" w:left="4320"/>
      </w:pPr>
    </w:lvl>
  </w:abstractNum>
  <w:num w:numId="1">
    <w:abstractNumId w:val="0"/>
  </w:num>
</w:numbering>
</file>

<file path=word/settings.xml><?xml version="1.0" encoding="utf-8"?>
<w:settings xmlns:w="http://schemas.openxmlformats.org/wordprocessingml/2006/main">
  <w:defaultTabStop w:val="709"/>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w="http://schemas.openxmlformats.org/wordprocessingml/2006/main">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1" w:uiPriority="9" w:unhideWhenUsed="1"/>
    <w:lsdException w:name="heading 9" w:qFormat="1" w:semiHidden="0" w:uiPriority="9" w:unhideWhenUsed="0"/>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4" w:type="paragraph">
    <w:name w:val="Normal"/>
    <w:link w:val="Style_4_ch"/>
    <w:uiPriority w:val="0"/>
    <w:qFormat/>
    <w:rPr>
      <w:sz w:val="24"/>
    </w:rPr>
  </w:style>
  <w:style w:default="1" w:styleId="Style_4_ch" w:type="character">
    <w:name w:val="Normal"/>
    <w:link w:val="Style_4"/>
    <w:rPr>
      <w:sz w:val="24"/>
    </w:rPr>
  </w:style>
  <w:style w:styleId="Style_5" w:type="paragraph">
    <w:name w:val="Body Text 21"/>
    <w:basedOn w:val="Style_4"/>
    <w:link w:val="Style_5_ch"/>
    <w:pPr>
      <w:widowControl w:val="0"/>
      <w:ind/>
      <w:jc w:val="both"/>
    </w:pPr>
    <w:rPr>
      <w:sz w:val="28"/>
    </w:rPr>
  </w:style>
  <w:style w:styleId="Style_5_ch" w:type="character">
    <w:name w:val="Body Text 21"/>
    <w:basedOn w:val="Style_4_ch"/>
    <w:link w:val="Style_5"/>
    <w:rPr>
      <w:sz w:val="28"/>
    </w:rPr>
  </w:style>
  <w:style w:styleId="Style_6" w:type="paragraph">
    <w:name w:val="ConsNormal"/>
    <w:link w:val="Style_6_ch"/>
    <w:pPr>
      <w:widowControl w:val="0"/>
      <w:ind w:firstLine="720" w:left="0" w:right="19772"/>
    </w:pPr>
    <w:rPr>
      <w:rFonts w:ascii="Arial" w:hAnsi="Arial"/>
      <w:sz w:val="16"/>
    </w:rPr>
  </w:style>
  <w:style w:styleId="Style_6_ch" w:type="character">
    <w:name w:val="ConsNormal"/>
    <w:link w:val="Style_6"/>
    <w:rPr>
      <w:rFonts w:ascii="Arial" w:hAnsi="Arial"/>
      <w:sz w:val="16"/>
    </w:rPr>
  </w:style>
  <w:style w:styleId="Style_7" w:type="paragraph">
    <w:name w:val="toc 2"/>
    <w:basedOn w:val="Style_4"/>
    <w:next w:val="Style_4"/>
    <w:link w:val="Style_7_ch"/>
    <w:uiPriority w:val="39"/>
    <w:pPr>
      <w:tabs>
        <w:tab w:leader="none" w:pos="709" w:val="left"/>
        <w:tab w:leader="none" w:pos="9214" w:val="left"/>
      </w:tabs>
      <w:spacing w:line="360" w:lineRule="auto"/>
      <w:ind w:firstLine="709" w:left="0"/>
      <w:jc w:val="both"/>
    </w:pPr>
    <w:rPr>
      <w:sz w:val="28"/>
    </w:rPr>
  </w:style>
  <w:style w:styleId="Style_7_ch" w:type="character">
    <w:name w:val="toc 2"/>
    <w:basedOn w:val="Style_4_ch"/>
    <w:link w:val="Style_7"/>
    <w:rPr>
      <w:sz w:val="28"/>
    </w:rPr>
  </w:style>
  <w:style w:styleId="Style_8" w:type="paragraph">
    <w:name w:val="Date"/>
    <w:basedOn w:val="Style_4"/>
    <w:next w:val="Style_4"/>
    <w:link w:val="Style_8_ch"/>
  </w:style>
  <w:style w:styleId="Style_8_ch" w:type="character">
    <w:name w:val="Date"/>
    <w:basedOn w:val="Style_4_ch"/>
    <w:link w:val="Style_8"/>
  </w:style>
  <w:style w:styleId="Style_9" w:type="paragraph">
    <w:name w:val="Default"/>
    <w:link w:val="Style_9_ch"/>
    <w:rPr>
      <w:color w:val="000000"/>
      <w:sz w:val="24"/>
    </w:rPr>
  </w:style>
  <w:style w:styleId="Style_9_ch" w:type="character">
    <w:name w:val="Default"/>
    <w:link w:val="Style_9"/>
    <w:rPr>
      <w:color w:val="000000"/>
      <w:sz w:val="24"/>
    </w:rPr>
  </w:style>
  <w:style w:styleId="Style_10" w:type="paragraph">
    <w:name w:val="toc 4"/>
    <w:basedOn w:val="Style_4"/>
    <w:next w:val="Style_4"/>
    <w:link w:val="Style_10_ch"/>
    <w:uiPriority w:val="39"/>
    <w:pPr>
      <w:spacing w:after="100" w:line="276" w:lineRule="auto"/>
      <w:ind w:firstLine="0" w:left="660"/>
    </w:pPr>
    <w:rPr>
      <w:rFonts w:ascii="Calibri" w:hAnsi="Calibri"/>
      <w:sz w:val="22"/>
    </w:rPr>
  </w:style>
  <w:style w:styleId="Style_10_ch" w:type="character">
    <w:name w:val="toc 4"/>
    <w:basedOn w:val="Style_4_ch"/>
    <w:link w:val="Style_10"/>
    <w:rPr>
      <w:rFonts w:ascii="Calibri" w:hAnsi="Calibri"/>
      <w:sz w:val="22"/>
    </w:rPr>
  </w:style>
  <w:style w:styleId="Style_11" w:type="paragraph">
    <w:name w:val="highlightsearch"/>
    <w:link w:val="Style_11_ch"/>
  </w:style>
  <w:style w:styleId="Style_11_ch" w:type="character">
    <w:name w:val="highlightsearch"/>
    <w:link w:val="Style_11"/>
  </w:style>
  <w:style w:styleId="Style_12" w:type="paragraph">
    <w:name w:val="heading 7"/>
    <w:basedOn w:val="Style_4"/>
    <w:next w:val="Style_4"/>
    <w:link w:val="Style_12_ch"/>
    <w:uiPriority w:val="9"/>
    <w:qFormat/>
    <w:pPr>
      <w:spacing w:after="60" w:before="240"/>
      <w:ind/>
      <w:outlineLvl w:val="6"/>
    </w:pPr>
  </w:style>
  <w:style w:styleId="Style_12_ch" w:type="character">
    <w:name w:val="heading 7"/>
    <w:basedOn w:val="Style_4_ch"/>
    <w:link w:val="Style_12"/>
  </w:style>
  <w:style w:styleId="Style_13" w:type="paragraph">
    <w:name w:val="toc 6"/>
    <w:basedOn w:val="Style_4"/>
    <w:next w:val="Style_4"/>
    <w:link w:val="Style_13_ch"/>
    <w:uiPriority w:val="39"/>
    <w:pPr>
      <w:spacing w:after="100" w:line="276" w:lineRule="auto"/>
      <w:ind w:firstLine="0" w:left="1100"/>
    </w:pPr>
    <w:rPr>
      <w:rFonts w:ascii="Calibri" w:hAnsi="Calibri"/>
      <w:sz w:val="22"/>
    </w:rPr>
  </w:style>
  <w:style w:styleId="Style_13_ch" w:type="character">
    <w:name w:val="toc 6"/>
    <w:basedOn w:val="Style_4_ch"/>
    <w:link w:val="Style_13"/>
    <w:rPr>
      <w:rFonts w:ascii="Calibri" w:hAnsi="Calibri"/>
      <w:sz w:val="22"/>
    </w:rPr>
  </w:style>
  <w:style w:styleId="Style_14" w:type="paragraph">
    <w:name w:val="Body Text"/>
    <w:basedOn w:val="Style_4"/>
    <w:link w:val="Style_14_ch"/>
    <w:pPr>
      <w:spacing w:after="120"/>
      <w:ind/>
    </w:pPr>
  </w:style>
  <w:style w:styleId="Style_14_ch" w:type="character">
    <w:name w:val="Body Text"/>
    <w:basedOn w:val="Style_4_ch"/>
    <w:link w:val="Style_14"/>
  </w:style>
  <w:style w:styleId="Style_15" w:type="paragraph">
    <w:name w:val="toc 7"/>
    <w:basedOn w:val="Style_4"/>
    <w:next w:val="Style_4"/>
    <w:link w:val="Style_15_ch"/>
    <w:uiPriority w:val="39"/>
    <w:pPr>
      <w:ind w:firstLine="0" w:left="1200"/>
    </w:pPr>
    <w:rPr>
      <w:sz w:val="20"/>
    </w:rPr>
  </w:style>
  <w:style w:styleId="Style_15_ch" w:type="character">
    <w:name w:val="toc 7"/>
    <w:basedOn w:val="Style_4_ch"/>
    <w:link w:val="Style_15"/>
    <w:rPr>
      <w:sz w:val="20"/>
    </w:rPr>
  </w:style>
  <w:style w:styleId="Style_16" w:type="paragraph">
    <w:name w:val="Таблицы (моноширинный)"/>
    <w:basedOn w:val="Style_4"/>
    <w:next w:val="Style_4"/>
    <w:link w:val="Style_16_ch"/>
    <w:pPr>
      <w:ind/>
      <w:jc w:val="both"/>
    </w:pPr>
    <w:rPr>
      <w:rFonts w:ascii="Courier New" w:hAnsi="Courier New"/>
      <w:sz w:val="26"/>
    </w:rPr>
  </w:style>
  <w:style w:styleId="Style_16_ch" w:type="character">
    <w:name w:val="Таблицы (моноширинный)"/>
    <w:basedOn w:val="Style_4_ch"/>
    <w:link w:val="Style_16"/>
    <w:rPr>
      <w:rFonts w:ascii="Courier New" w:hAnsi="Courier New"/>
      <w:sz w:val="26"/>
    </w:rPr>
  </w:style>
  <w:style w:styleId="Style_17" w:type="paragraph">
    <w:name w:val="Normal Indent"/>
    <w:basedOn w:val="Style_4"/>
    <w:link w:val="Style_17_ch"/>
    <w:pPr>
      <w:ind w:firstLine="0" w:left="708"/>
    </w:pPr>
  </w:style>
  <w:style w:styleId="Style_17_ch" w:type="character">
    <w:name w:val="Normal Indent"/>
    <w:basedOn w:val="Style_4_ch"/>
    <w:link w:val="Style_17"/>
  </w:style>
  <w:style w:styleId="Style_18" w:type="paragraph">
    <w:name w:val="Знак2"/>
    <w:basedOn w:val="Style_4"/>
    <w:link w:val="Style_18_ch"/>
    <w:pPr>
      <w:spacing w:after="160" w:line="240" w:lineRule="exact"/>
      <w:ind/>
    </w:pPr>
    <w:rPr>
      <w:rFonts w:ascii="Verdana" w:hAnsi="Verdana"/>
      <w:sz w:val="20"/>
    </w:rPr>
  </w:style>
  <w:style w:styleId="Style_18_ch" w:type="character">
    <w:name w:val="Знак2"/>
    <w:basedOn w:val="Style_4_ch"/>
    <w:link w:val="Style_18"/>
    <w:rPr>
      <w:rFonts w:ascii="Verdana" w:hAnsi="Verdana"/>
      <w:sz w:val="20"/>
    </w:rPr>
  </w:style>
  <w:style w:styleId="Style_19" w:type="paragraph">
    <w:name w:val="List 3"/>
    <w:basedOn w:val="Style_4"/>
    <w:link w:val="Style_19_ch"/>
    <w:pPr>
      <w:ind w:hanging="283" w:left="849"/>
    </w:pPr>
  </w:style>
  <w:style w:styleId="Style_19_ch" w:type="character">
    <w:name w:val="List 3"/>
    <w:basedOn w:val="Style_4_ch"/>
    <w:link w:val="Style_19"/>
  </w:style>
  <w:style w:styleId="Style_20" w:type="paragraph">
    <w:name w:val="heading 3"/>
    <w:basedOn w:val="Style_4"/>
    <w:next w:val="Style_4"/>
    <w:link w:val="Style_20_ch"/>
    <w:uiPriority w:val="9"/>
    <w:qFormat/>
    <w:pPr>
      <w:keepNext w:val="1"/>
      <w:spacing w:after="60" w:before="240"/>
      <w:ind/>
      <w:outlineLvl w:val="2"/>
    </w:pPr>
    <w:rPr>
      <w:rFonts w:ascii="Arial" w:hAnsi="Arial"/>
      <w:b w:val="1"/>
      <w:sz w:val="26"/>
    </w:rPr>
  </w:style>
  <w:style w:styleId="Style_20_ch" w:type="character">
    <w:name w:val="heading 3"/>
    <w:basedOn w:val="Style_4_ch"/>
    <w:link w:val="Style_20"/>
    <w:rPr>
      <w:rFonts w:ascii="Arial" w:hAnsi="Arial"/>
      <w:b w:val="1"/>
      <w:sz w:val="26"/>
    </w:rPr>
  </w:style>
  <w:style w:styleId="Style_21" w:type="paragraph">
    <w:name w:val="No Spacing"/>
    <w:link w:val="Style_21_ch"/>
    <w:rPr>
      <w:rFonts w:ascii="Calibri" w:hAnsi="Calibri"/>
      <w:sz w:val="22"/>
    </w:rPr>
  </w:style>
  <w:style w:styleId="Style_21_ch" w:type="character">
    <w:name w:val="No Spacing"/>
    <w:link w:val="Style_21"/>
    <w:rPr>
      <w:rFonts w:ascii="Calibri" w:hAnsi="Calibri"/>
      <w:sz w:val="22"/>
    </w:rPr>
  </w:style>
  <w:style w:styleId="Style_22" w:type="paragraph">
    <w:name w:val="table of figures"/>
    <w:basedOn w:val="Style_4"/>
    <w:next w:val="Style_4"/>
    <w:link w:val="Style_22_ch"/>
  </w:style>
  <w:style w:styleId="Style_22_ch" w:type="character">
    <w:name w:val="table of figures"/>
    <w:basedOn w:val="Style_4_ch"/>
    <w:link w:val="Style_22"/>
  </w:style>
  <w:style w:styleId="Style_23" w:type="paragraph">
    <w:name w:val="Стиль4"/>
    <w:basedOn w:val="Style_24"/>
    <w:link w:val="Style_23_ch"/>
    <w:pPr>
      <w:spacing w:after="120" w:before="120"/>
      <w:ind/>
    </w:pPr>
  </w:style>
  <w:style w:styleId="Style_23_ch" w:type="character">
    <w:name w:val="Стиль4"/>
    <w:basedOn w:val="Style_24_ch"/>
    <w:link w:val="Style_23"/>
  </w:style>
  <w:style w:styleId="Style_25" w:type="paragraph">
    <w:name w:val="ConsNonformat"/>
    <w:link w:val="Style_25_ch"/>
    <w:pPr>
      <w:widowControl w:val="0"/>
      <w:ind w:right="19772"/>
    </w:pPr>
    <w:rPr>
      <w:rFonts w:ascii="Courier New" w:hAnsi="Courier New"/>
      <w:sz w:val="16"/>
    </w:rPr>
  </w:style>
  <w:style w:styleId="Style_25_ch" w:type="character">
    <w:name w:val="ConsNonformat"/>
    <w:link w:val="Style_25"/>
    <w:rPr>
      <w:rFonts w:ascii="Courier New" w:hAnsi="Courier New"/>
      <w:sz w:val="16"/>
    </w:rPr>
  </w:style>
  <w:style w:styleId="Style_26" w:type="paragraph">
    <w:name w:val="ConsPlusCell"/>
    <w:link w:val="Style_26_ch"/>
    <w:pPr>
      <w:widowControl w:val="0"/>
      <w:ind/>
    </w:pPr>
    <w:rPr>
      <w:rFonts w:ascii="Arial" w:hAnsi="Arial"/>
    </w:rPr>
  </w:style>
  <w:style w:styleId="Style_26_ch" w:type="character">
    <w:name w:val="ConsPlusCell"/>
    <w:link w:val="Style_26"/>
    <w:rPr>
      <w:rFonts w:ascii="Arial" w:hAnsi="Arial"/>
    </w:rPr>
  </w:style>
  <w:style w:styleId="Style_27" w:type="paragraph">
    <w:name w:val="ConsDocList"/>
    <w:link w:val="Style_27_ch"/>
    <w:pPr>
      <w:widowControl w:val="0"/>
      <w:ind w:right="19772"/>
    </w:pPr>
    <w:rPr>
      <w:rFonts w:ascii="Courier New" w:hAnsi="Courier New"/>
      <w:sz w:val="16"/>
    </w:rPr>
  </w:style>
  <w:style w:styleId="Style_27_ch" w:type="character">
    <w:name w:val="ConsDocList"/>
    <w:link w:val="Style_27"/>
    <w:rPr>
      <w:rFonts w:ascii="Courier New" w:hAnsi="Courier New"/>
      <w:sz w:val="16"/>
    </w:rPr>
  </w:style>
  <w:style w:styleId="Style_28" w:type="paragraph">
    <w:name w:val="Font Style20"/>
    <w:link w:val="Style_28_ch"/>
    <w:rPr>
      <w:rFonts w:ascii="Times New Roman" w:hAnsi="Times New Roman"/>
      <w:sz w:val="26"/>
    </w:rPr>
  </w:style>
  <w:style w:styleId="Style_28_ch" w:type="character">
    <w:name w:val="Font Style20"/>
    <w:link w:val="Style_28"/>
    <w:rPr>
      <w:rFonts w:ascii="Times New Roman" w:hAnsi="Times New Roman"/>
      <w:sz w:val="26"/>
    </w:rPr>
  </w:style>
  <w:style w:styleId="Style_29" w:type="paragraph">
    <w:name w:val="Body Text First Indent"/>
    <w:basedOn w:val="Style_14"/>
    <w:link w:val="Style_29_ch"/>
    <w:pPr>
      <w:ind w:firstLine="210" w:left="0"/>
    </w:pPr>
  </w:style>
  <w:style w:styleId="Style_29_ch" w:type="character">
    <w:name w:val="Body Text First Indent"/>
    <w:basedOn w:val="Style_14_ch"/>
    <w:link w:val="Style_29"/>
  </w:style>
  <w:style w:styleId="Style_30" w:type="paragraph">
    <w:name w:val="heading 9"/>
    <w:basedOn w:val="Style_4"/>
    <w:next w:val="Style_4"/>
    <w:link w:val="Style_30_ch"/>
    <w:uiPriority w:val="9"/>
    <w:qFormat/>
    <w:pPr>
      <w:spacing w:after="60" w:before="240"/>
      <w:ind/>
      <w:outlineLvl w:val="8"/>
    </w:pPr>
    <w:rPr>
      <w:rFonts w:ascii="Arial" w:hAnsi="Arial"/>
      <w:sz w:val="22"/>
    </w:rPr>
  </w:style>
  <w:style w:styleId="Style_30_ch" w:type="character">
    <w:name w:val="heading 9"/>
    <w:basedOn w:val="Style_4_ch"/>
    <w:link w:val="Style_30"/>
    <w:rPr>
      <w:rFonts w:ascii="Arial" w:hAnsi="Arial"/>
      <w:sz w:val="22"/>
    </w:rPr>
  </w:style>
  <w:style w:styleId="Style_31" w:type="paragraph">
    <w:name w:val="List"/>
    <w:basedOn w:val="Style_4"/>
    <w:link w:val="Style_31_ch"/>
    <w:pPr>
      <w:ind w:hanging="283" w:left="283"/>
    </w:pPr>
  </w:style>
  <w:style w:styleId="Style_31_ch" w:type="character">
    <w:name w:val="List"/>
    <w:basedOn w:val="Style_4_ch"/>
    <w:link w:val="Style_31"/>
  </w:style>
  <w:style w:styleId="Style_32" w:type="paragraph">
    <w:name w:val="Основной текст2"/>
    <w:link w:val="Style_32_ch"/>
    <w:rPr>
      <w:rFonts w:ascii="Times New Roman" w:hAnsi="Times New Roman"/>
      <w:sz w:val="27"/>
      <w:highlight w:val="white"/>
      <w:u w:val="single"/>
    </w:rPr>
  </w:style>
  <w:style w:styleId="Style_32_ch" w:type="character">
    <w:name w:val="Основной текст2"/>
    <w:link w:val="Style_32"/>
    <w:rPr>
      <w:rFonts w:ascii="Times New Roman" w:hAnsi="Times New Roman"/>
      <w:sz w:val="27"/>
      <w:highlight w:val="white"/>
      <w:u w:val="single"/>
    </w:rPr>
  </w:style>
  <w:style w:styleId="Style_33" w:type="paragraph">
    <w:name w:val="endnote reference"/>
    <w:link w:val="Style_33_ch"/>
    <w:rPr>
      <w:vertAlign w:val="superscript"/>
    </w:rPr>
  </w:style>
  <w:style w:styleId="Style_33_ch" w:type="character">
    <w:name w:val="endnote reference"/>
    <w:link w:val="Style_33"/>
    <w:rPr>
      <w:vertAlign w:val="superscript"/>
    </w:rPr>
  </w:style>
  <w:style w:styleId="Style_34" w:type="paragraph">
    <w:name w:val="заголовок 2"/>
    <w:basedOn w:val="Style_4"/>
    <w:next w:val="Style_4"/>
    <w:link w:val="Style_34_ch"/>
    <w:pPr>
      <w:keepNext w:val="1"/>
      <w:ind/>
    </w:pPr>
  </w:style>
  <w:style w:styleId="Style_34_ch" w:type="character">
    <w:name w:val="заголовок 2"/>
    <w:basedOn w:val="Style_4_ch"/>
    <w:link w:val="Style_34"/>
  </w:style>
  <w:style w:styleId="Style_35" w:type="paragraph">
    <w:name w:val="Body Text 2"/>
    <w:basedOn w:val="Style_4"/>
    <w:link w:val="Style_35_ch"/>
    <w:pPr>
      <w:spacing w:after="120" w:line="480" w:lineRule="auto"/>
      <w:ind/>
    </w:pPr>
  </w:style>
  <w:style w:styleId="Style_35_ch" w:type="character">
    <w:name w:val="Body Text 2"/>
    <w:basedOn w:val="Style_4_ch"/>
    <w:link w:val="Style_35"/>
  </w:style>
  <w:style w:styleId="Style_36" w:type="paragraph">
    <w:name w:val="ConsPlusTitle"/>
    <w:link w:val="Style_36_ch"/>
    <w:pPr>
      <w:widowControl w:val="0"/>
      <w:ind/>
    </w:pPr>
    <w:rPr>
      <w:rFonts w:ascii="Arial" w:hAnsi="Arial"/>
      <w:b w:val="1"/>
    </w:rPr>
  </w:style>
  <w:style w:styleId="Style_36_ch" w:type="character">
    <w:name w:val="ConsPlusTitle"/>
    <w:link w:val="Style_36"/>
    <w:rPr>
      <w:rFonts w:ascii="Arial" w:hAnsi="Arial"/>
      <w:b w:val="1"/>
    </w:rPr>
  </w:style>
  <w:style w:styleId="Style_37" w:type="paragraph">
    <w:name w:val="annotation reference"/>
    <w:link w:val="Style_37_ch"/>
    <w:rPr>
      <w:sz w:val="16"/>
    </w:rPr>
  </w:style>
  <w:style w:styleId="Style_37_ch" w:type="character">
    <w:name w:val="annotation reference"/>
    <w:link w:val="Style_37"/>
    <w:rPr>
      <w:sz w:val="16"/>
    </w:rPr>
  </w:style>
  <w:style w:styleId="Style_38" w:type="paragraph">
    <w:name w:val="page number"/>
    <w:basedOn w:val="Style_39"/>
    <w:link w:val="Style_38_ch"/>
  </w:style>
  <w:style w:styleId="Style_38_ch" w:type="character">
    <w:name w:val="page number"/>
    <w:basedOn w:val="Style_39_ch"/>
    <w:link w:val="Style_38"/>
  </w:style>
  <w:style w:styleId="Style_40" w:type="paragraph">
    <w:name w:val="Знак Знак Знак1 Знак Знак Знак Знак"/>
    <w:basedOn w:val="Style_4"/>
    <w:link w:val="Style_40_ch"/>
    <w:pPr>
      <w:spacing w:after="160" w:line="240" w:lineRule="exact"/>
      <w:ind/>
    </w:pPr>
    <w:rPr>
      <w:b w:val="1"/>
      <w:sz w:val="28"/>
    </w:rPr>
  </w:style>
  <w:style w:styleId="Style_40_ch" w:type="character">
    <w:name w:val="Знак Знак Знак1 Знак Знак Знак Знак"/>
    <w:basedOn w:val="Style_4_ch"/>
    <w:link w:val="Style_40"/>
    <w:rPr>
      <w:b w:val="1"/>
      <w:sz w:val="28"/>
    </w:rPr>
  </w:style>
  <w:style w:styleId="Style_41" w:type="paragraph">
    <w:name w:val="Стиль1"/>
    <w:basedOn w:val="Style_42"/>
    <w:link w:val="Style_41_ch"/>
    <w:pPr>
      <w:spacing w:after="0"/>
      <w:ind w:firstLine="0" w:left="567" w:right="0"/>
    </w:pPr>
    <w:rPr>
      <w:b w:val="0"/>
      <w:spacing w:val="0"/>
    </w:rPr>
  </w:style>
  <w:style w:styleId="Style_41_ch" w:type="character">
    <w:name w:val="Стиль1"/>
    <w:basedOn w:val="Style_42_ch"/>
    <w:link w:val="Style_41"/>
    <w:rPr>
      <w:b w:val="0"/>
      <w:spacing w:val="0"/>
    </w:rPr>
  </w:style>
  <w:style w:styleId="Style_43" w:type="paragraph">
    <w:name w:val="toc 3"/>
    <w:basedOn w:val="Style_4"/>
    <w:next w:val="Style_4"/>
    <w:link w:val="Style_43_ch"/>
    <w:uiPriority w:val="39"/>
    <w:pPr>
      <w:tabs>
        <w:tab w:leader="none" w:pos="1276" w:val="left"/>
        <w:tab w:leader="none" w:pos="9214" w:val="left"/>
      </w:tabs>
      <w:ind/>
    </w:pPr>
    <w:rPr>
      <w:b w:val="1"/>
      <w:sz w:val="28"/>
    </w:rPr>
  </w:style>
  <w:style w:styleId="Style_43_ch" w:type="character">
    <w:name w:val="toc 3"/>
    <w:basedOn w:val="Style_4_ch"/>
    <w:link w:val="Style_43"/>
    <w:rPr>
      <w:b w:val="1"/>
      <w:sz w:val="28"/>
    </w:rPr>
  </w:style>
  <w:style w:styleId="Style_44" w:type="paragraph">
    <w:name w:val="Font Style14"/>
    <w:link w:val="Style_44_ch"/>
    <w:rPr>
      <w:rFonts w:ascii="Times New Roman" w:hAnsi="Times New Roman"/>
      <w:sz w:val="26"/>
    </w:rPr>
  </w:style>
  <w:style w:styleId="Style_44_ch" w:type="character">
    <w:name w:val="Font Style14"/>
    <w:link w:val="Style_44"/>
    <w:rPr>
      <w:rFonts w:ascii="Times New Roman" w:hAnsi="Times New Roman"/>
      <w:sz w:val="26"/>
    </w:rPr>
  </w:style>
  <w:style w:styleId="Style_3" w:type="paragraph">
    <w:name w:val="Plain Text"/>
    <w:basedOn w:val="Style_4"/>
    <w:link w:val="Style_3_ch"/>
    <w:rPr>
      <w:rFonts w:ascii="Calibri" w:hAnsi="Calibri"/>
      <w:sz w:val="22"/>
    </w:rPr>
  </w:style>
  <w:style w:styleId="Style_3_ch" w:type="character">
    <w:name w:val="Plain Text"/>
    <w:basedOn w:val="Style_4_ch"/>
    <w:link w:val="Style_3"/>
    <w:rPr>
      <w:rFonts w:ascii="Calibri" w:hAnsi="Calibri"/>
      <w:sz w:val="22"/>
    </w:rPr>
  </w:style>
  <w:style w:styleId="Style_45" w:type="paragraph">
    <w:name w:val="annotation text"/>
    <w:basedOn w:val="Style_4"/>
    <w:link w:val="Style_45_ch"/>
    <w:rPr>
      <w:sz w:val="20"/>
    </w:rPr>
  </w:style>
  <w:style w:styleId="Style_45_ch" w:type="character">
    <w:name w:val="annotation text"/>
    <w:basedOn w:val="Style_4_ch"/>
    <w:link w:val="Style_45"/>
    <w:rPr>
      <w:sz w:val="20"/>
    </w:rPr>
  </w:style>
  <w:style w:styleId="Style_46" w:type="paragraph">
    <w:name w:val="Style1"/>
    <w:basedOn w:val="Style_4"/>
    <w:link w:val="Style_46_ch"/>
    <w:pPr>
      <w:widowControl w:val="0"/>
      <w:ind/>
    </w:pPr>
  </w:style>
  <w:style w:styleId="Style_46_ch" w:type="character">
    <w:name w:val="Style1"/>
    <w:basedOn w:val="Style_4_ch"/>
    <w:link w:val="Style_46"/>
  </w:style>
  <w:style w:styleId="Style_47" w:type="paragraph">
    <w:name w:val="List 2"/>
    <w:basedOn w:val="Style_4"/>
    <w:link w:val="Style_47_ch"/>
    <w:pPr>
      <w:ind w:hanging="283" w:left="566"/>
    </w:pPr>
  </w:style>
  <w:style w:styleId="Style_47_ch" w:type="character">
    <w:name w:val="List 2"/>
    <w:basedOn w:val="Style_4_ch"/>
    <w:link w:val="Style_47"/>
  </w:style>
  <w:style w:styleId="Style_1" w:type="paragraph">
    <w:name w:val="header"/>
    <w:basedOn w:val="Style_4"/>
    <w:link w:val="Style_1_ch"/>
    <w:pPr>
      <w:tabs>
        <w:tab w:leader="none" w:pos="4153" w:val="center"/>
        <w:tab w:leader="none" w:pos="8306" w:val="right"/>
      </w:tabs>
      <w:ind/>
    </w:pPr>
  </w:style>
  <w:style w:styleId="Style_1_ch" w:type="character">
    <w:name w:val="header"/>
    <w:basedOn w:val="Style_4_ch"/>
    <w:link w:val="Style_1"/>
  </w:style>
  <w:style w:styleId="Style_48" w:type="paragraph">
    <w:name w:val="Font Style59"/>
    <w:link w:val="Style_48_ch"/>
    <w:rPr>
      <w:rFonts w:ascii="Times New Roman" w:hAnsi="Times New Roman"/>
      <w:sz w:val="24"/>
    </w:rPr>
  </w:style>
  <w:style w:styleId="Style_48_ch" w:type="character">
    <w:name w:val="Font Style59"/>
    <w:link w:val="Style_48"/>
    <w:rPr>
      <w:rFonts w:ascii="Times New Roman" w:hAnsi="Times New Roman"/>
      <w:sz w:val="24"/>
    </w:rPr>
  </w:style>
  <w:style w:styleId="Style_49" w:type="paragraph">
    <w:name w:val="List Continue 2"/>
    <w:basedOn w:val="Style_4"/>
    <w:link w:val="Style_49_ch"/>
    <w:pPr>
      <w:spacing w:after="120"/>
      <w:ind w:firstLine="0" w:left="566"/>
    </w:pPr>
  </w:style>
  <w:style w:styleId="Style_49_ch" w:type="character">
    <w:name w:val="List Continue 2"/>
    <w:basedOn w:val="Style_4_ch"/>
    <w:link w:val="Style_49"/>
  </w:style>
  <w:style w:styleId="Style_50" w:type="paragraph">
    <w:name w:val="heading 5"/>
    <w:basedOn w:val="Style_4"/>
    <w:next w:val="Style_4"/>
    <w:link w:val="Style_50_ch"/>
    <w:uiPriority w:val="9"/>
    <w:qFormat/>
    <w:pPr>
      <w:spacing w:after="60" w:before="240"/>
      <w:ind/>
      <w:outlineLvl w:val="4"/>
    </w:pPr>
    <w:rPr>
      <w:b w:val="1"/>
      <w:i w:val="1"/>
      <w:sz w:val="26"/>
    </w:rPr>
  </w:style>
  <w:style w:styleId="Style_50_ch" w:type="character">
    <w:name w:val="heading 5"/>
    <w:basedOn w:val="Style_4_ch"/>
    <w:link w:val="Style_50"/>
    <w:rPr>
      <w:b w:val="1"/>
      <w:i w:val="1"/>
      <w:sz w:val="26"/>
    </w:rPr>
  </w:style>
  <w:style w:styleId="Style_51" w:type="paragraph">
    <w:name w:val="ConsTitle"/>
    <w:link w:val="Style_51_ch"/>
    <w:pPr>
      <w:widowControl w:val="0"/>
      <w:ind w:right="19772"/>
    </w:pPr>
    <w:rPr>
      <w:rFonts w:ascii="Arial" w:hAnsi="Arial"/>
      <w:b w:val="1"/>
      <w:sz w:val="14"/>
    </w:rPr>
  </w:style>
  <w:style w:styleId="Style_51_ch" w:type="character">
    <w:name w:val="ConsTitle"/>
    <w:link w:val="Style_51"/>
    <w:rPr>
      <w:rFonts w:ascii="Arial" w:hAnsi="Arial"/>
      <w:b w:val="1"/>
      <w:sz w:val="14"/>
    </w:rPr>
  </w:style>
  <w:style w:styleId="Style_52" w:type="paragraph">
    <w:name w:val="Font Style17"/>
    <w:link w:val="Style_52_ch"/>
    <w:rPr>
      <w:rFonts w:ascii="Times New Roman" w:hAnsi="Times New Roman"/>
      <w:sz w:val="26"/>
    </w:rPr>
  </w:style>
  <w:style w:styleId="Style_52_ch" w:type="character">
    <w:name w:val="Font Style17"/>
    <w:link w:val="Style_52"/>
    <w:rPr>
      <w:rFonts w:ascii="Times New Roman" w:hAnsi="Times New Roman"/>
      <w:sz w:val="26"/>
    </w:rPr>
  </w:style>
  <w:style w:styleId="Style_53" w:type="paragraph">
    <w:name w:val="heading 1"/>
    <w:basedOn w:val="Style_4"/>
    <w:next w:val="Style_4"/>
    <w:link w:val="Style_53_ch"/>
    <w:uiPriority w:val="9"/>
    <w:qFormat/>
    <w:pPr>
      <w:keepNext w:val="1"/>
      <w:spacing w:after="60" w:before="240"/>
      <w:ind/>
      <w:outlineLvl w:val="0"/>
    </w:pPr>
    <w:rPr>
      <w:rFonts w:ascii="Arial" w:hAnsi="Arial"/>
      <w:b w:val="1"/>
      <w:sz w:val="32"/>
    </w:rPr>
  </w:style>
  <w:style w:styleId="Style_53_ch" w:type="character">
    <w:name w:val="heading 1"/>
    <w:basedOn w:val="Style_4_ch"/>
    <w:link w:val="Style_53"/>
    <w:rPr>
      <w:rFonts w:ascii="Arial" w:hAnsi="Arial"/>
      <w:b w:val="1"/>
      <w:sz w:val="32"/>
    </w:rPr>
  </w:style>
  <w:style w:styleId="Style_54" w:type="paragraph">
    <w:name w:val="Strong"/>
    <w:link w:val="Style_54_ch"/>
    <w:rPr>
      <w:b w:val="1"/>
    </w:rPr>
  </w:style>
  <w:style w:styleId="Style_54_ch" w:type="character">
    <w:name w:val="Strong"/>
    <w:link w:val="Style_54"/>
    <w:rPr>
      <w:b w:val="1"/>
    </w:rPr>
  </w:style>
  <w:style w:styleId="Style_55" w:type="paragraph">
    <w:name w:val="annotation subject"/>
    <w:basedOn w:val="Style_45"/>
    <w:next w:val="Style_45"/>
    <w:link w:val="Style_55_ch"/>
    <w:rPr>
      <w:b w:val="1"/>
    </w:rPr>
  </w:style>
  <w:style w:styleId="Style_55_ch" w:type="character">
    <w:name w:val="annotation subject"/>
    <w:basedOn w:val="Style_45_ch"/>
    <w:link w:val="Style_55"/>
    <w:rPr>
      <w:b w:val="1"/>
    </w:rPr>
  </w:style>
  <w:style w:styleId="Style_56" w:type="paragraph">
    <w:name w:val="Body Text Indent"/>
    <w:basedOn w:val="Style_4"/>
    <w:link w:val="Style_56_ch"/>
    <w:pPr>
      <w:widowControl w:val="0"/>
      <w:ind w:firstLine="567" w:left="0"/>
      <w:jc w:val="both"/>
    </w:pPr>
    <w:rPr>
      <w:color w:val="000000"/>
      <w:spacing w:val="-14"/>
      <w:sz w:val="29"/>
    </w:rPr>
  </w:style>
  <w:style w:styleId="Style_56_ch" w:type="character">
    <w:name w:val="Body Text Indent"/>
    <w:basedOn w:val="Style_4_ch"/>
    <w:link w:val="Style_56"/>
    <w:rPr>
      <w:color w:val="000000"/>
      <w:spacing w:val="-14"/>
      <w:sz w:val="29"/>
    </w:rPr>
  </w:style>
  <w:style w:styleId="Style_57" w:type="paragraph">
    <w:name w:val="Closing"/>
    <w:basedOn w:val="Style_4"/>
    <w:link w:val="Style_57_ch"/>
    <w:pPr>
      <w:ind w:firstLine="0" w:left="4252"/>
    </w:pPr>
  </w:style>
  <w:style w:styleId="Style_57_ch" w:type="character">
    <w:name w:val="Closing"/>
    <w:basedOn w:val="Style_4_ch"/>
    <w:link w:val="Style_57"/>
  </w:style>
  <w:style w:styleId="Style_2" w:type="paragraph">
    <w:name w:val="Hyperlink"/>
    <w:link w:val="Style_2_ch"/>
    <w:rPr>
      <w:color w:val="0000FF"/>
      <w:u w:val="single"/>
    </w:rPr>
  </w:style>
  <w:style w:styleId="Style_2_ch" w:type="character">
    <w:name w:val="Hyperlink"/>
    <w:link w:val="Style_2"/>
    <w:rPr>
      <w:color w:val="0000FF"/>
      <w:u w:val="single"/>
    </w:rPr>
  </w:style>
  <w:style w:styleId="Style_58" w:type="paragraph">
    <w:name w:val="Footnote"/>
    <w:basedOn w:val="Style_4"/>
    <w:link w:val="Style_58_ch"/>
    <w:rPr>
      <w:sz w:val="20"/>
    </w:rPr>
  </w:style>
  <w:style w:styleId="Style_58_ch" w:type="character">
    <w:name w:val="Footnote"/>
    <w:basedOn w:val="Style_4_ch"/>
    <w:link w:val="Style_58"/>
    <w:rPr>
      <w:sz w:val="20"/>
    </w:rPr>
  </w:style>
  <w:style w:styleId="Style_59" w:type="paragraph">
    <w:name w:val="toc 1"/>
    <w:basedOn w:val="Style_4"/>
    <w:next w:val="Style_4"/>
    <w:link w:val="Style_59_ch"/>
    <w:uiPriority w:val="39"/>
    <w:pPr>
      <w:tabs>
        <w:tab w:leader="none" w:pos="9214" w:val="left"/>
      </w:tabs>
      <w:ind/>
    </w:pPr>
    <w:rPr>
      <w:sz w:val="28"/>
    </w:rPr>
  </w:style>
  <w:style w:styleId="Style_59_ch" w:type="character">
    <w:name w:val="toc 1"/>
    <w:basedOn w:val="Style_4_ch"/>
    <w:link w:val="Style_59"/>
    <w:rPr>
      <w:sz w:val="28"/>
    </w:rPr>
  </w:style>
  <w:style w:styleId="Style_42" w:type="paragraph">
    <w:name w:val="caption"/>
    <w:basedOn w:val="Style_4"/>
    <w:next w:val="Style_4"/>
    <w:link w:val="Style_42_ch"/>
    <w:pPr>
      <w:spacing w:after="120" w:line="240" w:lineRule="atLeast"/>
      <w:ind w:hanging="851" w:left="-142" w:right="26"/>
      <w:jc w:val="both"/>
    </w:pPr>
    <w:rPr>
      <w:b w:val="1"/>
      <w:spacing w:val="44"/>
    </w:rPr>
  </w:style>
  <w:style w:styleId="Style_42_ch" w:type="character">
    <w:name w:val="caption"/>
    <w:basedOn w:val="Style_4_ch"/>
    <w:link w:val="Style_42"/>
    <w:rPr>
      <w:b w:val="1"/>
      <w:spacing w:val="44"/>
    </w:rPr>
  </w:style>
  <w:style w:styleId="Style_60" w:type="paragraph">
    <w:name w:val="Знак"/>
    <w:basedOn w:val="Style_4"/>
    <w:link w:val="Style_60_ch"/>
    <w:rPr>
      <w:rFonts w:ascii="Verdana" w:hAnsi="Verdana"/>
      <w:sz w:val="20"/>
    </w:rPr>
  </w:style>
  <w:style w:styleId="Style_60_ch" w:type="character">
    <w:name w:val="Знак"/>
    <w:basedOn w:val="Style_4_ch"/>
    <w:link w:val="Style_60"/>
    <w:rPr>
      <w:rFonts w:ascii="Verdana" w:hAnsi="Verdana"/>
      <w:sz w:val="20"/>
    </w:rPr>
  </w:style>
  <w:style w:styleId="Style_61" w:type="paragraph">
    <w:link w:val="Style_61_ch"/>
    <w:semiHidden w:val="1"/>
    <w:unhideWhenUsed w:val="1"/>
    <w:rPr>
      <w:sz w:val="24"/>
    </w:rPr>
  </w:style>
  <w:style w:styleId="Style_61_ch" w:type="character">
    <w:link w:val="Style_61"/>
    <w:semiHidden w:val="1"/>
    <w:unhideWhenUsed w:val="1"/>
    <w:rPr>
      <w:sz w:val="24"/>
    </w:rPr>
  </w:style>
  <w:style w:styleId="Style_62" w:type="paragraph">
    <w:name w:val="endnote text"/>
    <w:basedOn w:val="Style_4"/>
    <w:link w:val="Style_62_ch"/>
    <w:rPr>
      <w:sz w:val="20"/>
    </w:rPr>
  </w:style>
  <w:style w:styleId="Style_62_ch" w:type="character">
    <w:name w:val="endnote text"/>
    <w:basedOn w:val="Style_4_ch"/>
    <w:link w:val="Style_62"/>
    <w:rPr>
      <w:sz w:val="20"/>
    </w:rPr>
  </w:style>
  <w:style w:styleId="Style_63" w:type="paragraph">
    <w:name w:val="Block Text"/>
    <w:basedOn w:val="Style_4"/>
    <w:link w:val="Style_63_ch"/>
    <w:pPr>
      <w:tabs>
        <w:tab w:leader="none" w:pos="8647" w:val="left"/>
      </w:tabs>
      <w:spacing w:before="24" w:line="312" w:lineRule="exact"/>
      <w:ind w:firstLine="168" w:left="2166" w:right="792"/>
    </w:pPr>
    <w:rPr>
      <w:color w:val="000000"/>
      <w:spacing w:val="-2"/>
      <w:sz w:val="14"/>
    </w:rPr>
  </w:style>
  <w:style w:styleId="Style_63_ch" w:type="character">
    <w:name w:val="Block Text"/>
    <w:basedOn w:val="Style_4_ch"/>
    <w:link w:val="Style_63"/>
    <w:rPr>
      <w:color w:val="000000"/>
      <w:spacing w:val="-2"/>
      <w:sz w:val="14"/>
    </w:rPr>
  </w:style>
  <w:style w:styleId="Style_64" w:type="paragraph">
    <w:name w:val="Header and Footer"/>
    <w:link w:val="Style_64_ch"/>
    <w:pPr>
      <w:spacing w:line="360" w:lineRule="auto"/>
      <w:ind/>
    </w:pPr>
    <w:rPr>
      <w:rFonts w:ascii="XO Thames" w:hAnsi="XO Thames"/>
      <w:sz w:val="20"/>
    </w:rPr>
  </w:style>
  <w:style w:styleId="Style_64_ch" w:type="character">
    <w:name w:val="Header and Footer"/>
    <w:link w:val="Style_64"/>
    <w:rPr>
      <w:rFonts w:ascii="XO Thames" w:hAnsi="XO Thames"/>
      <w:sz w:val="20"/>
    </w:rPr>
  </w:style>
  <w:style w:styleId="Style_65" w:type="paragraph">
    <w:name w:val="Normal (Web)"/>
    <w:basedOn w:val="Style_4"/>
    <w:link w:val="Style_65_ch"/>
    <w:pPr>
      <w:spacing w:afterAutospacing="on" w:beforeAutospacing="on"/>
      <w:ind/>
    </w:pPr>
  </w:style>
  <w:style w:styleId="Style_65_ch" w:type="character">
    <w:name w:val="Normal (Web)"/>
    <w:basedOn w:val="Style_4_ch"/>
    <w:link w:val="Style_65"/>
  </w:style>
  <w:style w:styleId="Style_66" w:type="paragraph">
    <w:name w:val="Style15"/>
    <w:basedOn w:val="Style_4"/>
    <w:link w:val="Style_66_ch"/>
    <w:pPr>
      <w:widowControl w:val="0"/>
      <w:spacing w:line="324" w:lineRule="exact"/>
      <w:ind/>
      <w:jc w:val="center"/>
    </w:pPr>
  </w:style>
  <w:style w:styleId="Style_66_ch" w:type="character">
    <w:name w:val="Style15"/>
    <w:basedOn w:val="Style_4_ch"/>
    <w:link w:val="Style_66"/>
  </w:style>
  <w:style w:styleId="Style_24" w:type="paragraph">
    <w:name w:val="Стиль3"/>
    <w:basedOn w:val="Style_4"/>
    <w:link w:val="Style_24_ch"/>
    <w:pPr>
      <w:ind w:firstLine="709" w:left="0"/>
      <w:jc w:val="both"/>
    </w:pPr>
    <w:rPr>
      <w:b w:val="1"/>
      <w:color w:val="000000"/>
      <w:spacing w:val="-2"/>
      <w:sz w:val="26"/>
    </w:rPr>
  </w:style>
  <w:style w:styleId="Style_24_ch" w:type="character">
    <w:name w:val="Стиль3"/>
    <w:basedOn w:val="Style_4_ch"/>
    <w:link w:val="Style_24"/>
    <w:rPr>
      <w:b w:val="1"/>
      <w:color w:val="000000"/>
      <w:spacing w:val="-2"/>
      <w:sz w:val="26"/>
    </w:rPr>
  </w:style>
  <w:style w:styleId="Style_67" w:type="paragraph">
    <w:name w:val="toc 9"/>
    <w:basedOn w:val="Style_4"/>
    <w:next w:val="Style_4"/>
    <w:link w:val="Style_67_ch"/>
    <w:uiPriority w:val="39"/>
    <w:pPr>
      <w:spacing w:after="100" w:line="276" w:lineRule="auto"/>
      <w:ind w:firstLine="0" w:left="1760"/>
    </w:pPr>
    <w:rPr>
      <w:rFonts w:ascii="Calibri" w:hAnsi="Calibri"/>
      <w:sz w:val="22"/>
    </w:rPr>
  </w:style>
  <w:style w:styleId="Style_67_ch" w:type="character">
    <w:name w:val="toc 9"/>
    <w:basedOn w:val="Style_4_ch"/>
    <w:link w:val="Style_67"/>
    <w:rPr>
      <w:rFonts w:ascii="Calibri" w:hAnsi="Calibri"/>
      <w:sz w:val="22"/>
    </w:rPr>
  </w:style>
  <w:style w:styleId="Style_68" w:type="paragraph">
    <w:name w:val="Style6"/>
    <w:basedOn w:val="Style_4"/>
    <w:link w:val="Style_68_ch"/>
    <w:pPr>
      <w:widowControl w:val="0"/>
      <w:spacing w:line="323" w:lineRule="exact"/>
      <w:ind w:firstLine="619" w:left="0"/>
      <w:jc w:val="both"/>
    </w:pPr>
  </w:style>
  <w:style w:styleId="Style_68_ch" w:type="character">
    <w:name w:val="Style6"/>
    <w:basedOn w:val="Style_4_ch"/>
    <w:link w:val="Style_68"/>
  </w:style>
  <w:style w:styleId="Style_69" w:type="paragraph">
    <w:name w:val="s_1"/>
    <w:basedOn w:val="Style_4"/>
    <w:link w:val="Style_69_ch"/>
    <w:pPr>
      <w:spacing w:afterAutospacing="on" w:beforeAutospacing="on"/>
      <w:ind/>
    </w:pPr>
  </w:style>
  <w:style w:styleId="Style_69_ch" w:type="character">
    <w:name w:val="s_1"/>
    <w:basedOn w:val="Style_4_ch"/>
    <w:link w:val="Style_69"/>
  </w:style>
  <w:style w:styleId="Style_70" w:type="paragraph">
    <w:name w:val="ConsPlusNormal"/>
    <w:link w:val="Style_70_ch"/>
    <w:pPr>
      <w:widowControl w:val="0"/>
      <w:ind w:firstLine="720" w:left="0"/>
    </w:pPr>
    <w:rPr>
      <w:rFonts w:ascii="Arial" w:hAnsi="Arial"/>
    </w:rPr>
  </w:style>
  <w:style w:styleId="Style_70_ch" w:type="character">
    <w:name w:val="ConsPlusNormal"/>
    <w:link w:val="Style_70"/>
    <w:rPr>
      <w:rFonts w:ascii="Arial" w:hAnsi="Arial"/>
    </w:rPr>
  </w:style>
  <w:style w:styleId="Style_71" w:type="paragraph">
    <w:name w:val="Стиль2"/>
    <w:basedOn w:val="Style_43"/>
    <w:link w:val="Style_71_ch"/>
  </w:style>
  <w:style w:styleId="Style_71_ch" w:type="character">
    <w:name w:val="Стиль2"/>
    <w:basedOn w:val="Style_43_ch"/>
    <w:link w:val="Style_71"/>
  </w:style>
  <w:style w:styleId="Style_72" w:type="paragraph">
    <w:name w:val="ConsPlusNonformat"/>
    <w:link w:val="Style_72_ch"/>
    <w:pPr>
      <w:widowControl w:val="0"/>
      <w:ind/>
    </w:pPr>
    <w:rPr>
      <w:rFonts w:ascii="Courier New" w:hAnsi="Courier New"/>
    </w:rPr>
  </w:style>
  <w:style w:styleId="Style_72_ch" w:type="character">
    <w:name w:val="ConsPlusNonformat"/>
    <w:link w:val="Style_72"/>
    <w:rPr>
      <w:rFonts w:ascii="Courier New" w:hAnsi="Courier New"/>
    </w:rPr>
  </w:style>
  <w:style w:styleId="Style_73" w:type="paragraph">
    <w:name w:val="apple-converted-space"/>
    <w:link w:val="Style_73_ch"/>
  </w:style>
  <w:style w:styleId="Style_73_ch" w:type="character">
    <w:name w:val="apple-converted-space"/>
    <w:link w:val="Style_73"/>
  </w:style>
  <w:style w:styleId="Style_74" w:type="paragraph">
    <w:name w:val="TOC Heading"/>
    <w:basedOn w:val="Style_53"/>
    <w:next w:val="Style_4"/>
    <w:link w:val="Style_74_ch"/>
    <w:pPr>
      <w:keepLines w:val="1"/>
      <w:spacing w:after="0" w:before="480" w:line="276" w:lineRule="auto"/>
      <w:ind/>
      <w:outlineLvl w:val="8"/>
    </w:pPr>
    <w:rPr>
      <w:rFonts w:ascii="Cambria" w:hAnsi="Cambria"/>
      <w:color w:val="365F91"/>
      <w:sz w:val="28"/>
    </w:rPr>
  </w:style>
  <w:style w:styleId="Style_74_ch" w:type="character">
    <w:name w:val="TOC Heading"/>
    <w:basedOn w:val="Style_53_ch"/>
    <w:link w:val="Style_74"/>
    <w:rPr>
      <w:rFonts w:ascii="Cambria" w:hAnsi="Cambria"/>
      <w:color w:val="365F91"/>
      <w:sz w:val="28"/>
    </w:rPr>
  </w:style>
  <w:style w:styleId="Style_75" w:type="paragraph">
    <w:name w:val="toc 8"/>
    <w:basedOn w:val="Style_4"/>
    <w:next w:val="Style_4"/>
    <w:link w:val="Style_75_ch"/>
    <w:uiPriority w:val="39"/>
    <w:pPr>
      <w:spacing w:after="100" w:line="276" w:lineRule="auto"/>
      <w:ind w:firstLine="0" w:left="1540"/>
    </w:pPr>
    <w:rPr>
      <w:rFonts w:ascii="Calibri" w:hAnsi="Calibri"/>
      <w:sz w:val="22"/>
    </w:rPr>
  </w:style>
  <w:style w:styleId="Style_75_ch" w:type="character">
    <w:name w:val="toc 8"/>
    <w:basedOn w:val="Style_4_ch"/>
    <w:link w:val="Style_75"/>
    <w:rPr>
      <w:rFonts w:ascii="Calibri" w:hAnsi="Calibri"/>
      <w:sz w:val="22"/>
    </w:rPr>
  </w:style>
  <w:style w:styleId="Style_76" w:type="paragraph">
    <w:name w:val="ConsCell"/>
    <w:link w:val="Style_76_ch"/>
    <w:pPr>
      <w:widowControl w:val="0"/>
      <w:ind w:right="19772"/>
    </w:pPr>
    <w:rPr>
      <w:rFonts w:ascii="Arial" w:hAnsi="Arial"/>
      <w:sz w:val="16"/>
    </w:rPr>
  </w:style>
  <w:style w:styleId="Style_76_ch" w:type="character">
    <w:name w:val="ConsCell"/>
    <w:link w:val="Style_76"/>
    <w:rPr>
      <w:rFonts w:ascii="Arial" w:hAnsi="Arial"/>
      <w:sz w:val="16"/>
    </w:rPr>
  </w:style>
  <w:style w:styleId="Style_77" w:type="paragraph">
    <w:name w:val="blk"/>
    <w:link w:val="Style_77_ch"/>
  </w:style>
  <w:style w:styleId="Style_77_ch" w:type="character">
    <w:name w:val="blk"/>
    <w:link w:val="Style_77"/>
  </w:style>
  <w:style w:styleId="Style_39" w:type="paragraph">
    <w:name w:val="Default Paragraph Font"/>
    <w:link w:val="Style_39_ch"/>
  </w:style>
  <w:style w:styleId="Style_39_ch" w:type="character">
    <w:name w:val="Default Paragraph Font"/>
    <w:link w:val="Style_39"/>
  </w:style>
  <w:style w:styleId="Style_78" w:type="paragraph">
    <w:name w:val="Основной текст 21"/>
    <w:basedOn w:val="Style_4"/>
    <w:link w:val="Style_78_ch"/>
    <w:pPr>
      <w:widowControl w:val="0"/>
      <w:ind w:firstLine="709" w:left="0"/>
      <w:jc w:val="both"/>
    </w:pPr>
    <w:rPr>
      <w:sz w:val="28"/>
    </w:rPr>
  </w:style>
  <w:style w:styleId="Style_78_ch" w:type="character">
    <w:name w:val="Основной текст 21"/>
    <w:basedOn w:val="Style_4_ch"/>
    <w:link w:val="Style_78"/>
    <w:rPr>
      <w:sz w:val="28"/>
    </w:rPr>
  </w:style>
  <w:style w:styleId="Style_79" w:type="paragraph">
    <w:name w:val="Style3"/>
    <w:basedOn w:val="Style_4"/>
    <w:link w:val="Style_79_ch"/>
    <w:pPr>
      <w:widowControl w:val="0"/>
      <w:spacing w:line="302" w:lineRule="exact"/>
      <w:ind w:hanging="324" w:left="0"/>
    </w:pPr>
  </w:style>
  <w:style w:styleId="Style_79_ch" w:type="character">
    <w:name w:val="Style3"/>
    <w:basedOn w:val="Style_4_ch"/>
    <w:link w:val="Style_79"/>
  </w:style>
  <w:style w:styleId="Style_80" w:type="paragraph">
    <w:name w:val="Знак1"/>
    <w:basedOn w:val="Style_4"/>
    <w:link w:val="Style_80_ch"/>
    <w:pPr>
      <w:spacing w:afterAutospacing="on" w:beforeAutospacing="on"/>
      <w:ind/>
    </w:pPr>
    <w:rPr>
      <w:rFonts w:ascii="Tahoma" w:hAnsi="Tahoma"/>
      <w:sz w:val="20"/>
    </w:rPr>
  </w:style>
  <w:style w:styleId="Style_80_ch" w:type="character">
    <w:name w:val="Знак1"/>
    <w:basedOn w:val="Style_4_ch"/>
    <w:link w:val="Style_80"/>
    <w:rPr>
      <w:rFonts w:ascii="Tahoma" w:hAnsi="Tahoma"/>
      <w:sz w:val="20"/>
    </w:rPr>
  </w:style>
  <w:style w:styleId="Style_81" w:type="paragraph">
    <w:name w:val="toc 5"/>
    <w:basedOn w:val="Style_4"/>
    <w:next w:val="Style_4"/>
    <w:link w:val="Style_81_ch"/>
    <w:uiPriority w:val="39"/>
    <w:pPr>
      <w:spacing w:after="100" w:line="276" w:lineRule="auto"/>
      <w:ind w:firstLine="0" w:left="880"/>
    </w:pPr>
    <w:rPr>
      <w:rFonts w:ascii="Calibri" w:hAnsi="Calibri"/>
      <w:sz w:val="22"/>
    </w:rPr>
  </w:style>
  <w:style w:styleId="Style_81_ch" w:type="character">
    <w:name w:val="toc 5"/>
    <w:basedOn w:val="Style_4_ch"/>
    <w:link w:val="Style_81"/>
    <w:rPr>
      <w:rFonts w:ascii="Calibri" w:hAnsi="Calibri"/>
      <w:sz w:val="22"/>
    </w:rPr>
  </w:style>
  <w:style w:styleId="Style_82" w:type="paragraph">
    <w:name w:val="FollowedHyperlink"/>
    <w:link w:val="Style_82_ch"/>
    <w:rPr>
      <w:color w:val="800080"/>
      <w:u w:val="single"/>
    </w:rPr>
  </w:style>
  <w:style w:styleId="Style_82_ch" w:type="character">
    <w:name w:val="FollowedHyperlink"/>
    <w:link w:val="Style_82"/>
    <w:rPr>
      <w:color w:val="800080"/>
      <w:u w:val="single"/>
    </w:rPr>
  </w:style>
  <w:style w:styleId="Style_83" w:type="paragraph">
    <w:name w:val="Body Text First Indent 2"/>
    <w:basedOn w:val="Style_56"/>
    <w:link w:val="Style_83_ch"/>
    <w:pPr>
      <w:widowControl w:val="1"/>
      <w:spacing w:after="120"/>
      <w:ind w:firstLine="210" w:left="283"/>
      <w:jc w:val="left"/>
    </w:pPr>
    <w:rPr>
      <w:color w:val="000000"/>
      <w:spacing w:val="0"/>
      <w:sz w:val="24"/>
    </w:rPr>
  </w:style>
  <w:style w:styleId="Style_83_ch" w:type="character">
    <w:name w:val="Body Text First Indent 2"/>
    <w:basedOn w:val="Style_56_ch"/>
    <w:link w:val="Style_83"/>
    <w:rPr>
      <w:color w:val="000000"/>
      <w:spacing w:val="0"/>
      <w:sz w:val="24"/>
    </w:rPr>
  </w:style>
  <w:style w:styleId="Style_84" w:type="paragraph">
    <w:name w:val="Body Text Indent 3"/>
    <w:basedOn w:val="Style_4"/>
    <w:link w:val="Style_84_ch"/>
    <w:pPr>
      <w:spacing w:after="120"/>
      <w:ind w:firstLine="0" w:left="283"/>
    </w:pPr>
    <w:rPr>
      <w:sz w:val="16"/>
    </w:rPr>
  </w:style>
  <w:style w:styleId="Style_84_ch" w:type="character">
    <w:name w:val="Body Text Indent 3"/>
    <w:basedOn w:val="Style_4_ch"/>
    <w:link w:val="Style_84"/>
    <w:rPr>
      <w:sz w:val="16"/>
    </w:rPr>
  </w:style>
  <w:style w:styleId="Style_85" w:type="paragraph">
    <w:name w:val="List Paragraph"/>
    <w:basedOn w:val="Style_4"/>
    <w:link w:val="Style_85_ch"/>
    <w:pPr>
      <w:ind w:firstLine="0" w:left="720"/>
      <w:contextualSpacing w:val="1"/>
    </w:pPr>
    <w:rPr>
      <w:rFonts w:ascii="Cambria" w:hAnsi="Cambria"/>
    </w:rPr>
  </w:style>
  <w:style w:styleId="Style_85_ch" w:type="character">
    <w:name w:val="List Paragraph"/>
    <w:basedOn w:val="Style_4_ch"/>
    <w:link w:val="Style_85"/>
    <w:rPr>
      <w:rFonts w:ascii="Cambria" w:hAnsi="Cambria"/>
    </w:rPr>
  </w:style>
  <w:style w:styleId="Style_86" w:type="paragraph">
    <w:name w:val="нумерация1"/>
    <w:basedOn w:val="Style_4"/>
    <w:link w:val="Style_86_ch"/>
    <w:pPr>
      <w:numPr>
        <w:ilvl w:val="1"/>
        <w:numId w:val="1"/>
      </w:numPr>
      <w:tabs>
        <w:tab w:leader="none" w:pos="1418" w:val="left"/>
      </w:tabs>
      <w:spacing w:line="360" w:lineRule="auto"/>
      <w:ind/>
      <w:jc w:val="both"/>
    </w:pPr>
    <w:rPr>
      <w:sz w:val="28"/>
    </w:rPr>
  </w:style>
  <w:style w:styleId="Style_86_ch" w:type="character">
    <w:name w:val="нумерация1"/>
    <w:basedOn w:val="Style_4_ch"/>
    <w:link w:val="Style_86"/>
    <w:rPr>
      <w:sz w:val="28"/>
    </w:rPr>
  </w:style>
  <w:style w:styleId="Style_87" w:type="paragraph">
    <w:name w:val="List 4"/>
    <w:basedOn w:val="Style_4"/>
    <w:link w:val="Style_87_ch"/>
    <w:pPr>
      <w:ind w:hanging="283" w:left="1132"/>
    </w:pPr>
  </w:style>
  <w:style w:styleId="Style_87_ch" w:type="character">
    <w:name w:val="List 4"/>
    <w:basedOn w:val="Style_4_ch"/>
    <w:link w:val="Style_87"/>
  </w:style>
  <w:style w:styleId="Style_88" w:type="paragraph">
    <w:name w:val="footnote reference"/>
    <w:link w:val="Style_88_ch"/>
    <w:rPr>
      <w:vertAlign w:val="superscript"/>
    </w:rPr>
  </w:style>
  <w:style w:styleId="Style_88_ch" w:type="character">
    <w:name w:val="footnote reference"/>
    <w:link w:val="Style_88"/>
    <w:rPr>
      <w:vertAlign w:val="superscript"/>
    </w:rPr>
  </w:style>
  <w:style w:styleId="Style_89" w:type="paragraph">
    <w:name w:val="List 5"/>
    <w:basedOn w:val="Style_4"/>
    <w:link w:val="Style_89_ch"/>
    <w:pPr>
      <w:ind w:hanging="283" w:left="1415"/>
    </w:pPr>
  </w:style>
  <w:style w:styleId="Style_89_ch" w:type="character">
    <w:name w:val="List 5"/>
    <w:basedOn w:val="Style_4_ch"/>
    <w:link w:val="Style_89"/>
  </w:style>
  <w:style w:styleId="Style_90" w:type="paragraph">
    <w:name w:val="Style5"/>
    <w:basedOn w:val="Style_4"/>
    <w:link w:val="Style_90_ch"/>
    <w:pPr>
      <w:widowControl w:val="0"/>
      <w:spacing w:line="324" w:lineRule="exact"/>
      <w:ind/>
      <w:jc w:val="both"/>
    </w:pPr>
  </w:style>
  <w:style w:styleId="Style_90_ch" w:type="character">
    <w:name w:val="Style5"/>
    <w:basedOn w:val="Style_4_ch"/>
    <w:link w:val="Style_90"/>
  </w:style>
  <w:style w:styleId="Style_91" w:type="paragraph">
    <w:name w:val="Subtitle"/>
    <w:link w:val="Style_91_ch"/>
    <w:uiPriority w:val="11"/>
    <w:qFormat/>
    <w:rPr>
      <w:rFonts w:ascii="XO Thames" w:hAnsi="XO Thames"/>
      <w:i w:val="1"/>
      <w:color w:val="616161"/>
      <w:sz w:val="24"/>
    </w:rPr>
  </w:style>
  <w:style w:styleId="Style_91_ch" w:type="character">
    <w:name w:val="Subtitle"/>
    <w:link w:val="Style_91"/>
    <w:rPr>
      <w:rFonts w:ascii="XO Thames" w:hAnsi="XO Thames"/>
      <w:i w:val="1"/>
      <w:color w:val="616161"/>
      <w:sz w:val="24"/>
    </w:rPr>
  </w:style>
  <w:style w:styleId="Style_92" w:type="paragraph">
    <w:name w:val="Style2"/>
    <w:basedOn w:val="Style_4"/>
    <w:link w:val="Style_92_ch"/>
    <w:pPr>
      <w:widowControl w:val="0"/>
      <w:ind/>
    </w:pPr>
  </w:style>
  <w:style w:styleId="Style_92_ch" w:type="character">
    <w:name w:val="Style2"/>
    <w:basedOn w:val="Style_4_ch"/>
    <w:link w:val="Style_92"/>
  </w:style>
  <w:style w:styleId="Style_93" w:type="paragraph">
    <w:name w:val="Emphasis"/>
    <w:link w:val="Style_93_ch"/>
    <w:rPr>
      <w:i w:val="1"/>
    </w:rPr>
  </w:style>
  <w:style w:styleId="Style_93_ch" w:type="character">
    <w:name w:val="Emphasis"/>
    <w:link w:val="Style_93"/>
    <w:rPr>
      <w:i w:val="1"/>
    </w:rPr>
  </w:style>
  <w:style w:styleId="Style_94" w:type="paragraph">
    <w:name w:val="Body Text Indent 2"/>
    <w:basedOn w:val="Style_4"/>
    <w:link w:val="Style_94_ch"/>
    <w:pPr>
      <w:spacing w:after="120" w:line="480" w:lineRule="auto"/>
      <w:ind w:firstLine="0" w:left="283"/>
    </w:pPr>
  </w:style>
  <w:style w:styleId="Style_94_ch" w:type="character">
    <w:name w:val="Body Text Indent 2"/>
    <w:basedOn w:val="Style_4_ch"/>
    <w:link w:val="Style_94"/>
  </w:style>
  <w:style w:styleId="Style_95" w:type="paragraph">
    <w:name w:val="Стиль5"/>
    <w:basedOn w:val="Style_20"/>
    <w:link w:val="Style_95_ch"/>
    <w:pPr>
      <w:spacing w:after="120" w:before="120" w:line="360" w:lineRule="auto"/>
      <w:ind w:firstLine="709" w:left="0"/>
      <w:jc w:val="both"/>
    </w:pPr>
    <w:rPr>
      <w:rFonts w:ascii="Times New Roman" w:hAnsi="Times New Roman"/>
    </w:rPr>
  </w:style>
  <w:style w:styleId="Style_95_ch" w:type="character">
    <w:name w:val="Стиль5"/>
    <w:basedOn w:val="Style_20_ch"/>
    <w:link w:val="Style_95"/>
    <w:rPr>
      <w:rFonts w:ascii="Times New Roman" w:hAnsi="Times New Roman"/>
    </w:rPr>
  </w:style>
  <w:style w:styleId="Style_96" w:type="paragraph">
    <w:name w:val="toc 10"/>
    <w:link w:val="Style_96_ch"/>
    <w:uiPriority w:val="39"/>
    <w:pPr>
      <w:ind w:firstLine="0" w:left="1800"/>
    </w:pPr>
  </w:style>
  <w:style w:styleId="Style_96_ch" w:type="character">
    <w:name w:val="toc 10"/>
    <w:link w:val="Style_96"/>
  </w:style>
  <w:style w:styleId="Style_97" w:type="paragraph">
    <w:name w:val="Title"/>
    <w:basedOn w:val="Style_4"/>
    <w:link w:val="Style_97_ch"/>
    <w:uiPriority w:val="10"/>
    <w:qFormat/>
    <w:pPr>
      <w:ind/>
      <w:jc w:val="center"/>
    </w:pPr>
    <w:rPr>
      <w:b w:val="1"/>
      <w:sz w:val="28"/>
    </w:rPr>
  </w:style>
  <w:style w:styleId="Style_97_ch" w:type="character">
    <w:name w:val="Title"/>
    <w:basedOn w:val="Style_4_ch"/>
    <w:link w:val="Style_97"/>
    <w:rPr>
      <w:b w:val="1"/>
      <w:sz w:val="28"/>
    </w:rPr>
  </w:style>
  <w:style w:styleId="Style_98" w:type="paragraph">
    <w:name w:val="heading 4"/>
    <w:link w:val="Style_98_ch"/>
    <w:uiPriority w:val="9"/>
    <w:qFormat/>
    <w:pPr>
      <w:spacing w:after="120" w:before="120"/>
      <w:ind/>
      <w:outlineLvl w:val="3"/>
    </w:pPr>
    <w:rPr>
      <w:rFonts w:ascii="XO Thames" w:hAnsi="XO Thames"/>
      <w:b w:val="1"/>
      <w:color w:val="595959"/>
      <w:sz w:val="26"/>
    </w:rPr>
  </w:style>
  <w:style w:styleId="Style_98_ch" w:type="character">
    <w:name w:val="heading 4"/>
    <w:link w:val="Style_98"/>
    <w:rPr>
      <w:rFonts w:ascii="XO Thames" w:hAnsi="XO Thames"/>
      <w:b w:val="1"/>
      <w:color w:val="595959"/>
      <w:sz w:val="26"/>
    </w:rPr>
  </w:style>
  <w:style w:styleId="Style_99" w:type="paragraph">
    <w:name w:val="Balloon Text"/>
    <w:basedOn w:val="Style_4"/>
    <w:link w:val="Style_99_ch"/>
    <w:rPr>
      <w:rFonts w:ascii="Tahoma" w:hAnsi="Tahoma"/>
      <w:sz w:val="16"/>
    </w:rPr>
  </w:style>
  <w:style w:styleId="Style_99_ch" w:type="character">
    <w:name w:val="Balloon Text"/>
    <w:basedOn w:val="Style_4_ch"/>
    <w:link w:val="Style_99"/>
    <w:rPr>
      <w:rFonts w:ascii="Tahoma" w:hAnsi="Tahoma"/>
      <w:sz w:val="16"/>
    </w:rPr>
  </w:style>
  <w:style w:styleId="Style_100" w:type="paragraph">
    <w:name w:val="Font Style19"/>
    <w:link w:val="Style_100_ch"/>
    <w:rPr>
      <w:rFonts w:ascii="Times New Roman" w:hAnsi="Times New Roman"/>
      <w:sz w:val="26"/>
    </w:rPr>
  </w:style>
  <w:style w:styleId="Style_100_ch" w:type="character">
    <w:name w:val="Font Style19"/>
    <w:link w:val="Style_100"/>
    <w:rPr>
      <w:rFonts w:ascii="Times New Roman" w:hAnsi="Times New Roman"/>
      <w:sz w:val="26"/>
    </w:rPr>
  </w:style>
  <w:style w:styleId="Style_101" w:type="paragraph">
    <w:name w:val="heading 2"/>
    <w:basedOn w:val="Style_4"/>
    <w:next w:val="Style_4"/>
    <w:link w:val="Style_101_ch"/>
    <w:uiPriority w:val="9"/>
    <w:qFormat/>
    <w:pPr>
      <w:keepNext w:val="1"/>
      <w:spacing w:after="60" w:before="240"/>
      <w:ind/>
      <w:outlineLvl w:val="1"/>
    </w:pPr>
    <w:rPr>
      <w:rFonts w:ascii="Arial" w:hAnsi="Arial"/>
      <w:b w:val="1"/>
      <w:i w:val="1"/>
      <w:sz w:val="28"/>
    </w:rPr>
  </w:style>
  <w:style w:styleId="Style_101_ch" w:type="character">
    <w:name w:val="heading 2"/>
    <w:basedOn w:val="Style_4_ch"/>
    <w:link w:val="Style_101"/>
    <w:rPr>
      <w:rFonts w:ascii="Arial" w:hAnsi="Arial"/>
      <w:b w:val="1"/>
      <w:i w:val="1"/>
      <w:sz w:val="28"/>
    </w:rPr>
  </w:style>
  <w:style w:styleId="Style_102" w:type="paragraph">
    <w:name w:val="footer"/>
    <w:basedOn w:val="Style_4"/>
    <w:link w:val="Style_102_ch"/>
    <w:pPr>
      <w:tabs>
        <w:tab w:leader="none" w:pos="4536" w:val="center"/>
        <w:tab w:leader="none" w:pos="9072" w:val="right"/>
      </w:tabs>
      <w:ind/>
    </w:pPr>
    <w:rPr>
      <w:sz w:val="20"/>
    </w:rPr>
  </w:style>
  <w:style w:styleId="Style_102_ch" w:type="character">
    <w:name w:val="footer"/>
    <w:basedOn w:val="Style_4_ch"/>
    <w:link w:val="Style_102"/>
    <w:rPr>
      <w:sz w:val="20"/>
    </w:rPr>
  </w:style>
  <w:style w:styleId="Style_103" w:type="paragraph">
    <w:name w:val="Основной текст4"/>
    <w:basedOn w:val="Style_4"/>
    <w:link w:val="Style_103_ch"/>
    <w:pPr>
      <w:spacing w:after="240" w:line="298" w:lineRule="exact"/>
      <w:ind/>
      <w:jc w:val="center"/>
    </w:pPr>
    <w:rPr>
      <w:sz w:val="27"/>
    </w:rPr>
  </w:style>
  <w:style w:styleId="Style_103_ch" w:type="character">
    <w:name w:val="Основной текст4"/>
    <w:basedOn w:val="Style_4_ch"/>
    <w:link w:val="Style_103"/>
    <w:rPr>
      <w:sz w:val="27"/>
    </w:rPr>
  </w:style>
  <w:style w:styleId="Style_104" w:type="paragraph">
    <w:name w:val="heading 6"/>
    <w:basedOn w:val="Style_4"/>
    <w:next w:val="Style_4"/>
    <w:link w:val="Style_104_ch"/>
    <w:uiPriority w:val="9"/>
    <w:qFormat/>
    <w:pPr>
      <w:spacing w:after="60" w:before="240"/>
      <w:ind/>
      <w:outlineLvl w:val="5"/>
    </w:pPr>
    <w:rPr>
      <w:b w:val="1"/>
      <w:sz w:val="22"/>
    </w:rPr>
  </w:style>
  <w:style w:styleId="Style_104_ch" w:type="character">
    <w:name w:val="heading 6"/>
    <w:basedOn w:val="Style_4_ch"/>
    <w:link w:val="Style_104"/>
    <w:rPr>
      <w:b w:val="1"/>
      <w:sz w:val="22"/>
    </w:rPr>
  </w:style>
  <w:style w:styleId="Style_105" w:type="paragraph">
    <w:name w:val="Гипертекстовая ссылка"/>
    <w:link w:val="Style_105_ch"/>
    <w:rPr>
      <w:color w:val="008000"/>
      <w:u w:val="single"/>
    </w:rPr>
  </w:style>
  <w:style w:styleId="Style_105_ch" w:type="character">
    <w:name w:val="Гипертекстовая ссылка"/>
    <w:link w:val="Style_105"/>
    <w:rPr>
      <w:color w:val="008000"/>
      <w:u w:val="single"/>
    </w:rPr>
  </w:style>
  <w:style w:styleId="Style_106" w:type="table">
    <w:name w:val="Table Grid"/>
    <w:basedOn w:val="Style_107"/>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107"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webSettings.xml" Type="http://schemas.openxmlformats.org/officeDocument/2006/relationships/webSettings"/>
  <Relationship Id="rId6" Target="stylesWithEffects.xml" Type="http://schemas.microsoft.com/office/2007/relationships/stylesWithEffects"/>
  <Relationship Id="rId9" Target="numbering.xml" Type="http://schemas.openxmlformats.org/officeDocument/2006/relationships/numbering"/>
  <Relationship Id="rId5" Target="styles.xml" Type="http://schemas.openxmlformats.org/officeDocument/2006/relationships/styles"/>
  <Relationship Id="rId8" Target="theme/theme1.xml" Type="http://schemas.openxmlformats.org/officeDocument/2006/relationships/theme"/>
  <Relationship Id="rId4" Target="settings.xml" Type="http://schemas.openxmlformats.org/officeDocument/2006/relationships/settings"/>
  <Relationship Id="rId3" Target="fontTable.xml" Type="http://schemas.openxmlformats.org/officeDocument/2006/relationships/fontTable"/>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w="9525">
          <a:solidFill>
            <a:schemeClr val="phClr">
              <a:shade val="95%"/>
              <a:satMod val="105%"/>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5</TotalTime>
  <DocSecurity>0</DocSecurity>
  <ScaleCrop>false</ScaleCrop>
  <Application>MyOffice-CoreFramework-Windows/13.0-597.96.2935.234.1@RELEASE-DESKTOP-MINT-ST-2</Application>
</Properties>
</file>