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E" w:rsidRPr="00037877" w:rsidRDefault="003D526E" w:rsidP="003D5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7877">
        <w:rPr>
          <w:rFonts w:ascii="Times New Roman" w:hAnsi="Times New Roman" w:cs="Times New Roman"/>
        </w:rPr>
        <w:t xml:space="preserve">Приложение к заключению проекта закона </w:t>
      </w:r>
    </w:p>
    <w:p w:rsidR="003D526E" w:rsidRPr="00037877" w:rsidRDefault="003D526E" w:rsidP="003D5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7877">
        <w:rPr>
          <w:rFonts w:ascii="Times New Roman" w:hAnsi="Times New Roman" w:cs="Times New Roman"/>
        </w:rPr>
        <w:t xml:space="preserve">Республики Коми «О некоторых вопросах организации транспортного </w:t>
      </w:r>
    </w:p>
    <w:p w:rsidR="00DC382F" w:rsidRPr="00037877" w:rsidRDefault="003D526E" w:rsidP="003D52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7877">
        <w:rPr>
          <w:rFonts w:ascii="Times New Roman" w:hAnsi="Times New Roman" w:cs="Times New Roman"/>
        </w:rPr>
        <w:t>обслуживания населения на территории Республики Коми»</w:t>
      </w:r>
    </w:p>
    <w:p w:rsidR="003D526E" w:rsidRPr="00037877" w:rsidRDefault="003D526E" w:rsidP="003D52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292" w:type="dxa"/>
        <w:tblLook w:val="04A0" w:firstRow="1" w:lastRow="0" w:firstColumn="1" w:lastColumn="0" w:noHBand="0" w:noVBand="1"/>
      </w:tblPr>
      <w:tblGrid>
        <w:gridCol w:w="4482"/>
        <w:gridCol w:w="4835"/>
      </w:tblGrid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193674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Позиция относительно проекта закона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DC382F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0378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оснащения ТС оборудованием автоинформатора.  В связи с дополнительными расходами у перевозчиков  будет отсутствовать возможность участия в открытом конкурсе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городского округа «Вуктыл»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оснащения ТС оборудованием автоинформатора, т. к. считает нецелесообразным, в связи со снижением численности населения. Предлагает при установке автоинформатора предусмотреть количественный критерий по численности населения и пассажиропотоку.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826BD0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Усть-Вымский</w:t>
            </w:r>
            <w:proofErr w:type="spellEnd"/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заключения договора по сопровождению системы ГЛОНАСС, оснащения оборудованием автоинформатора, в связи с тем, что малое количество остановок на маршрутах, наличие кондукторов на каждом маршруте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826BD0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0378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Все ТС оснащены оборудованием автоинформатора.</w:t>
            </w:r>
          </w:p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Просит исключить из проекта закона п.2, п.3 статьи 7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7C62BE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378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заключения договора по сопровождению системы ГЛОНАСС, оснащения оборудованием автоинформатора, в связи с тем, что создаст дополнительные барьеры, что приведет к социальной напряженности среди населения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0378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Согласовывает проект закона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МО МР «Сосногорск» (ООО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Сосногорское</w:t>
            </w:r>
            <w:proofErr w:type="spellEnd"/>
            <w:r w:rsidRPr="00037877">
              <w:rPr>
                <w:rFonts w:ascii="Times New Roman" w:hAnsi="Times New Roman" w:cs="Times New Roman"/>
              </w:rPr>
              <w:t xml:space="preserve"> автотранспортное предприятие»)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заключения договора по сопровождению системы ГЛОНАСС, в связи с тем, что будет дублироваться работа диспетчерских служб. Против оснащения оборудованием автоинформатора, в связи с тем, что малая протяженность маршрута, в больших автобусах работают кондукторы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образования городского округа «Инта»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оснащения ТС оборудованием автоинформатора, т.к. дополнительные расходы перевозчика отразятся на стоимости проезда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 xml:space="preserve">Администрация муниципального образования муниципального района </w:t>
            </w:r>
          </w:p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0378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установления дополнительных требований, предусмотренных ст. 6 проекта Закона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образования городского округа «Ухта»</w:t>
            </w:r>
          </w:p>
        </w:tc>
        <w:tc>
          <w:tcPr>
            <w:tcW w:w="4835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Считает целесообразным установление дополнительных требований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района «Печора»</w:t>
            </w:r>
          </w:p>
        </w:tc>
        <w:tc>
          <w:tcPr>
            <w:tcW w:w="4835" w:type="dxa"/>
          </w:tcPr>
          <w:p w:rsidR="00037877" w:rsidRPr="00037877" w:rsidRDefault="00037877">
            <w:pPr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Все требования, предусмотренные ст. 6 проекта учтены и реализованы</w:t>
            </w:r>
          </w:p>
        </w:tc>
      </w:tr>
      <w:tr w:rsidR="00037877" w:rsidRPr="00037877" w:rsidTr="00037877">
        <w:trPr>
          <w:jc w:val="center"/>
        </w:trPr>
        <w:tc>
          <w:tcPr>
            <w:tcW w:w="4482" w:type="dxa"/>
          </w:tcPr>
          <w:p w:rsidR="00037877" w:rsidRPr="00037877" w:rsidRDefault="00037877" w:rsidP="00037877">
            <w:pPr>
              <w:jc w:val="center"/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037877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0378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5" w:type="dxa"/>
          </w:tcPr>
          <w:p w:rsidR="00037877" w:rsidRPr="00037877" w:rsidRDefault="00037877">
            <w:pPr>
              <w:rPr>
                <w:rFonts w:ascii="Times New Roman" w:hAnsi="Times New Roman" w:cs="Times New Roman"/>
              </w:rPr>
            </w:pPr>
            <w:r w:rsidRPr="00037877">
              <w:rPr>
                <w:rFonts w:ascii="Times New Roman" w:hAnsi="Times New Roman" w:cs="Times New Roman"/>
              </w:rPr>
              <w:t>Против оснащения ТС оборудованием</w:t>
            </w:r>
            <w:bookmarkStart w:id="0" w:name="_GoBack"/>
            <w:bookmarkEnd w:id="0"/>
            <w:r w:rsidRPr="00037877">
              <w:rPr>
                <w:rFonts w:ascii="Times New Roman" w:hAnsi="Times New Roman" w:cs="Times New Roman"/>
              </w:rPr>
              <w:t xml:space="preserve"> автоинформатора, т.к. данное требование повлечет значительные затраты  перевозчиков</w:t>
            </w:r>
          </w:p>
        </w:tc>
      </w:tr>
      <w:tr w:rsidR="00433998" w:rsidRPr="00037877" w:rsidTr="00037877">
        <w:trPr>
          <w:jc w:val="center"/>
        </w:trPr>
        <w:tc>
          <w:tcPr>
            <w:tcW w:w="4482" w:type="dxa"/>
          </w:tcPr>
          <w:p w:rsidR="00433998" w:rsidRPr="00037877" w:rsidRDefault="00433998" w:rsidP="0003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городского округа «Воркута»</w:t>
            </w:r>
          </w:p>
        </w:tc>
        <w:tc>
          <w:tcPr>
            <w:tcW w:w="4835" w:type="dxa"/>
          </w:tcPr>
          <w:p w:rsidR="00433998" w:rsidRPr="00037877" w:rsidRDefault="00433998" w:rsidP="004339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установлением дополнительных требований</w:t>
            </w:r>
          </w:p>
        </w:tc>
      </w:tr>
    </w:tbl>
    <w:p w:rsidR="00BC3ABC" w:rsidRPr="00CD29C8" w:rsidRDefault="00BC3ABC">
      <w:pPr>
        <w:rPr>
          <w:rFonts w:ascii="Times New Roman" w:hAnsi="Times New Roman" w:cs="Times New Roman"/>
          <w:sz w:val="24"/>
          <w:szCs w:val="24"/>
        </w:rPr>
      </w:pPr>
    </w:p>
    <w:sectPr w:rsidR="00BC3ABC" w:rsidRPr="00CD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FA" w:rsidRDefault="00A537FA" w:rsidP="003D526E">
      <w:pPr>
        <w:spacing w:after="0" w:line="240" w:lineRule="auto"/>
      </w:pPr>
      <w:r>
        <w:separator/>
      </w:r>
    </w:p>
  </w:endnote>
  <w:endnote w:type="continuationSeparator" w:id="0">
    <w:p w:rsidR="00A537FA" w:rsidRDefault="00A537FA" w:rsidP="003D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FA" w:rsidRDefault="00A537FA" w:rsidP="003D526E">
      <w:pPr>
        <w:spacing w:after="0" w:line="240" w:lineRule="auto"/>
      </w:pPr>
      <w:r>
        <w:separator/>
      </w:r>
    </w:p>
  </w:footnote>
  <w:footnote w:type="continuationSeparator" w:id="0">
    <w:p w:rsidR="00A537FA" w:rsidRDefault="00A537FA" w:rsidP="003D5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F"/>
    <w:rsid w:val="00007E7C"/>
    <w:rsid w:val="00037877"/>
    <w:rsid w:val="00042793"/>
    <w:rsid w:val="000960F0"/>
    <w:rsid w:val="00193674"/>
    <w:rsid w:val="003D526E"/>
    <w:rsid w:val="00433998"/>
    <w:rsid w:val="004B12F0"/>
    <w:rsid w:val="005107C1"/>
    <w:rsid w:val="00561D9A"/>
    <w:rsid w:val="005B5DE4"/>
    <w:rsid w:val="005D7A5E"/>
    <w:rsid w:val="00616DE7"/>
    <w:rsid w:val="007871A0"/>
    <w:rsid w:val="007C62BE"/>
    <w:rsid w:val="00826BD0"/>
    <w:rsid w:val="00853601"/>
    <w:rsid w:val="00895250"/>
    <w:rsid w:val="008A265C"/>
    <w:rsid w:val="00A537FA"/>
    <w:rsid w:val="00BC3ABC"/>
    <w:rsid w:val="00CD29C8"/>
    <w:rsid w:val="00DC382F"/>
    <w:rsid w:val="00DD132D"/>
    <w:rsid w:val="00E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26E"/>
  </w:style>
  <w:style w:type="paragraph" w:styleId="a6">
    <w:name w:val="footer"/>
    <w:basedOn w:val="a"/>
    <w:link w:val="a7"/>
    <w:uiPriority w:val="99"/>
    <w:unhideWhenUsed/>
    <w:rsid w:val="003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26E"/>
  </w:style>
  <w:style w:type="paragraph" w:styleId="a8">
    <w:name w:val="List Paragraph"/>
    <w:basedOn w:val="a"/>
    <w:uiPriority w:val="34"/>
    <w:qFormat/>
    <w:rsid w:val="003D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26E"/>
  </w:style>
  <w:style w:type="paragraph" w:styleId="a6">
    <w:name w:val="footer"/>
    <w:basedOn w:val="a"/>
    <w:link w:val="a7"/>
    <w:uiPriority w:val="99"/>
    <w:unhideWhenUsed/>
    <w:rsid w:val="003D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26E"/>
  </w:style>
  <w:style w:type="paragraph" w:styleId="a8">
    <w:name w:val="List Paragraph"/>
    <w:basedOn w:val="a"/>
    <w:uiPriority w:val="34"/>
    <w:qFormat/>
    <w:rsid w:val="003D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Елена Юрьевна</dc:creator>
  <cp:lastModifiedBy>Нечаева Елена Юрьевна</cp:lastModifiedBy>
  <cp:revision>14</cp:revision>
  <cp:lastPrinted>2016-05-04T09:48:00Z</cp:lastPrinted>
  <dcterms:created xsi:type="dcterms:W3CDTF">2016-04-29T11:02:00Z</dcterms:created>
  <dcterms:modified xsi:type="dcterms:W3CDTF">2016-05-04T09:48:00Z</dcterms:modified>
</cp:coreProperties>
</file>