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FE4" w:rsidRPr="002053AF" w:rsidRDefault="002053AF" w:rsidP="002053AF">
      <w:pPr>
        <w:pStyle w:val="ConsPlusTitlePage"/>
        <w:jc w:val="right"/>
        <w:rPr>
          <w:b/>
        </w:rPr>
      </w:pPr>
      <w:r w:rsidRPr="002053AF">
        <w:rPr>
          <w:b/>
        </w:rPr>
        <w:t>Актуальная редакция</w:t>
      </w:r>
    </w:p>
    <w:p w:rsidR="00B11FE4" w:rsidRPr="00501039" w:rsidRDefault="00B11FE4">
      <w:pPr>
        <w:pStyle w:val="ConsPlusTitle"/>
        <w:jc w:val="center"/>
        <w:rPr>
          <w:b w:val="0"/>
        </w:rPr>
      </w:pPr>
      <w:r w:rsidRPr="00501039">
        <w:rPr>
          <w:b w:val="0"/>
        </w:rPr>
        <w:t>ПРАВИТЕЛЬСТВО ХАНТЫ-МАНСИЙСКОГО АВТОНОМНОГО ОКРУГА - ЮГРЫ</w:t>
      </w:r>
    </w:p>
    <w:p w:rsidR="00B11FE4" w:rsidRPr="00501039" w:rsidRDefault="00B11FE4">
      <w:pPr>
        <w:pStyle w:val="ConsPlusTitle"/>
        <w:jc w:val="center"/>
        <w:rPr>
          <w:b w:val="0"/>
        </w:rPr>
      </w:pPr>
    </w:p>
    <w:p w:rsidR="00B11FE4" w:rsidRPr="00501039" w:rsidRDefault="00B11FE4">
      <w:pPr>
        <w:pStyle w:val="ConsPlusTitle"/>
        <w:jc w:val="center"/>
        <w:rPr>
          <w:b w:val="0"/>
        </w:rPr>
      </w:pPr>
      <w:r w:rsidRPr="00501039">
        <w:rPr>
          <w:b w:val="0"/>
        </w:rPr>
        <w:t>ПОСТАНОВЛЕНИЕ</w:t>
      </w:r>
    </w:p>
    <w:p w:rsidR="00B11FE4" w:rsidRPr="00501039" w:rsidRDefault="00B11FE4">
      <w:pPr>
        <w:pStyle w:val="ConsPlusTitle"/>
        <w:jc w:val="center"/>
        <w:rPr>
          <w:b w:val="0"/>
        </w:rPr>
      </w:pPr>
      <w:r w:rsidRPr="00501039">
        <w:rPr>
          <w:b w:val="0"/>
        </w:rPr>
        <w:t>от 30 августа 2013 г. N 328-п</w:t>
      </w:r>
    </w:p>
    <w:p w:rsidR="00B11FE4" w:rsidRPr="00501039" w:rsidRDefault="00B11FE4">
      <w:pPr>
        <w:pStyle w:val="ConsPlusTitle"/>
        <w:jc w:val="center"/>
        <w:rPr>
          <w:b w:val="0"/>
        </w:rPr>
      </w:pPr>
    </w:p>
    <w:p w:rsidR="00B11FE4" w:rsidRPr="000B21B3" w:rsidRDefault="00B11FE4">
      <w:pPr>
        <w:pStyle w:val="ConsPlusTitle"/>
        <w:jc w:val="center"/>
        <w:rPr>
          <w:b w:val="0"/>
          <w:szCs w:val="22"/>
        </w:rPr>
      </w:pPr>
      <w:r w:rsidRPr="000B21B3">
        <w:rPr>
          <w:b w:val="0"/>
          <w:szCs w:val="22"/>
        </w:rPr>
        <w:t>О ПОРЯДКЕ ПРОВЕДЕНИЯ ОЦЕНКИ РЕГУЛИРУЮЩЕГО ВОЗДЕЙСТВИЯ</w:t>
      </w:r>
    </w:p>
    <w:p w:rsidR="00501039" w:rsidRPr="000B21B3" w:rsidRDefault="00B11FE4" w:rsidP="00501039">
      <w:pPr>
        <w:pStyle w:val="ConsPlusTitle"/>
        <w:jc w:val="center"/>
        <w:rPr>
          <w:b w:val="0"/>
          <w:szCs w:val="22"/>
        </w:rPr>
      </w:pPr>
      <w:r w:rsidRPr="000B21B3">
        <w:rPr>
          <w:b w:val="0"/>
          <w:szCs w:val="22"/>
        </w:rPr>
        <w:t>ПРОЕКТОВ НОРМАТИВНЫХ ПРАВОВЫХ АКТОВ, ПОДГОТАВЛИВАЕМЫХ</w:t>
      </w:r>
      <w:r w:rsidR="00501039" w:rsidRPr="000B21B3">
        <w:rPr>
          <w:b w:val="0"/>
          <w:szCs w:val="22"/>
        </w:rPr>
        <w:t xml:space="preserve"> </w:t>
      </w:r>
      <w:r w:rsidRPr="000B21B3">
        <w:rPr>
          <w:b w:val="0"/>
          <w:szCs w:val="22"/>
        </w:rPr>
        <w:t>ИСПОЛНИТЕЛЬНЫМИ ОРГАНАМИ ГОСУДАРСТВЕННОЙ ВЛАСТИ</w:t>
      </w:r>
      <w:r w:rsidR="00843995" w:rsidRPr="000B21B3">
        <w:rPr>
          <w:b w:val="0"/>
          <w:szCs w:val="22"/>
        </w:rPr>
        <w:t xml:space="preserve"> </w:t>
      </w:r>
      <w:r w:rsidRPr="000B21B3">
        <w:rPr>
          <w:b w:val="0"/>
          <w:szCs w:val="22"/>
        </w:rPr>
        <w:t>ХАНТЫ-МАНСИЙСКОГО АВТОНОМНОГО ОКРУГА - ЮГРЫ,</w:t>
      </w:r>
      <w:r w:rsidR="00F270B2" w:rsidRPr="000B21B3">
        <w:rPr>
          <w:b w:val="0"/>
          <w:szCs w:val="22"/>
        </w:rPr>
        <w:t xml:space="preserve"> </w:t>
      </w:r>
      <w:r w:rsidRPr="000B21B3">
        <w:rPr>
          <w:b w:val="0"/>
          <w:strike/>
          <w:szCs w:val="22"/>
        </w:rPr>
        <w:t>ГОСУДАРСТВЕННЫМИ ОРГАНАМИ ХАНТЫ-МАНСИЙСКОГО АВТОНОМНОГО</w:t>
      </w:r>
      <w:r w:rsidR="00501039" w:rsidRPr="000B21B3">
        <w:rPr>
          <w:b w:val="0"/>
          <w:strike/>
          <w:szCs w:val="22"/>
        </w:rPr>
        <w:t xml:space="preserve"> </w:t>
      </w:r>
      <w:r w:rsidRPr="000B21B3">
        <w:rPr>
          <w:b w:val="0"/>
          <w:strike/>
          <w:szCs w:val="22"/>
        </w:rPr>
        <w:t>ОКРУГА - ЮГРЫ, СФОРМИРОВАННЫМИ ГУБЕРНАТОРОМ</w:t>
      </w:r>
      <w:r w:rsidR="00843995" w:rsidRPr="000B21B3">
        <w:rPr>
          <w:b w:val="0"/>
          <w:strike/>
          <w:szCs w:val="22"/>
        </w:rPr>
        <w:t xml:space="preserve"> </w:t>
      </w:r>
      <w:r w:rsidRPr="000B21B3">
        <w:rPr>
          <w:b w:val="0"/>
          <w:strike/>
          <w:szCs w:val="22"/>
        </w:rPr>
        <w:t>ХАНТЫ-МАНСИЙСКОГО АВТОНОМНОГО ОКРУГА - ЮГРЫ,</w:t>
      </w:r>
      <w:r w:rsidRPr="000B21B3">
        <w:rPr>
          <w:b w:val="0"/>
          <w:szCs w:val="22"/>
        </w:rPr>
        <w:t xml:space="preserve"> ЭКСПЕРТИЗЫ</w:t>
      </w:r>
      <w:r w:rsidR="00501039" w:rsidRPr="000B21B3">
        <w:rPr>
          <w:b w:val="0"/>
          <w:szCs w:val="22"/>
        </w:rPr>
        <w:t xml:space="preserve"> </w:t>
      </w:r>
      <w:r w:rsidRPr="000B21B3">
        <w:rPr>
          <w:b w:val="0"/>
          <w:szCs w:val="22"/>
        </w:rPr>
        <w:t xml:space="preserve">И ОЦЕНКИ ФАКТИЧЕСКОГО </w:t>
      </w:r>
      <w:proofErr w:type="gramStart"/>
      <w:r w:rsidRPr="000B21B3">
        <w:rPr>
          <w:b w:val="0"/>
          <w:szCs w:val="22"/>
        </w:rPr>
        <w:t>ВОЗДЕЙСТВИЯ</w:t>
      </w:r>
      <w:proofErr w:type="gramEnd"/>
      <w:r w:rsidRPr="000B21B3">
        <w:rPr>
          <w:b w:val="0"/>
          <w:szCs w:val="22"/>
        </w:rPr>
        <w:t xml:space="preserve"> ПРИНЯТЫХ ИСПОЛНИТЕЛЬНЫМИ</w:t>
      </w:r>
      <w:r w:rsidR="00501039" w:rsidRPr="000B21B3">
        <w:rPr>
          <w:b w:val="0"/>
          <w:szCs w:val="22"/>
        </w:rPr>
        <w:t xml:space="preserve"> </w:t>
      </w:r>
      <w:r w:rsidRPr="000B21B3">
        <w:rPr>
          <w:b w:val="0"/>
          <w:szCs w:val="22"/>
        </w:rPr>
        <w:t>ОРГАНАМИ ГОСУДАРСТВЕННОЙ ВЛАСТИ ХАНТЫ-МАНСИЙСКОГО</w:t>
      </w:r>
      <w:r w:rsidR="00501039" w:rsidRPr="000B21B3">
        <w:rPr>
          <w:b w:val="0"/>
          <w:szCs w:val="22"/>
        </w:rPr>
        <w:t xml:space="preserve"> </w:t>
      </w:r>
      <w:r w:rsidRPr="000B21B3">
        <w:rPr>
          <w:b w:val="0"/>
          <w:szCs w:val="22"/>
        </w:rPr>
        <w:t>АВТОНОМНОГО ОКРУГА - ЮГРЫ НОРМАТИВНЫХ ПРАВОВЫХ АКТОВ,</w:t>
      </w:r>
      <w:r w:rsidR="00843995" w:rsidRPr="000B21B3">
        <w:rPr>
          <w:b w:val="0"/>
          <w:szCs w:val="22"/>
        </w:rPr>
        <w:t xml:space="preserve"> </w:t>
      </w:r>
      <w:r w:rsidRPr="000B21B3">
        <w:rPr>
          <w:b w:val="0"/>
          <w:szCs w:val="22"/>
        </w:rPr>
        <w:t>ЗАТРАГИВАЮЩИХ ВОПРОСЫ ОСУЩЕСТВЛЕНИЯ ПРЕДПРИНИМАТЕЛЬСКОЙ</w:t>
      </w:r>
      <w:r w:rsidR="00843995" w:rsidRPr="000B21B3">
        <w:rPr>
          <w:b w:val="0"/>
          <w:szCs w:val="22"/>
        </w:rPr>
        <w:t xml:space="preserve"> </w:t>
      </w:r>
      <w:r w:rsidRPr="000B21B3">
        <w:rPr>
          <w:b w:val="0"/>
          <w:szCs w:val="22"/>
        </w:rPr>
        <w:t>И ИНВЕСТИЦИОННОЙ ДЕЯТЕЛЬНОСТИ</w:t>
      </w:r>
      <w:r w:rsidR="00501039" w:rsidRPr="000B21B3">
        <w:rPr>
          <w:b w:val="0"/>
          <w:szCs w:val="22"/>
        </w:rPr>
        <w:t xml:space="preserve"> </w:t>
      </w:r>
    </w:p>
    <w:p w:rsidR="00B11FE4" w:rsidRPr="000B21B3" w:rsidRDefault="00B11FE4" w:rsidP="00501039">
      <w:pPr>
        <w:pStyle w:val="ConsPlusTitle"/>
        <w:jc w:val="center"/>
        <w:rPr>
          <w:b w:val="0"/>
          <w:szCs w:val="22"/>
        </w:rPr>
      </w:pPr>
      <w:proofErr w:type="gramStart"/>
      <w:r w:rsidRPr="000B21B3">
        <w:rPr>
          <w:b w:val="0"/>
          <w:szCs w:val="22"/>
        </w:rPr>
        <w:t xml:space="preserve">(в ред. </w:t>
      </w:r>
      <w:hyperlink r:id="rId7" w:history="1">
        <w:r w:rsidRPr="000B21B3">
          <w:rPr>
            <w:b w:val="0"/>
            <w:color w:val="0000FF"/>
            <w:szCs w:val="22"/>
          </w:rPr>
          <w:t>постановления</w:t>
        </w:r>
      </w:hyperlink>
      <w:r w:rsidRPr="000B21B3">
        <w:rPr>
          <w:b w:val="0"/>
          <w:szCs w:val="22"/>
        </w:rPr>
        <w:t xml:space="preserve"> Правительства ХМАО - Югры</w:t>
      </w:r>
      <w:proofErr w:type="gramEnd"/>
    </w:p>
    <w:p w:rsidR="00B11FE4" w:rsidRPr="000B21B3" w:rsidRDefault="00B11FE4">
      <w:pPr>
        <w:pStyle w:val="ConsPlusNormal"/>
        <w:jc w:val="center"/>
        <w:rPr>
          <w:szCs w:val="22"/>
        </w:rPr>
      </w:pPr>
      <w:r w:rsidRPr="000B21B3">
        <w:rPr>
          <w:szCs w:val="22"/>
        </w:rPr>
        <w:t>от 31.07.2015 N 240-п)</w:t>
      </w:r>
    </w:p>
    <w:p w:rsidR="00B11FE4" w:rsidRPr="000B21B3" w:rsidRDefault="00B11FE4">
      <w:pPr>
        <w:pStyle w:val="ConsPlusNormal"/>
        <w:jc w:val="center"/>
      </w:pPr>
    </w:p>
    <w:p w:rsidR="00B11FE4" w:rsidRPr="000B21B3" w:rsidRDefault="00B11FE4">
      <w:pPr>
        <w:pStyle w:val="ConsPlusNormal"/>
        <w:ind w:firstLine="540"/>
        <w:jc w:val="both"/>
      </w:pPr>
      <w:proofErr w:type="gramStart"/>
      <w:r w:rsidRPr="000B21B3">
        <w:t xml:space="preserve">В соответствии с </w:t>
      </w:r>
      <w:hyperlink r:id="rId8" w:history="1">
        <w:r w:rsidRPr="000B21B3">
          <w:rPr>
            <w:color w:val="0000FF"/>
          </w:rPr>
          <w:t>Указом</w:t>
        </w:r>
      </w:hyperlink>
      <w:r w:rsidRPr="000B21B3">
        <w:t xml:space="preserve"> Президента Российской Федерации от 7 мая 2012 года N 601 "Об основных направлениях совершенствования системы государственного управления", Законами Ханты-Мансийского автономного округа - Югры от 25 февраля 2003 года </w:t>
      </w:r>
      <w:hyperlink r:id="rId9" w:history="1">
        <w:r w:rsidRPr="000B21B3">
          <w:rPr>
            <w:color w:val="0000FF"/>
          </w:rPr>
          <w:t>N 14-оз</w:t>
        </w:r>
      </w:hyperlink>
      <w:r w:rsidRPr="000B21B3">
        <w:t xml:space="preserve"> "О нормативных правовых актах Ханты-Мансийского автономного округа - Югры", от 29 мая 2014 года </w:t>
      </w:r>
      <w:hyperlink r:id="rId10" w:history="1">
        <w:r w:rsidRPr="000B21B3">
          <w:rPr>
            <w:color w:val="0000FF"/>
          </w:rPr>
          <w:t>N 42-оз</w:t>
        </w:r>
      </w:hyperlink>
      <w:r w:rsidRPr="000B21B3">
        <w:t xml:space="preserve"> "Об отдельных вопросах организации оценки регулирующего воздействия проектов нормативных правовых актов и</w:t>
      </w:r>
      <w:proofErr w:type="gramEnd"/>
      <w:r w:rsidRPr="000B21B3">
        <w:t xml:space="preserve"> экспертизы нормативных правовых актов </w:t>
      </w:r>
      <w:proofErr w:type="gramStart"/>
      <w:r w:rsidRPr="000B21B3">
        <w:t>в</w:t>
      </w:r>
      <w:proofErr w:type="gramEnd"/>
      <w:r w:rsidRPr="000B21B3">
        <w:t xml:space="preserve"> </w:t>
      </w:r>
      <w:proofErr w:type="gramStart"/>
      <w:r w:rsidRPr="000B21B3">
        <w:t>Ханты-Мансийском</w:t>
      </w:r>
      <w:proofErr w:type="gramEnd"/>
      <w:r w:rsidRPr="000B21B3">
        <w:t xml:space="preserve"> автономном округе - Югре и о внесении изменения в статью 33.2 Закона Ханты-Мансийского автономного округа - Югры "О нормативных правовых актах Ханты-Мансийского автономного округа - Югры" Правительство Ханты-Мансийского автономного округа - Югры постановляет:</w:t>
      </w:r>
    </w:p>
    <w:p w:rsidR="00B11FE4" w:rsidRPr="000B21B3" w:rsidRDefault="00B11FE4">
      <w:pPr>
        <w:pStyle w:val="ConsPlusNormal"/>
        <w:jc w:val="both"/>
      </w:pPr>
      <w:r w:rsidRPr="000B21B3">
        <w:t xml:space="preserve">(преамбула в ред. </w:t>
      </w:r>
      <w:hyperlink r:id="rId11" w:history="1">
        <w:r w:rsidRPr="000B21B3">
          <w:rPr>
            <w:color w:val="0000FF"/>
          </w:rPr>
          <w:t>постановления</w:t>
        </w:r>
      </w:hyperlink>
      <w:r w:rsidRPr="000B21B3">
        <w:t xml:space="preserve"> Правительства ХМАО - Югры от 31.07.2015 N 240-п)</w:t>
      </w:r>
    </w:p>
    <w:p w:rsidR="00B11FE4" w:rsidRDefault="00B11FE4">
      <w:pPr>
        <w:pStyle w:val="ConsPlusNormal"/>
        <w:ind w:firstLine="540"/>
        <w:jc w:val="both"/>
      </w:pPr>
      <w:r w:rsidRPr="000B21B3">
        <w:t xml:space="preserve">1. Утвердить прилагаемый </w:t>
      </w:r>
      <w:hyperlink w:anchor="P72" w:history="1">
        <w:r w:rsidRPr="000B21B3">
          <w:rPr>
            <w:color w:val="0000FF"/>
          </w:rPr>
          <w:t>Порядок</w:t>
        </w:r>
      </w:hyperlink>
      <w:r w:rsidRPr="000B21B3">
        <w:t xml:space="preserve"> проведения оценки регулирующего воздействия проектов нормативных правовых актов, подготавливаемых исполнительными органами государственной власти Ханты-Мансийского автономного округа - Югры, </w:t>
      </w:r>
      <w:r w:rsidRPr="000B21B3">
        <w:rPr>
          <w:strike/>
        </w:rPr>
        <w:t xml:space="preserve">государственными органами Ханты-Мансийского автономного округа - Югры, сформированными Губернатором Ханты-Мансийского автономного округа - Югры, </w:t>
      </w:r>
      <w:r w:rsidRPr="000B21B3">
        <w:t>экспертизы и оценки фактического воздействия принятых исполнительными органами государственной власти Ханты-Мансийского автономного округа - Югры нормативных правовых актов, затрагивающих вопросы осуществления предпринимательской и инвестиционной</w:t>
      </w:r>
      <w:r>
        <w:t xml:space="preserve"> деятельности (далее - нормативные правовые акты).</w:t>
      </w:r>
    </w:p>
    <w:p w:rsidR="00B11FE4" w:rsidRDefault="00B11FE4">
      <w:pPr>
        <w:pStyle w:val="ConsPlusNormal"/>
        <w:jc w:val="both"/>
      </w:pPr>
      <w:r>
        <w:t xml:space="preserve">(в ред. </w:t>
      </w:r>
      <w:hyperlink r:id="rId12" w:history="1">
        <w:r>
          <w:rPr>
            <w:color w:val="0000FF"/>
          </w:rPr>
          <w:t>постановления</w:t>
        </w:r>
      </w:hyperlink>
      <w:r>
        <w:t xml:space="preserve"> Правительства ХМАО - Югры от 31.07.2015 N 240-п)</w:t>
      </w:r>
    </w:p>
    <w:p w:rsidR="00B11FE4" w:rsidRDefault="00B11FE4">
      <w:pPr>
        <w:pStyle w:val="ConsPlusNormal"/>
        <w:ind w:firstLine="540"/>
        <w:jc w:val="both"/>
      </w:pPr>
      <w:r>
        <w:t>2. Определить Департамент экономического развития Ханты-Мансийского автономного округа - Югры (далее - автономный округ) уполномоченным исполнительным органом государственной власти автономного округа на внедрение оценки регулирующего воздействия в автономном округе.</w:t>
      </w:r>
    </w:p>
    <w:p w:rsidR="00B11FE4" w:rsidRDefault="00B11FE4">
      <w:pPr>
        <w:pStyle w:val="ConsPlusNormal"/>
        <w:ind w:firstLine="540"/>
        <w:jc w:val="both"/>
      </w:pPr>
      <w:r>
        <w:t>3. Департаменту экономического развития автономного округа:</w:t>
      </w:r>
    </w:p>
    <w:p w:rsidR="00B11FE4" w:rsidRDefault="00B11FE4">
      <w:pPr>
        <w:pStyle w:val="ConsPlusNormal"/>
        <w:jc w:val="both"/>
      </w:pPr>
      <w:r>
        <w:t xml:space="preserve">(в ред. </w:t>
      </w:r>
      <w:hyperlink r:id="rId13" w:history="1">
        <w:r>
          <w:rPr>
            <w:color w:val="0000FF"/>
          </w:rPr>
          <w:t>постановления</w:t>
        </w:r>
      </w:hyperlink>
      <w:r>
        <w:t xml:space="preserve"> Правительства ХМАО - Югры от 31.07.2015 N 240-п)</w:t>
      </w:r>
    </w:p>
    <w:p w:rsidR="00B11FE4" w:rsidRDefault="00B11FE4">
      <w:pPr>
        <w:pStyle w:val="ConsPlusNormal"/>
        <w:ind w:firstLine="540"/>
        <w:jc w:val="both"/>
      </w:pPr>
      <w:r>
        <w:t>а) в срок до 30 сентября 2013 года утвердить:</w:t>
      </w:r>
    </w:p>
    <w:p w:rsidR="00B11FE4" w:rsidRDefault="00B11FE4">
      <w:pPr>
        <w:pStyle w:val="ConsPlusNormal"/>
        <w:jc w:val="both"/>
      </w:pPr>
      <w:r>
        <w:t xml:space="preserve">(в ред. </w:t>
      </w:r>
      <w:hyperlink r:id="rId14" w:history="1">
        <w:r>
          <w:rPr>
            <w:color w:val="0000FF"/>
          </w:rPr>
          <w:t>постановления</w:t>
        </w:r>
      </w:hyperlink>
      <w:r>
        <w:t xml:space="preserve"> Правительства ХМАО - Югры от 31.07.2015 N 240-п)</w:t>
      </w:r>
    </w:p>
    <w:p w:rsidR="00B11FE4" w:rsidRDefault="00B11FE4">
      <w:pPr>
        <w:pStyle w:val="ConsPlusNormal"/>
        <w:ind w:firstLine="540"/>
        <w:jc w:val="both"/>
      </w:pPr>
      <w:r>
        <w:t>методические рекомендации по проведению оценки регулирующего воздействия проектов нормативных правовых актов</w:t>
      </w:r>
      <w:r w:rsidR="00860378">
        <w:rPr>
          <w:b/>
        </w:rPr>
        <w:t>,</w:t>
      </w:r>
      <w:r>
        <w:t xml:space="preserve"> </w:t>
      </w:r>
      <w:r w:rsidRPr="000D1F3A">
        <w:rPr>
          <w:strike/>
        </w:rPr>
        <w:t>и экспертизы</w:t>
      </w:r>
      <w:r>
        <w:t xml:space="preserve"> нормативных правовых актов;</w:t>
      </w:r>
    </w:p>
    <w:p w:rsidR="00B11FE4" w:rsidRPr="000D1F3A" w:rsidRDefault="00B11FE4">
      <w:pPr>
        <w:pStyle w:val="ConsPlusNormal"/>
        <w:ind w:firstLine="540"/>
        <w:jc w:val="both"/>
        <w:rPr>
          <w:strike/>
        </w:rPr>
      </w:pPr>
      <w:proofErr w:type="gramStart"/>
      <w:r w:rsidRPr="000D1F3A">
        <w:rPr>
          <w:strike/>
        </w:rPr>
        <w:t>форму соглашения о взаимодействии между исполнительным органом государственной власти автономного округа и организациями, представляющими интересы предпринимательского и инвестиционного сообщества, при оценке регулирующего воздействия проектов нормативных правовых актов</w:t>
      </w:r>
      <w:r w:rsidR="00860378" w:rsidRPr="000D1F3A">
        <w:rPr>
          <w:b/>
          <w:strike/>
        </w:rPr>
        <w:t>,</w:t>
      </w:r>
      <w:r w:rsidRPr="000D1F3A">
        <w:rPr>
          <w:strike/>
        </w:rPr>
        <w:t xml:space="preserve"> автономного округа и экспертизе нормативных правовых актов;</w:t>
      </w:r>
      <w:proofErr w:type="gramEnd"/>
    </w:p>
    <w:p w:rsidR="00B11FE4" w:rsidRDefault="00B11FE4">
      <w:pPr>
        <w:pStyle w:val="ConsPlusNormal"/>
        <w:ind w:firstLine="540"/>
        <w:jc w:val="both"/>
        <w:rPr>
          <w:strike/>
        </w:rPr>
      </w:pPr>
      <w:r w:rsidRPr="000D1F3A">
        <w:rPr>
          <w:strike/>
        </w:rPr>
        <w:t>форму отчета об оценке регулирующего воздействия проектов нормативных правовых актов и отчета об экспертизе нормативных правовых актов;</w:t>
      </w:r>
    </w:p>
    <w:p w:rsidR="0085687E" w:rsidRPr="0085687E" w:rsidRDefault="0085687E" w:rsidP="0085687E">
      <w:pPr>
        <w:pStyle w:val="ConsPlusNormal"/>
        <w:ind w:firstLine="540"/>
        <w:jc w:val="both"/>
        <w:rPr>
          <w:strike/>
        </w:rPr>
      </w:pPr>
      <w:r w:rsidRPr="0085687E">
        <w:rPr>
          <w:strike/>
        </w:rPr>
        <w:t xml:space="preserve">форму заключения об оценке регулирующего воздействия проекта нормативного правового </w:t>
      </w:r>
      <w:r w:rsidRPr="0085687E">
        <w:rPr>
          <w:strike/>
        </w:rPr>
        <w:lastRenderedPageBreak/>
        <w:t>акта и заключения об экспертизе нормативного правового акта;</w:t>
      </w:r>
    </w:p>
    <w:p w:rsidR="0085687E" w:rsidRPr="0085687E" w:rsidRDefault="0085687E" w:rsidP="0085687E">
      <w:pPr>
        <w:pStyle w:val="ConsPlusNormal"/>
        <w:jc w:val="both"/>
        <w:rPr>
          <w:strike/>
        </w:rPr>
      </w:pPr>
      <w:r w:rsidRPr="0085687E">
        <w:rPr>
          <w:strike/>
        </w:rPr>
        <w:t xml:space="preserve">(в ред. </w:t>
      </w:r>
      <w:hyperlink r:id="rId15" w:history="1">
        <w:r w:rsidRPr="0085687E">
          <w:rPr>
            <w:strike/>
            <w:color w:val="0000FF"/>
          </w:rPr>
          <w:t>постановления</w:t>
        </w:r>
      </w:hyperlink>
      <w:r w:rsidRPr="0085687E">
        <w:rPr>
          <w:strike/>
        </w:rPr>
        <w:t xml:space="preserve"> Правительства ХМАО - Югры от 31.07.2015 N 240-п)</w:t>
      </w:r>
    </w:p>
    <w:p w:rsidR="000D1F3A" w:rsidRPr="005C78FE" w:rsidRDefault="000D1F3A" w:rsidP="000D1F3A">
      <w:pPr>
        <w:pStyle w:val="ConsPlusNormal"/>
        <w:ind w:firstLine="540"/>
        <w:jc w:val="both"/>
        <w:rPr>
          <w:b/>
        </w:rPr>
      </w:pPr>
      <w:proofErr w:type="gramStart"/>
      <w:r w:rsidRPr="005C78FE">
        <w:rPr>
          <w:b/>
        </w:rPr>
        <w:t>форму соглашения о взаимодействии между исполнительным органом государственной власти автономного округа и организацией, представляющей интересы предпринимательского и инвестиционного сообщества, при оценке регулирующего воздействия проектов нормативных правовых актов, экспертизе и оценке фактического воздействия нормативных правовых актов;</w:t>
      </w:r>
      <w:proofErr w:type="gramEnd"/>
    </w:p>
    <w:p w:rsidR="000D1F3A" w:rsidRPr="005C78FE" w:rsidRDefault="000D1F3A" w:rsidP="000D1F3A">
      <w:pPr>
        <w:pStyle w:val="ConsPlusNormal"/>
        <w:ind w:firstLine="540"/>
        <w:jc w:val="both"/>
        <w:rPr>
          <w:b/>
        </w:rPr>
      </w:pPr>
      <w:r w:rsidRPr="005C78FE">
        <w:rPr>
          <w:b/>
        </w:rPr>
        <w:t xml:space="preserve">форму сводного отчета о результатах </w:t>
      </w:r>
      <w:proofErr w:type="gramStart"/>
      <w:r w:rsidRPr="005C78FE">
        <w:rPr>
          <w:b/>
        </w:rPr>
        <w:t>проведения оценки регулирующего воздействия проекта нормативного правового акта</w:t>
      </w:r>
      <w:proofErr w:type="gramEnd"/>
      <w:r w:rsidRPr="005C78FE">
        <w:rPr>
          <w:b/>
        </w:rPr>
        <w:t>;</w:t>
      </w:r>
    </w:p>
    <w:p w:rsidR="001C081C" w:rsidRPr="001C081C" w:rsidRDefault="001C081C">
      <w:pPr>
        <w:pStyle w:val="ConsPlusNormal"/>
        <w:ind w:firstLine="540"/>
        <w:jc w:val="both"/>
        <w:rPr>
          <w:b/>
        </w:rPr>
      </w:pPr>
      <w:r>
        <w:rPr>
          <w:b/>
        </w:rPr>
        <w:t>ф</w:t>
      </w:r>
      <w:r w:rsidRPr="001C081C">
        <w:rPr>
          <w:b/>
        </w:rPr>
        <w:t>орму сводного отчета о результатах проведения экспертизы нормативного правового акта</w:t>
      </w:r>
      <w:r>
        <w:rPr>
          <w:b/>
        </w:rPr>
        <w:t>;</w:t>
      </w:r>
    </w:p>
    <w:p w:rsidR="00B11FE4" w:rsidRPr="0085687E" w:rsidRDefault="00B11FE4">
      <w:pPr>
        <w:pStyle w:val="ConsPlusNormal"/>
        <w:ind w:firstLine="540"/>
        <w:jc w:val="both"/>
        <w:rPr>
          <w:b/>
        </w:rPr>
      </w:pPr>
      <w:r w:rsidRPr="0085687E">
        <w:rPr>
          <w:b/>
        </w:rPr>
        <w:t>форму заключения об оценке регулирующего воздействия проекта нормативного правового акта и заключения об экспертизе нормативного правового акта;</w:t>
      </w:r>
    </w:p>
    <w:p w:rsidR="00B11FE4" w:rsidRDefault="00B11FE4">
      <w:pPr>
        <w:pStyle w:val="ConsPlusNormal"/>
        <w:ind w:firstLine="540"/>
        <w:jc w:val="both"/>
      </w:pPr>
      <w:r>
        <w:t>б) в срок до 1 октября 2015 года утвердить:</w:t>
      </w:r>
    </w:p>
    <w:p w:rsidR="00B11FE4" w:rsidRDefault="00B11FE4">
      <w:pPr>
        <w:pStyle w:val="ConsPlusNormal"/>
        <w:ind w:firstLine="540"/>
        <w:jc w:val="both"/>
      </w:pPr>
      <w:r>
        <w:t>методику оценки стандартных издержек субъектов предпринимательской и инвестиционной деятельности, возникающих в связи с исполнением требований регулирования;</w:t>
      </w:r>
    </w:p>
    <w:p w:rsidR="00B11FE4" w:rsidRDefault="00B11FE4">
      <w:pPr>
        <w:pStyle w:val="ConsPlusNormal"/>
        <w:ind w:firstLine="540"/>
        <w:jc w:val="both"/>
      </w:pPr>
      <w:r>
        <w:t>методику проведения публичных консультаций;</w:t>
      </w:r>
    </w:p>
    <w:p w:rsidR="00B11FE4" w:rsidRDefault="00B11FE4">
      <w:pPr>
        <w:pStyle w:val="ConsPlusNormal"/>
        <w:jc w:val="both"/>
      </w:pPr>
      <w:r>
        <w:t>(</w:t>
      </w:r>
      <w:proofErr w:type="spellStart"/>
      <w:r>
        <w:t>пп</w:t>
      </w:r>
      <w:proofErr w:type="spellEnd"/>
      <w:r>
        <w:t xml:space="preserve">. "б" </w:t>
      </w:r>
      <w:proofErr w:type="gramStart"/>
      <w:r>
        <w:t>введен</w:t>
      </w:r>
      <w:proofErr w:type="gramEnd"/>
      <w:r>
        <w:t xml:space="preserve"> </w:t>
      </w:r>
      <w:hyperlink r:id="rId16" w:history="1">
        <w:r>
          <w:rPr>
            <w:color w:val="0000FF"/>
          </w:rPr>
          <w:t>постановлением</w:t>
        </w:r>
      </w:hyperlink>
      <w:r>
        <w:t xml:space="preserve"> Правительства ХМАО - Югры от 31.07.2015 N 240-п)</w:t>
      </w:r>
    </w:p>
    <w:p w:rsidR="00B11FE4" w:rsidRDefault="00B11FE4">
      <w:pPr>
        <w:pStyle w:val="ConsPlusNormal"/>
        <w:ind w:firstLine="540"/>
        <w:jc w:val="both"/>
      </w:pPr>
      <w:r>
        <w:t>в) в срок до 1 января 2016 года утвердить:</w:t>
      </w:r>
    </w:p>
    <w:p w:rsidR="00B11FE4" w:rsidRDefault="00B11FE4">
      <w:pPr>
        <w:pStyle w:val="ConsPlusNormal"/>
        <w:ind w:firstLine="540"/>
        <w:jc w:val="both"/>
      </w:pPr>
      <w:r>
        <w:t xml:space="preserve">форму проекта плана проведения исполнительным органом государственной </w:t>
      </w:r>
      <w:proofErr w:type="gramStart"/>
      <w:r>
        <w:t>власти автономного округа оценки фактического воздействия нормативных правовых актов</w:t>
      </w:r>
      <w:proofErr w:type="gramEnd"/>
      <w:r>
        <w:t>;</w:t>
      </w:r>
    </w:p>
    <w:p w:rsidR="00B11FE4" w:rsidRDefault="00B11FE4">
      <w:pPr>
        <w:pStyle w:val="ConsPlusNormal"/>
        <w:ind w:firstLine="540"/>
        <w:jc w:val="both"/>
      </w:pPr>
      <w:r>
        <w:t>форму отчета об оценке фактического воздействия нормативного правового акта;</w:t>
      </w:r>
    </w:p>
    <w:p w:rsidR="00B11FE4" w:rsidRDefault="00B11FE4">
      <w:pPr>
        <w:pStyle w:val="ConsPlusNormal"/>
        <w:ind w:firstLine="540"/>
        <w:jc w:val="both"/>
      </w:pPr>
      <w:r>
        <w:t>форму заключения об оценке фактического воздействия нормативного правового акта;</w:t>
      </w:r>
    </w:p>
    <w:p w:rsidR="00B11FE4" w:rsidRDefault="00B11FE4">
      <w:pPr>
        <w:pStyle w:val="ConsPlusNormal"/>
        <w:ind w:firstLine="540"/>
        <w:jc w:val="both"/>
      </w:pPr>
      <w:r>
        <w:t>методику оценки фактического воздействия нормативных правовых актов;</w:t>
      </w:r>
    </w:p>
    <w:p w:rsidR="00B11FE4" w:rsidRDefault="00B11FE4">
      <w:pPr>
        <w:pStyle w:val="ConsPlusNormal"/>
        <w:jc w:val="both"/>
      </w:pPr>
      <w:r>
        <w:t>(</w:t>
      </w:r>
      <w:proofErr w:type="spellStart"/>
      <w:r>
        <w:t>пп</w:t>
      </w:r>
      <w:proofErr w:type="spellEnd"/>
      <w:r>
        <w:t>. "</w:t>
      </w:r>
      <w:proofErr w:type="gramStart"/>
      <w:r>
        <w:t>в</w:t>
      </w:r>
      <w:proofErr w:type="gramEnd"/>
      <w:r>
        <w:t xml:space="preserve">" введен </w:t>
      </w:r>
      <w:hyperlink r:id="rId17" w:history="1">
        <w:r>
          <w:rPr>
            <w:color w:val="0000FF"/>
          </w:rPr>
          <w:t>постановлением</w:t>
        </w:r>
      </w:hyperlink>
      <w:r>
        <w:t xml:space="preserve"> Правительства ХМАО - Югры от 31.07.2015 N 240-п)</w:t>
      </w:r>
    </w:p>
    <w:p w:rsidR="00B11FE4" w:rsidRDefault="00B11FE4">
      <w:pPr>
        <w:pStyle w:val="ConsPlusNormal"/>
        <w:ind w:firstLine="540"/>
        <w:jc w:val="both"/>
      </w:pPr>
      <w:proofErr w:type="gramStart"/>
      <w:r>
        <w:t>г) ежегодно, не позднее 15 февраля года, следующего за отчетным, представлять в Министерство экономического развития Российской Федерации доклад о развитии и результатах процедуры оценки регулирующего воздействия в автономном округе;</w:t>
      </w:r>
      <w:proofErr w:type="gramEnd"/>
    </w:p>
    <w:p w:rsidR="00B11FE4" w:rsidRDefault="00B11FE4">
      <w:pPr>
        <w:pStyle w:val="ConsPlusNormal"/>
        <w:jc w:val="both"/>
      </w:pPr>
      <w:r>
        <w:t>(</w:t>
      </w:r>
      <w:proofErr w:type="spellStart"/>
      <w:r>
        <w:t>пп</w:t>
      </w:r>
      <w:proofErr w:type="spellEnd"/>
      <w:r>
        <w:t xml:space="preserve">. "г" введен </w:t>
      </w:r>
      <w:hyperlink r:id="rId18" w:history="1">
        <w:r>
          <w:rPr>
            <w:color w:val="0000FF"/>
          </w:rPr>
          <w:t>постановлением</w:t>
        </w:r>
      </w:hyperlink>
      <w:r>
        <w:t xml:space="preserve"> Правительства ХМАО - Югры от 31.07.2015 N 240-п)</w:t>
      </w:r>
    </w:p>
    <w:p w:rsidR="00B11FE4" w:rsidRDefault="00B11FE4">
      <w:pPr>
        <w:pStyle w:val="ConsPlusNormal"/>
        <w:ind w:firstLine="540"/>
        <w:jc w:val="both"/>
      </w:pPr>
      <w:r>
        <w:t>д) размещать доклад о развитии и результатах процедуры оценки регулирующего воздействия в автономном округе в специализированном разделе по вопросам оценки регулирующего воздействия единого официального сайта государственных органов Ханты-Мансийского автономного округа - Югры (далее - специализированный раздел единого сайта).</w:t>
      </w:r>
    </w:p>
    <w:p w:rsidR="00B11FE4" w:rsidRDefault="00B11FE4">
      <w:pPr>
        <w:pStyle w:val="ConsPlusNormal"/>
        <w:jc w:val="both"/>
      </w:pPr>
      <w:r>
        <w:t>(</w:t>
      </w:r>
      <w:proofErr w:type="spellStart"/>
      <w:r>
        <w:t>пп</w:t>
      </w:r>
      <w:proofErr w:type="spellEnd"/>
      <w:r>
        <w:t xml:space="preserve">. "д" </w:t>
      </w:r>
      <w:proofErr w:type="gramStart"/>
      <w:r>
        <w:t>введен</w:t>
      </w:r>
      <w:proofErr w:type="gramEnd"/>
      <w:r>
        <w:t xml:space="preserve"> </w:t>
      </w:r>
      <w:hyperlink r:id="rId19" w:history="1">
        <w:r>
          <w:rPr>
            <w:color w:val="0000FF"/>
          </w:rPr>
          <w:t>постановлением</w:t>
        </w:r>
      </w:hyperlink>
      <w:r>
        <w:t xml:space="preserve"> Правительства ХМАО - Югры от 31.07.2015 N 240-п)</w:t>
      </w:r>
    </w:p>
    <w:p w:rsidR="00B11FE4" w:rsidRDefault="00B11FE4">
      <w:pPr>
        <w:pStyle w:val="ConsPlusNormal"/>
        <w:ind w:firstLine="540"/>
        <w:jc w:val="both"/>
      </w:pPr>
      <w:r>
        <w:t xml:space="preserve">3.1. </w:t>
      </w:r>
      <w:proofErr w:type="gramStart"/>
      <w:r>
        <w:t xml:space="preserve">Исполнительным органам государственной власти автономного округа, </w:t>
      </w:r>
      <w:r w:rsidRPr="001C081C">
        <w:rPr>
          <w:strike/>
        </w:rPr>
        <w:t>государственным органам автономного округа, сформированным Губернатором автономного округа,</w:t>
      </w:r>
      <w:r>
        <w:t xml:space="preserve"> при проведении процедур оценки регулирующего воздействия проектов нормативных правовых актов, экспертизы и оценки фактического воздействия нормативных правовых актов руководствоваться методическими рекомендациями по проведению оценки регулирующего воздействия проектов нормативных правовых актов, экспертизы и оценки фактического воздействия нормативных правовых актов, утвержденными Департаментом экономического развития автономного округа.</w:t>
      </w:r>
      <w:proofErr w:type="gramEnd"/>
    </w:p>
    <w:p w:rsidR="00B11FE4" w:rsidRDefault="00B11FE4">
      <w:pPr>
        <w:pStyle w:val="ConsPlusNormal"/>
        <w:jc w:val="both"/>
      </w:pPr>
      <w:r>
        <w:t xml:space="preserve">(п. 3.1 </w:t>
      </w:r>
      <w:proofErr w:type="gramStart"/>
      <w:r>
        <w:t>введен</w:t>
      </w:r>
      <w:proofErr w:type="gramEnd"/>
      <w:r>
        <w:t xml:space="preserve"> </w:t>
      </w:r>
      <w:hyperlink r:id="rId20" w:history="1">
        <w:r>
          <w:rPr>
            <w:color w:val="0000FF"/>
          </w:rPr>
          <w:t>постановлением</w:t>
        </w:r>
      </w:hyperlink>
      <w:r>
        <w:t xml:space="preserve"> Правительства ХМАО - Югры от 31.07.2015 N 240-п)</w:t>
      </w:r>
    </w:p>
    <w:p w:rsidR="00B11FE4" w:rsidRDefault="00B11FE4">
      <w:pPr>
        <w:pStyle w:val="ConsPlusNormal"/>
        <w:ind w:firstLine="540"/>
        <w:jc w:val="both"/>
      </w:pPr>
      <w:r>
        <w:t>4. Департаменту информационных технологий автономного округа обеспечить создание и техническую поддержку специализированного раздела единого сайта.</w:t>
      </w:r>
    </w:p>
    <w:p w:rsidR="00B11FE4" w:rsidRDefault="00B11FE4">
      <w:pPr>
        <w:pStyle w:val="ConsPlusNormal"/>
        <w:jc w:val="both"/>
      </w:pPr>
      <w:r>
        <w:t xml:space="preserve">(п. 4 в ред. </w:t>
      </w:r>
      <w:hyperlink r:id="rId21" w:history="1">
        <w:r>
          <w:rPr>
            <w:color w:val="0000FF"/>
          </w:rPr>
          <w:t>постановления</w:t>
        </w:r>
      </w:hyperlink>
      <w:r>
        <w:t xml:space="preserve"> Правительства ХМАО - Югры от 31.07.2015 N 240-п)</w:t>
      </w:r>
    </w:p>
    <w:p w:rsidR="00B11FE4" w:rsidRDefault="00B11FE4">
      <w:pPr>
        <w:pStyle w:val="ConsPlusNormal"/>
        <w:ind w:firstLine="540"/>
        <w:jc w:val="both"/>
      </w:pPr>
      <w:r>
        <w:t xml:space="preserve">5. </w:t>
      </w:r>
      <w:hyperlink w:anchor="P216" w:history="1">
        <w:r>
          <w:rPr>
            <w:color w:val="0000FF"/>
          </w:rPr>
          <w:t>Раздел IV</w:t>
        </w:r>
      </w:hyperlink>
      <w:r>
        <w:t xml:space="preserve"> приложения к постановлению вступает в силу с 1 января 2014 года.</w:t>
      </w:r>
    </w:p>
    <w:p w:rsidR="00B11FE4" w:rsidRDefault="00B11FE4">
      <w:pPr>
        <w:pStyle w:val="ConsPlusNormal"/>
        <w:ind w:firstLine="540"/>
        <w:jc w:val="both"/>
      </w:pPr>
      <w:bookmarkStart w:id="0" w:name="P54"/>
      <w:bookmarkEnd w:id="0"/>
      <w:r>
        <w:t xml:space="preserve">6. </w:t>
      </w:r>
      <w:hyperlink w:anchor="P241" w:history="1">
        <w:r>
          <w:rPr>
            <w:color w:val="0000FF"/>
          </w:rPr>
          <w:t>Раздел V</w:t>
        </w:r>
      </w:hyperlink>
      <w:r>
        <w:t xml:space="preserve"> приложения к постановлению применяется с 1 января 2016 года.</w:t>
      </w:r>
    </w:p>
    <w:p w:rsidR="00B11FE4" w:rsidRDefault="00B11FE4">
      <w:pPr>
        <w:pStyle w:val="ConsPlusNormal"/>
        <w:jc w:val="both"/>
      </w:pPr>
      <w:r>
        <w:t xml:space="preserve">(п. 6 </w:t>
      </w:r>
      <w:proofErr w:type="gramStart"/>
      <w:r>
        <w:t>введен</w:t>
      </w:r>
      <w:proofErr w:type="gramEnd"/>
      <w:r>
        <w:t xml:space="preserve"> </w:t>
      </w:r>
      <w:hyperlink r:id="rId22" w:history="1">
        <w:r>
          <w:rPr>
            <w:color w:val="0000FF"/>
          </w:rPr>
          <w:t>постановлением</w:t>
        </w:r>
      </w:hyperlink>
      <w:r>
        <w:t xml:space="preserve"> Правительства ХМАО - Югры от 31.07.2015 N 240-п)</w:t>
      </w:r>
    </w:p>
    <w:p w:rsidR="00B11FE4" w:rsidRDefault="00B11FE4">
      <w:pPr>
        <w:pStyle w:val="ConsPlusNormal"/>
        <w:jc w:val="right"/>
      </w:pPr>
      <w:r>
        <w:t>Губернатор</w:t>
      </w:r>
    </w:p>
    <w:p w:rsidR="00B11FE4" w:rsidRDefault="00B11FE4">
      <w:pPr>
        <w:pStyle w:val="ConsPlusNormal"/>
        <w:jc w:val="right"/>
      </w:pPr>
      <w:r>
        <w:t>Ханты-Мансийского</w:t>
      </w:r>
    </w:p>
    <w:p w:rsidR="00B11FE4" w:rsidRDefault="00B11FE4">
      <w:pPr>
        <w:pStyle w:val="ConsPlusNormal"/>
        <w:jc w:val="right"/>
      </w:pPr>
      <w:r>
        <w:t>автономного округа - Югры</w:t>
      </w:r>
    </w:p>
    <w:p w:rsidR="00B11FE4" w:rsidRDefault="00B11FE4">
      <w:pPr>
        <w:pStyle w:val="ConsPlusNormal"/>
        <w:jc w:val="right"/>
      </w:pPr>
      <w:r>
        <w:t>Н.В.КОМАРОВА</w:t>
      </w:r>
    </w:p>
    <w:p w:rsidR="00B11FE4" w:rsidRDefault="00B11FE4">
      <w:pPr>
        <w:pStyle w:val="ConsPlusNormal"/>
        <w:jc w:val="right"/>
      </w:pPr>
      <w:r>
        <w:lastRenderedPageBreak/>
        <w:t>Приложение</w:t>
      </w:r>
    </w:p>
    <w:p w:rsidR="00B11FE4" w:rsidRDefault="00B11FE4">
      <w:pPr>
        <w:pStyle w:val="ConsPlusNormal"/>
        <w:jc w:val="right"/>
      </w:pPr>
      <w:r>
        <w:t>к постановлению Правительства</w:t>
      </w:r>
    </w:p>
    <w:p w:rsidR="00B11FE4" w:rsidRDefault="00B11FE4">
      <w:pPr>
        <w:pStyle w:val="ConsPlusNormal"/>
        <w:jc w:val="right"/>
      </w:pPr>
      <w:r>
        <w:t>Ханты-Мансийского</w:t>
      </w:r>
    </w:p>
    <w:p w:rsidR="00B11FE4" w:rsidRDefault="00B11FE4">
      <w:pPr>
        <w:pStyle w:val="ConsPlusNormal"/>
        <w:jc w:val="right"/>
      </w:pPr>
      <w:r>
        <w:t>автономного округа - Югры</w:t>
      </w:r>
    </w:p>
    <w:p w:rsidR="00B11FE4" w:rsidRDefault="00B11FE4">
      <w:pPr>
        <w:pStyle w:val="ConsPlusNormal"/>
        <w:jc w:val="right"/>
      </w:pPr>
      <w:r>
        <w:t>от 30 августа 2013 года N 328-п</w:t>
      </w:r>
    </w:p>
    <w:p w:rsidR="00B11FE4" w:rsidRDefault="00B11FE4">
      <w:pPr>
        <w:pStyle w:val="ConsPlusNormal"/>
      </w:pPr>
    </w:p>
    <w:p w:rsidR="00B11FE4" w:rsidRPr="002E0CF7" w:rsidRDefault="00B11FE4">
      <w:pPr>
        <w:pStyle w:val="ConsPlusTitle"/>
        <w:jc w:val="center"/>
        <w:rPr>
          <w:b w:val="0"/>
        </w:rPr>
      </w:pPr>
      <w:bookmarkStart w:id="1" w:name="P72"/>
      <w:bookmarkEnd w:id="1"/>
      <w:r w:rsidRPr="002E0CF7">
        <w:rPr>
          <w:b w:val="0"/>
        </w:rPr>
        <w:t>ПОРЯДОК</w:t>
      </w:r>
    </w:p>
    <w:p w:rsidR="00B11FE4" w:rsidRPr="002E0CF7" w:rsidRDefault="00B11FE4">
      <w:pPr>
        <w:pStyle w:val="ConsPlusTitle"/>
        <w:jc w:val="center"/>
        <w:rPr>
          <w:b w:val="0"/>
        </w:rPr>
      </w:pPr>
      <w:r w:rsidRPr="002E0CF7">
        <w:rPr>
          <w:b w:val="0"/>
        </w:rPr>
        <w:t>ПРОВЕДЕНИЯ ОЦЕНКИ РЕГУЛИРУЮЩЕГО ВОЗДЕЙСТВИЯ ПРОЕКТОВ</w:t>
      </w:r>
    </w:p>
    <w:p w:rsidR="00B11FE4" w:rsidRPr="002E0CF7" w:rsidRDefault="00B11FE4">
      <w:pPr>
        <w:pStyle w:val="ConsPlusTitle"/>
        <w:jc w:val="center"/>
        <w:rPr>
          <w:b w:val="0"/>
        </w:rPr>
      </w:pPr>
      <w:r w:rsidRPr="002E0CF7">
        <w:rPr>
          <w:b w:val="0"/>
        </w:rPr>
        <w:t xml:space="preserve">НОРМАТИВНЫХ ПРАВОВЫХ АКТОВ, </w:t>
      </w:r>
      <w:r w:rsidR="00474B6E" w:rsidRPr="002E0CF7">
        <w:rPr>
          <w:b w:val="0"/>
        </w:rPr>
        <w:t xml:space="preserve">ПОДГОТАВЛИВАЕМЫХ ИСПОЛНИТЕЛЬНЫМИ ОРГАНАМИ ГОСУДАРСТВЕННОЙ ВЛАСТИ ХАНТЫ-МАНСИЙСКОГО АВТОНОМНОГО ОКРУГА - ЮГРЫ, </w:t>
      </w:r>
      <w:r w:rsidRPr="002E0CF7">
        <w:rPr>
          <w:b w:val="0"/>
        </w:rPr>
        <w:t>ПОДГОТАВЛИВАЕМЫХ ИСПОЛНИТЕЛЬНЫМИ</w:t>
      </w:r>
      <w:r w:rsidR="00474B6E" w:rsidRPr="002E0CF7">
        <w:rPr>
          <w:b w:val="0"/>
        </w:rPr>
        <w:t xml:space="preserve"> </w:t>
      </w:r>
      <w:r w:rsidRPr="002E0CF7">
        <w:rPr>
          <w:b w:val="0"/>
        </w:rPr>
        <w:t>ОРГАНАМИ ГОСУДАРСТВЕННОЙ ВЛАСТИ ХАНТЫ-МАНСИЙСКОГО</w:t>
      </w:r>
      <w:r w:rsidR="00474B6E" w:rsidRPr="002E0CF7">
        <w:rPr>
          <w:b w:val="0"/>
        </w:rPr>
        <w:t xml:space="preserve"> </w:t>
      </w:r>
      <w:r w:rsidRPr="002E0CF7">
        <w:rPr>
          <w:b w:val="0"/>
        </w:rPr>
        <w:t xml:space="preserve">АВТОНОМНОГО ОКРУГА - ЮГРЫ, </w:t>
      </w:r>
      <w:r w:rsidRPr="002E0CF7">
        <w:rPr>
          <w:b w:val="0"/>
          <w:strike/>
        </w:rPr>
        <w:t>ГОСУДАРСТВЕННЫМИ ОРГАНАМИ</w:t>
      </w:r>
      <w:r w:rsidR="00474B6E" w:rsidRPr="002E0CF7">
        <w:rPr>
          <w:b w:val="0"/>
          <w:strike/>
        </w:rPr>
        <w:t xml:space="preserve"> </w:t>
      </w:r>
      <w:r w:rsidRPr="002E0CF7">
        <w:rPr>
          <w:b w:val="0"/>
          <w:strike/>
        </w:rPr>
        <w:t>ХАНТЫ-МАНСИЙСКОГО АВТОНОМНОГО ОКРУГА - ЮГРЫ, СФОРМИРОВАННЫМИ</w:t>
      </w:r>
      <w:r w:rsidR="00474B6E" w:rsidRPr="002E0CF7">
        <w:rPr>
          <w:b w:val="0"/>
          <w:strike/>
        </w:rPr>
        <w:t xml:space="preserve"> </w:t>
      </w:r>
      <w:r w:rsidRPr="002E0CF7">
        <w:rPr>
          <w:b w:val="0"/>
          <w:strike/>
        </w:rPr>
        <w:t>ГУБЕРНАТОРОМ ХАНТЫ-МАНСИЙСКОГО АВТОНОМНОГО ОКРУГА - ЮГРЫ,</w:t>
      </w:r>
      <w:r w:rsidR="00843995" w:rsidRPr="002E0CF7">
        <w:rPr>
          <w:b w:val="0"/>
          <w:strike/>
        </w:rPr>
        <w:t xml:space="preserve"> </w:t>
      </w:r>
      <w:r w:rsidRPr="002E0CF7">
        <w:rPr>
          <w:b w:val="0"/>
        </w:rPr>
        <w:t xml:space="preserve">ЭКСПЕРТИЗЫ И ОЦЕНКИ ФАКТИЧЕСКОГО </w:t>
      </w:r>
      <w:proofErr w:type="gramStart"/>
      <w:r w:rsidRPr="002E0CF7">
        <w:rPr>
          <w:b w:val="0"/>
        </w:rPr>
        <w:t>ВОЗДЕЙСТВИЯ</w:t>
      </w:r>
      <w:proofErr w:type="gramEnd"/>
      <w:r w:rsidRPr="002E0CF7">
        <w:rPr>
          <w:b w:val="0"/>
        </w:rPr>
        <w:t xml:space="preserve"> ПРИНЯТЫХ</w:t>
      </w:r>
      <w:r w:rsidR="00474B6E" w:rsidRPr="002E0CF7">
        <w:rPr>
          <w:b w:val="0"/>
        </w:rPr>
        <w:t xml:space="preserve"> </w:t>
      </w:r>
      <w:r w:rsidRPr="002E0CF7">
        <w:rPr>
          <w:b w:val="0"/>
        </w:rPr>
        <w:t>ИСПОЛНИТЕЛЬНЫМИ ОРГАНАМИ ГОСУДАРСТВЕННОЙ ВЛАСТИ</w:t>
      </w:r>
      <w:r w:rsidR="00474B6E" w:rsidRPr="002E0CF7">
        <w:rPr>
          <w:b w:val="0"/>
        </w:rPr>
        <w:t xml:space="preserve"> </w:t>
      </w:r>
      <w:r w:rsidRPr="002E0CF7">
        <w:rPr>
          <w:b w:val="0"/>
        </w:rPr>
        <w:t>ХАНТЫ-МАНСИЙСКОГО АВТОНОМНОГО ОКРУГА - ЮГРЫ НОРМАТИВНЫХ</w:t>
      </w:r>
      <w:r w:rsidR="00474B6E" w:rsidRPr="002E0CF7">
        <w:rPr>
          <w:b w:val="0"/>
        </w:rPr>
        <w:t xml:space="preserve"> </w:t>
      </w:r>
      <w:r w:rsidRPr="002E0CF7">
        <w:rPr>
          <w:b w:val="0"/>
        </w:rPr>
        <w:t>ПРАВОВЫХ АКТОВ, ЗАТРАГИВАЮЩИХ ВОПРОСЫ ОСУЩЕСТВЛЕНИЯ</w:t>
      </w:r>
      <w:r w:rsidR="00843995" w:rsidRPr="002E0CF7">
        <w:rPr>
          <w:b w:val="0"/>
        </w:rPr>
        <w:t xml:space="preserve"> </w:t>
      </w:r>
      <w:r w:rsidRPr="002E0CF7">
        <w:rPr>
          <w:b w:val="0"/>
        </w:rPr>
        <w:t>ПРЕДПРИНИМАТЕЛЬСКОЙ И ИНВЕСТИЦИОННОЙ ДЕЯТЕЛЬНОСТИ</w:t>
      </w:r>
      <w:r w:rsidR="00474B6E" w:rsidRPr="002E0CF7">
        <w:rPr>
          <w:b w:val="0"/>
        </w:rPr>
        <w:t xml:space="preserve"> </w:t>
      </w:r>
      <w:r w:rsidRPr="002E0CF7">
        <w:rPr>
          <w:b w:val="0"/>
        </w:rPr>
        <w:t>(ДАЛЕЕ - ПОРЯДОК)</w:t>
      </w:r>
    </w:p>
    <w:p w:rsidR="00B11FE4" w:rsidRPr="002E0CF7" w:rsidRDefault="00B11FE4">
      <w:pPr>
        <w:pStyle w:val="ConsPlusNormal"/>
        <w:jc w:val="center"/>
      </w:pPr>
      <w:proofErr w:type="gramStart"/>
      <w:r w:rsidRPr="002E0CF7">
        <w:t xml:space="preserve">(в ред. </w:t>
      </w:r>
      <w:hyperlink r:id="rId23" w:history="1">
        <w:r w:rsidRPr="002E0CF7">
          <w:rPr>
            <w:color w:val="0000FF"/>
          </w:rPr>
          <w:t>постановления</w:t>
        </w:r>
      </w:hyperlink>
      <w:r w:rsidRPr="002E0CF7">
        <w:t xml:space="preserve"> Правительства ХМАО - Югры</w:t>
      </w:r>
      <w:proofErr w:type="gramEnd"/>
    </w:p>
    <w:p w:rsidR="00B11FE4" w:rsidRPr="002E0CF7" w:rsidRDefault="00B11FE4">
      <w:pPr>
        <w:pStyle w:val="ConsPlusNormal"/>
        <w:jc w:val="center"/>
      </w:pPr>
      <w:r w:rsidRPr="002E0CF7">
        <w:t>от 31.07.2015 N 240-п)</w:t>
      </w:r>
    </w:p>
    <w:p w:rsidR="00B11FE4" w:rsidRPr="002E0CF7" w:rsidRDefault="00B11FE4">
      <w:pPr>
        <w:pStyle w:val="ConsPlusNormal"/>
        <w:ind w:firstLine="540"/>
        <w:jc w:val="both"/>
      </w:pPr>
    </w:p>
    <w:p w:rsidR="00B11FE4" w:rsidRPr="002E0CF7" w:rsidRDefault="00B11FE4">
      <w:pPr>
        <w:pStyle w:val="ConsPlusNormal"/>
        <w:jc w:val="center"/>
      </w:pPr>
      <w:r w:rsidRPr="002E0CF7">
        <w:t>I. Общие положения</w:t>
      </w:r>
    </w:p>
    <w:p w:rsidR="00B11FE4" w:rsidRPr="002E0CF7" w:rsidRDefault="00B11FE4">
      <w:pPr>
        <w:pStyle w:val="ConsPlusNormal"/>
        <w:ind w:firstLine="540"/>
        <w:jc w:val="both"/>
      </w:pPr>
    </w:p>
    <w:p w:rsidR="00B11FE4" w:rsidRPr="002E0CF7" w:rsidRDefault="00B11FE4">
      <w:pPr>
        <w:pStyle w:val="ConsPlusNormal"/>
        <w:ind w:firstLine="540"/>
        <w:jc w:val="both"/>
      </w:pPr>
      <w:r w:rsidRPr="002E0CF7">
        <w:t xml:space="preserve">1. Настоящим Порядком определяются участники проведения оценки регулирующего воздействия проектов нормативных правовых актов (далее также ОРВ), экспертизы и оценки фактического воздействия нормативных правовых актов (далее также - экспертиза, оценка фактического воздействия), </w:t>
      </w:r>
      <w:r w:rsidR="00843995" w:rsidRPr="002E0CF7">
        <w:rPr>
          <w:b/>
        </w:rPr>
        <w:t xml:space="preserve">устанавливающих новые или изменяющие ранее предусмотренные нормативными правовыми актами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w:t>
      </w:r>
      <w:r w:rsidR="00843995" w:rsidRPr="002E0CF7">
        <w:t xml:space="preserve">затрагивающих вопросы осуществления предпринимательской и инвестиционной деятельности, </w:t>
      </w:r>
      <w:r w:rsidRPr="002E0CF7">
        <w:t>их функции, а также процедуры проведения ОРВ, экспертизы и оценки фактического воздействия.</w:t>
      </w:r>
    </w:p>
    <w:p w:rsidR="00B11FE4" w:rsidRPr="002E0CF7" w:rsidRDefault="00B11FE4">
      <w:pPr>
        <w:pStyle w:val="ConsPlusNormal"/>
        <w:ind w:firstLine="540"/>
        <w:jc w:val="both"/>
      </w:pPr>
      <w:r w:rsidRPr="002E0CF7">
        <w:t>2. Для целей настоящего Порядка используются следующие термины:</w:t>
      </w:r>
    </w:p>
    <w:p w:rsidR="00B11FE4" w:rsidRPr="002E0CF7" w:rsidRDefault="00B11FE4">
      <w:pPr>
        <w:pStyle w:val="ConsPlusNormal"/>
        <w:ind w:firstLine="540"/>
        <w:jc w:val="both"/>
      </w:pPr>
      <w:proofErr w:type="gramStart"/>
      <w:r w:rsidRPr="002E0CF7">
        <w:t xml:space="preserve">регулирующий орган исполнительный орган государственной власти Ханты-Мансийского автономного округа Югры (далее также автономный округ), </w:t>
      </w:r>
      <w:r w:rsidRPr="002E0CF7">
        <w:rPr>
          <w:strike/>
        </w:rPr>
        <w:t>государственный орган автономного округа, сформированный Губернатором автономного округа,</w:t>
      </w:r>
      <w:r w:rsidRPr="002E0CF7">
        <w:t xml:space="preserve"> являющийся разработчиком проекта нормативного правового акта, </w:t>
      </w:r>
      <w:r w:rsidR="00843995" w:rsidRPr="002E0CF7">
        <w:rPr>
          <w:b/>
        </w:rPr>
        <w:t>устанавливающего новые или изменяющие ранее предусмотренные нормативным правовым актом обязанности для субъектов предпринимательской и инвестиционной деятельности, а также устанавливающего, изменяющего или отменяющего ранее установленную ответственность за нарушение нормативного правового акта,</w:t>
      </w:r>
      <w:r w:rsidR="00843995" w:rsidRPr="002E0CF7">
        <w:t xml:space="preserve"> </w:t>
      </w:r>
      <w:r w:rsidRPr="002E0CF7">
        <w:t>затрагивающего вопросы</w:t>
      </w:r>
      <w:proofErr w:type="gramEnd"/>
      <w:r w:rsidRPr="002E0CF7">
        <w:t xml:space="preserve"> осуществления предпринимательской и инвестиционной деятельности, и </w:t>
      </w:r>
      <w:proofErr w:type="gramStart"/>
      <w:r w:rsidRPr="002E0CF7">
        <w:t>осуществляющий</w:t>
      </w:r>
      <w:proofErr w:type="gramEnd"/>
      <w:r w:rsidRPr="002E0CF7">
        <w:t xml:space="preserve"> функции по выработке государственной политики и нормативно-правовому регулированию в соответствующей сфере деятельности;</w:t>
      </w:r>
    </w:p>
    <w:p w:rsidR="00B11FE4" w:rsidRPr="002E0CF7" w:rsidRDefault="00B11FE4">
      <w:pPr>
        <w:pStyle w:val="ConsPlusNormal"/>
        <w:ind w:firstLine="540"/>
        <w:jc w:val="both"/>
      </w:pPr>
      <w:r w:rsidRPr="002E0CF7">
        <w:t>орган власти, осуществляющий экспертизу и (или) оценку фактического воздействия нормативных правовых актов, исполнительный орган государственной власти автономного округа, выполняющий функции по реализации единой государственной политики, нормативному правовому регулированию в соответствующей сфере деятельности;</w:t>
      </w:r>
    </w:p>
    <w:p w:rsidR="00B11FE4" w:rsidRPr="002E0CF7" w:rsidRDefault="00B11FE4">
      <w:pPr>
        <w:pStyle w:val="ConsPlusNormal"/>
        <w:ind w:firstLine="540"/>
        <w:jc w:val="both"/>
      </w:pPr>
      <w:r w:rsidRPr="002E0CF7">
        <w:t>уполномоченный орган - исполнительный орган государственной власти автономного округа, ответственный за внедрение ОРВ в автономном округе и выполняющий функции нормативно-правового, информационного и методического обеспечения ОРВ, экспертизы и оценки фактического воздействия, а также оценки качества проведения процедур ОРВ, экспертизы и оценки фактического воздействия;</w:t>
      </w:r>
    </w:p>
    <w:p w:rsidR="00B11FE4" w:rsidRPr="002E0CF7" w:rsidRDefault="00B11FE4">
      <w:pPr>
        <w:pStyle w:val="ConsPlusNormal"/>
        <w:ind w:firstLine="540"/>
        <w:jc w:val="both"/>
      </w:pPr>
      <w:r w:rsidRPr="002E0CF7">
        <w:t xml:space="preserve">публичные консультации - открытое обсуждение с заинтересованными лицами проекта </w:t>
      </w:r>
      <w:r w:rsidRPr="002E0CF7">
        <w:lastRenderedPageBreak/>
        <w:t>нормативного правового акта или нормативного правового акта, организуемое регулирующим органом или органом власти, осуществляющим экспертизу и (или) оценку фактического воздействия нормативных правовых актов, в ходе проведения процедуры ОРВ, экспертизы или оценки фактического воздействия;</w:t>
      </w:r>
    </w:p>
    <w:p w:rsidR="00B11FE4" w:rsidRPr="002E0CF7" w:rsidRDefault="00B11FE4">
      <w:pPr>
        <w:pStyle w:val="ConsPlusNormal"/>
        <w:ind w:firstLine="540"/>
        <w:jc w:val="both"/>
      </w:pPr>
      <w:proofErr w:type="gramStart"/>
      <w:r w:rsidRPr="002E0CF7">
        <w:t>участники публичных консультаций - исполнительные органы государственной власти автономного округа, за исключением регулирующего органа и органа власти, осуществляющего экспертизу и (или) оценку фактического воздействия нормативных правовых актов, органы местного самоуправления муниципальных образований автономного округа, Уполномоченный по защите прав предпринимателей в автономном округе, организации, целью деятельности которых является защита и представление интересов субъектов предпринимательской и инвестиционной деятельности, экспертно-консультативные и научно-технические советы, иные</w:t>
      </w:r>
      <w:proofErr w:type="gramEnd"/>
      <w:r w:rsidRPr="002E0CF7">
        <w:t xml:space="preserve"> </w:t>
      </w:r>
      <w:proofErr w:type="gramStart"/>
      <w:r w:rsidRPr="002E0CF7">
        <w:t>совещательные органы, созданные при Губернаторе автономного округа, Правительстве автономного округа, исполнительном органе государственной власти автономного округа, субъекты предпринимательской и инвестиционной деятельности, их ассоциации и союзы, научно-исследовательские, общественные и иные организации и лица, принимающие участие в публичных обсуждениях положений проектов нормативных правовых актов и нормативных правовых актов;</w:t>
      </w:r>
      <w:proofErr w:type="gramEnd"/>
    </w:p>
    <w:p w:rsidR="00B11FE4" w:rsidRPr="002E0CF7" w:rsidRDefault="00B11FE4">
      <w:pPr>
        <w:pStyle w:val="ConsPlusNormal"/>
        <w:ind w:firstLine="540"/>
        <w:jc w:val="both"/>
      </w:pPr>
      <w:r w:rsidRPr="002E0CF7">
        <w:t>сводный отчет о результатах проведения ОРВ (результатах проведения экспертизы) (далее - сводный отчет) - документ, содержащий выводы по итогам проведения регулирующим органом или органом власти, осуществляющим экспертизу нормативных правовых актов, исследования (оценки) эффективности предложенных вариантов правового регулирования или действующего правового регулирования;</w:t>
      </w:r>
    </w:p>
    <w:p w:rsidR="00B11FE4" w:rsidRPr="002E0CF7" w:rsidRDefault="00B11FE4">
      <w:pPr>
        <w:pStyle w:val="ConsPlusNormal"/>
        <w:ind w:firstLine="540"/>
        <w:jc w:val="both"/>
      </w:pPr>
      <w:r w:rsidRPr="002E0CF7">
        <w:t>участники проведения ОРВ, экспертизы и оценки фактического воздействия - регулирующий орган, орган власти, осуществляющий экспертизу и (или) оценку фактического воздействия нормативных правовых актов, уполномоченный орган и участники публичных консультаций, принимающие участие в проведении ОРВ, экспертизы и оценки фактического воздействия.</w:t>
      </w:r>
    </w:p>
    <w:p w:rsidR="00B11FE4" w:rsidRPr="002E0CF7" w:rsidRDefault="00B11FE4">
      <w:pPr>
        <w:pStyle w:val="ConsPlusNormal"/>
        <w:ind w:firstLine="540"/>
        <w:jc w:val="both"/>
      </w:pPr>
      <w:r w:rsidRPr="002E0CF7">
        <w:t xml:space="preserve">3. ОРВ, экспертиза и оценка фактического воздействия осуществляется в соответствии с настоящим Порядком и методическими рекомендациями, утвержденными уполномоченным органом, за исключением проектов нормативных правовых актов и нормативных правовых актов, указанных в </w:t>
      </w:r>
      <w:hyperlink w:anchor="P100" w:history="1">
        <w:r w:rsidRPr="002E0CF7">
          <w:t>пункте 4</w:t>
        </w:r>
      </w:hyperlink>
      <w:r w:rsidRPr="002E0CF7">
        <w:rPr>
          <w:strike/>
        </w:rPr>
        <w:t xml:space="preserve"> </w:t>
      </w:r>
      <w:r w:rsidRPr="002E0CF7">
        <w:t>настоящего Порядка.</w:t>
      </w:r>
    </w:p>
    <w:p w:rsidR="00B11FE4" w:rsidRPr="002E0CF7" w:rsidRDefault="00B11FE4">
      <w:pPr>
        <w:pStyle w:val="ConsPlusNormal"/>
        <w:ind w:firstLine="540"/>
        <w:jc w:val="both"/>
        <w:rPr>
          <w:strike/>
        </w:rPr>
      </w:pPr>
      <w:bookmarkStart w:id="2" w:name="P100"/>
      <w:bookmarkEnd w:id="2"/>
      <w:r w:rsidRPr="002E0CF7">
        <w:rPr>
          <w:strike/>
        </w:rPr>
        <w:t>4. ОРВ, экспертиза и оценка фактического воздействия не осуществляется в отношении проектов нормативных правовых актов и нормативных правовых актов или их отдельных положений, содержащих сведения, составляющие государственную тайну, или сведения конфиденциального характера, а также административных регламентов предоставления (исполнения) государственных услуг (функций).</w:t>
      </w:r>
    </w:p>
    <w:p w:rsidR="002E0CF7" w:rsidRPr="002E0CF7" w:rsidRDefault="00843995" w:rsidP="00843995">
      <w:pPr>
        <w:pStyle w:val="ConsPlusNormal"/>
        <w:ind w:firstLine="540"/>
        <w:jc w:val="both"/>
        <w:rPr>
          <w:b/>
        </w:rPr>
      </w:pPr>
      <w:r w:rsidRPr="002E0CF7">
        <w:rPr>
          <w:b/>
        </w:rPr>
        <w:t>4. ОРВ, экспертиза и оценка фактического воздействия не осуществл</w:t>
      </w:r>
      <w:r w:rsidR="00F53AA5" w:rsidRPr="002E0CF7">
        <w:rPr>
          <w:b/>
        </w:rPr>
        <w:t>яется</w:t>
      </w:r>
      <w:r w:rsidR="002E0CF7" w:rsidRPr="002E0CF7">
        <w:rPr>
          <w:b/>
        </w:rPr>
        <w:t>:</w:t>
      </w:r>
    </w:p>
    <w:p w:rsidR="00F53AA5" w:rsidRPr="002E0CF7" w:rsidRDefault="002E0CF7" w:rsidP="00843995">
      <w:pPr>
        <w:pStyle w:val="ConsPlusNormal"/>
        <w:ind w:firstLine="540"/>
        <w:jc w:val="both"/>
        <w:rPr>
          <w:b/>
        </w:rPr>
      </w:pPr>
      <w:r w:rsidRPr="002E0CF7">
        <w:rPr>
          <w:b/>
        </w:rPr>
        <w:t>а)</w:t>
      </w:r>
      <w:r w:rsidR="00F53AA5" w:rsidRPr="002E0CF7">
        <w:rPr>
          <w:b/>
        </w:rPr>
        <w:t xml:space="preserve"> в отношении</w:t>
      </w:r>
      <w:r w:rsidR="00FC2FEF" w:rsidRPr="002E0CF7">
        <w:t xml:space="preserve"> </w:t>
      </w:r>
      <w:r w:rsidR="00FC2FEF" w:rsidRPr="002E0CF7">
        <w:rPr>
          <w:b/>
        </w:rPr>
        <w:t>проектов нормативных правовых актов и нормативных правовых актов:</w:t>
      </w:r>
    </w:p>
    <w:p w:rsidR="00FC2FEF" w:rsidRPr="002E0CF7" w:rsidRDefault="00FC2FEF" w:rsidP="00FC2FEF">
      <w:pPr>
        <w:pStyle w:val="ConsPlusNormal"/>
        <w:ind w:firstLine="540"/>
        <w:jc w:val="both"/>
        <w:rPr>
          <w:b/>
        </w:rPr>
      </w:pPr>
      <w:proofErr w:type="gramStart"/>
      <w:r w:rsidRPr="002E0CF7">
        <w:rPr>
          <w:b/>
        </w:rPr>
        <w:t>содержащих</w:t>
      </w:r>
      <w:proofErr w:type="gramEnd"/>
      <w:r w:rsidRPr="002E0CF7">
        <w:rPr>
          <w:b/>
        </w:rPr>
        <w:t xml:space="preserve"> сведения, составляющие государственную тайну или сведения конфиденциального характера;</w:t>
      </w:r>
    </w:p>
    <w:p w:rsidR="00FC2FEF" w:rsidRPr="002E0CF7" w:rsidRDefault="00FC2FEF" w:rsidP="00FC2FEF">
      <w:pPr>
        <w:pStyle w:val="ConsPlusNormal"/>
        <w:ind w:firstLine="540"/>
        <w:jc w:val="both"/>
        <w:rPr>
          <w:b/>
        </w:rPr>
      </w:pPr>
      <w:r w:rsidRPr="002E0CF7">
        <w:rPr>
          <w:b/>
        </w:rPr>
        <w:t>административных регламентов предоставления (исполнения) государственных услуг (функций);</w:t>
      </w:r>
    </w:p>
    <w:p w:rsidR="002E0CF7" w:rsidRPr="002E0CF7" w:rsidRDefault="002E0CF7" w:rsidP="002E0CF7">
      <w:pPr>
        <w:autoSpaceDE w:val="0"/>
        <w:autoSpaceDN w:val="0"/>
        <w:adjustRightInd w:val="0"/>
        <w:spacing w:after="0" w:line="240" w:lineRule="auto"/>
        <w:ind w:firstLine="540"/>
        <w:jc w:val="both"/>
        <w:rPr>
          <w:rFonts w:ascii="Calibri" w:hAnsi="Calibri" w:cs="Calibri"/>
          <w:b/>
          <w:bCs/>
        </w:rPr>
      </w:pPr>
      <w:r w:rsidRPr="002E0CF7">
        <w:rPr>
          <w:rFonts w:ascii="Calibri" w:hAnsi="Calibri" w:cs="Calibri"/>
          <w:b/>
          <w:bCs/>
        </w:rPr>
        <w:t xml:space="preserve">о награждении, присвоении почетных званий коллективов организаций, граждан </w:t>
      </w:r>
      <w:r w:rsidR="007333AD">
        <w:rPr>
          <w:rFonts w:ascii="Calibri" w:hAnsi="Calibri" w:cs="Calibri"/>
          <w:b/>
          <w:bCs/>
        </w:rPr>
        <w:t>автономного округа</w:t>
      </w:r>
      <w:r w:rsidRPr="002E0CF7">
        <w:rPr>
          <w:rFonts w:ascii="Calibri" w:hAnsi="Calibri" w:cs="Calibri"/>
          <w:b/>
          <w:bCs/>
        </w:rPr>
        <w:t>;</w:t>
      </w:r>
    </w:p>
    <w:p w:rsidR="002E0CF7" w:rsidRPr="002E0CF7" w:rsidRDefault="002E0CF7" w:rsidP="002E0CF7">
      <w:pPr>
        <w:autoSpaceDE w:val="0"/>
        <w:autoSpaceDN w:val="0"/>
        <w:adjustRightInd w:val="0"/>
        <w:spacing w:after="0" w:line="240" w:lineRule="auto"/>
        <w:ind w:firstLine="540"/>
        <w:jc w:val="both"/>
        <w:rPr>
          <w:rFonts w:ascii="Calibri" w:hAnsi="Calibri" w:cs="Calibri"/>
          <w:b/>
          <w:bCs/>
        </w:rPr>
      </w:pPr>
      <w:r w:rsidRPr="002E0CF7">
        <w:rPr>
          <w:rFonts w:ascii="Calibri" w:hAnsi="Calibri" w:cs="Calibri"/>
          <w:b/>
          <w:bCs/>
        </w:rPr>
        <w:t>устанавливающих перечень должностных лиц, уполномоченных составлять протоколы об а</w:t>
      </w:r>
      <w:r w:rsidR="00DB7958">
        <w:rPr>
          <w:rFonts w:ascii="Calibri" w:hAnsi="Calibri" w:cs="Calibri"/>
          <w:b/>
          <w:bCs/>
        </w:rPr>
        <w:t>дминистративных правонарушениях;</w:t>
      </w:r>
    </w:p>
    <w:p w:rsidR="002E0CF7" w:rsidRDefault="002E0CF7" w:rsidP="002E0CF7">
      <w:pPr>
        <w:widowControl w:val="0"/>
        <w:autoSpaceDE w:val="0"/>
        <w:autoSpaceDN w:val="0"/>
        <w:adjustRightInd w:val="0"/>
        <w:spacing w:after="0" w:line="240" w:lineRule="auto"/>
        <w:ind w:firstLine="540"/>
        <w:jc w:val="both"/>
        <w:rPr>
          <w:rFonts w:ascii="Calibri" w:hAnsi="Calibri" w:cs="Calibri"/>
          <w:b/>
          <w:bCs/>
        </w:rPr>
      </w:pPr>
      <w:r w:rsidRPr="002E0CF7">
        <w:rPr>
          <w:rFonts w:ascii="Calibri" w:hAnsi="Calibri" w:cs="Calibri"/>
          <w:b/>
          <w:bCs/>
        </w:rPr>
        <w:t>регулирующих вопросы учета граждан, нуждающихся в предоставлении жилых помещений жилищного фонда автономного округа;</w:t>
      </w:r>
    </w:p>
    <w:p w:rsidR="00290694" w:rsidRDefault="00290694" w:rsidP="002E0CF7">
      <w:pPr>
        <w:widowControl w:val="0"/>
        <w:autoSpaceDE w:val="0"/>
        <w:autoSpaceDN w:val="0"/>
        <w:adjustRightInd w:val="0"/>
        <w:spacing w:after="0" w:line="240" w:lineRule="auto"/>
        <w:ind w:firstLine="540"/>
        <w:jc w:val="both"/>
        <w:rPr>
          <w:rFonts w:ascii="Calibri" w:hAnsi="Calibri" w:cs="Calibri"/>
          <w:b/>
          <w:bCs/>
        </w:rPr>
      </w:pPr>
      <w:r>
        <w:rPr>
          <w:rFonts w:ascii="Calibri" w:hAnsi="Calibri" w:cs="Calibri"/>
          <w:b/>
          <w:bCs/>
        </w:rPr>
        <w:t>утверждающих структуру, предельную штатную численность и служебный распорядок исполнительных органов государственной власти автономного округа;</w:t>
      </w:r>
    </w:p>
    <w:p w:rsidR="00290694" w:rsidRDefault="00A52919" w:rsidP="002E0CF7">
      <w:pPr>
        <w:widowControl w:val="0"/>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вносящих изменения в </w:t>
      </w:r>
      <w:r w:rsidR="00860AB0">
        <w:rPr>
          <w:rFonts w:ascii="Calibri" w:hAnsi="Calibri" w:cs="Calibri"/>
          <w:b/>
          <w:bCs/>
        </w:rPr>
        <w:t>реестр должностей государственной гражданской службы</w:t>
      </w:r>
      <w:r>
        <w:rPr>
          <w:rFonts w:ascii="Calibri" w:hAnsi="Calibri" w:cs="Calibri"/>
          <w:b/>
          <w:bCs/>
        </w:rPr>
        <w:t xml:space="preserve"> автономного округа</w:t>
      </w:r>
      <w:r w:rsidR="00EC1031">
        <w:rPr>
          <w:rFonts w:ascii="Calibri" w:hAnsi="Calibri" w:cs="Calibri"/>
          <w:b/>
          <w:bCs/>
        </w:rPr>
        <w:t>;</w:t>
      </w:r>
    </w:p>
    <w:p w:rsidR="00036F26" w:rsidRDefault="00036F26" w:rsidP="002E0CF7">
      <w:pPr>
        <w:widowControl w:val="0"/>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направленных на соблюдение лицами, замещающими </w:t>
      </w:r>
      <w:r w:rsidR="00C80E7A" w:rsidRPr="00C80E7A">
        <w:rPr>
          <w:rFonts w:ascii="Calibri" w:hAnsi="Calibri" w:cs="Calibri"/>
          <w:b/>
          <w:bCs/>
        </w:rPr>
        <w:t xml:space="preserve">государственные </w:t>
      </w:r>
      <w:r>
        <w:rPr>
          <w:rFonts w:ascii="Calibri" w:hAnsi="Calibri" w:cs="Calibri"/>
          <w:b/>
          <w:bCs/>
        </w:rPr>
        <w:t xml:space="preserve">должности </w:t>
      </w:r>
      <w:r w:rsidR="00C80E7A" w:rsidRPr="00C80E7A">
        <w:rPr>
          <w:rFonts w:ascii="Calibri" w:hAnsi="Calibri" w:cs="Calibri"/>
          <w:b/>
          <w:bCs/>
        </w:rPr>
        <w:t>автономного округа</w:t>
      </w:r>
      <w:r w:rsidR="00180AB1">
        <w:rPr>
          <w:rFonts w:ascii="Calibri" w:hAnsi="Calibri" w:cs="Calibri"/>
          <w:b/>
          <w:bCs/>
        </w:rPr>
        <w:t>,</w:t>
      </w:r>
      <w:r>
        <w:rPr>
          <w:rFonts w:ascii="Calibri" w:hAnsi="Calibri" w:cs="Calibri"/>
          <w:b/>
          <w:bCs/>
        </w:rPr>
        <w:t xml:space="preserve"> и государственн</w:t>
      </w:r>
      <w:r w:rsidR="00AE4C00">
        <w:rPr>
          <w:rFonts w:ascii="Calibri" w:hAnsi="Calibri" w:cs="Calibri"/>
          <w:b/>
          <w:bCs/>
        </w:rPr>
        <w:t xml:space="preserve">ыми </w:t>
      </w:r>
      <w:r>
        <w:rPr>
          <w:rFonts w:ascii="Calibri" w:hAnsi="Calibri" w:cs="Calibri"/>
          <w:b/>
          <w:bCs/>
        </w:rPr>
        <w:t>гражданск</w:t>
      </w:r>
      <w:r w:rsidR="00AE4C00">
        <w:rPr>
          <w:rFonts w:ascii="Calibri" w:hAnsi="Calibri" w:cs="Calibri"/>
          <w:b/>
          <w:bCs/>
        </w:rPr>
        <w:t>ими</w:t>
      </w:r>
      <w:r>
        <w:rPr>
          <w:rFonts w:ascii="Calibri" w:hAnsi="Calibri" w:cs="Calibri"/>
          <w:b/>
          <w:bCs/>
        </w:rPr>
        <w:t xml:space="preserve"> </w:t>
      </w:r>
      <w:r w:rsidR="00AE4C00">
        <w:rPr>
          <w:rFonts w:ascii="Calibri" w:hAnsi="Calibri" w:cs="Calibri"/>
          <w:b/>
          <w:bCs/>
        </w:rPr>
        <w:t>служащими</w:t>
      </w:r>
      <w:r>
        <w:rPr>
          <w:rFonts w:ascii="Calibri" w:hAnsi="Calibri" w:cs="Calibri"/>
          <w:b/>
          <w:bCs/>
        </w:rPr>
        <w:t xml:space="preserve"> автономного округа </w:t>
      </w:r>
      <w:r>
        <w:rPr>
          <w:rFonts w:ascii="Calibri" w:hAnsi="Calibri" w:cs="Calibri"/>
          <w:b/>
          <w:bCs/>
        </w:rPr>
        <w:lastRenderedPageBreak/>
        <w:t>запрет</w:t>
      </w:r>
      <w:r w:rsidR="00EB00D4">
        <w:rPr>
          <w:rFonts w:ascii="Calibri" w:hAnsi="Calibri" w:cs="Calibri"/>
          <w:b/>
          <w:bCs/>
        </w:rPr>
        <w:t>ов</w:t>
      </w:r>
      <w:r>
        <w:rPr>
          <w:rFonts w:ascii="Calibri" w:hAnsi="Calibri" w:cs="Calibri"/>
          <w:b/>
          <w:bCs/>
        </w:rPr>
        <w:t>, ограничени</w:t>
      </w:r>
      <w:r w:rsidR="00EB00D4">
        <w:rPr>
          <w:rFonts w:ascii="Calibri" w:hAnsi="Calibri" w:cs="Calibri"/>
          <w:b/>
          <w:bCs/>
        </w:rPr>
        <w:t>й</w:t>
      </w:r>
      <w:r>
        <w:rPr>
          <w:rFonts w:ascii="Calibri" w:hAnsi="Calibri" w:cs="Calibri"/>
          <w:b/>
          <w:bCs/>
        </w:rPr>
        <w:t>, т</w:t>
      </w:r>
      <w:r w:rsidR="00EB00D4">
        <w:rPr>
          <w:rFonts w:ascii="Calibri" w:hAnsi="Calibri" w:cs="Calibri"/>
          <w:b/>
          <w:bCs/>
        </w:rPr>
        <w:t>ребований</w:t>
      </w:r>
      <w:r>
        <w:rPr>
          <w:rFonts w:ascii="Calibri" w:hAnsi="Calibri" w:cs="Calibri"/>
          <w:b/>
          <w:bCs/>
        </w:rPr>
        <w:t>;</w:t>
      </w:r>
    </w:p>
    <w:p w:rsidR="002E0CF7" w:rsidRPr="002E0CF7" w:rsidRDefault="002E0CF7" w:rsidP="00180AB1">
      <w:pPr>
        <w:widowControl w:val="0"/>
        <w:autoSpaceDE w:val="0"/>
        <w:autoSpaceDN w:val="0"/>
        <w:adjustRightInd w:val="0"/>
        <w:spacing w:after="0" w:line="240" w:lineRule="auto"/>
        <w:ind w:firstLine="540"/>
        <w:jc w:val="both"/>
        <w:rPr>
          <w:b/>
        </w:rPr>
      </w:pPr>
      <w:r w:rsidRPr="002E0CF7">
        <w:rPr>
          <w:b/>
        </w:rPr>
        <w:t>б</w:t>
      </w:r>
      <w:r w:rsidR="00F53AA5" w:rsidRPr="002E0CF7">
        <w:rPr>
          <w:b/>
        </w:rPr>
        <w:t xml:space="preserve">) </w:t>
      </w:r>
      <w:r w:rsidR="00C877FE" w:rsidRPr="002E0CF7">
        <w:rPr>
          <w:b/>
        </w:rPr>
        <w:t>проектов законов автономного округа</w:t>
      </w:r>
      <w:r w:rsidRPr="002E0CF7">
        <w:rPr>
          <w:b/>
        </w:rPr>
        <w:t>:</w:t>
      </w:r>
    </w:p>
    <w:p w:rsidR="00C877FE" w:rsidRPr="002E0CF7" w:rsidRDefault="00C877FE" w:rsidP="00C877FE">
      <w:pPr>
        <w:pStyle w:val="ConsPlusNormal"/>
        <w:ind w:firstLine="540"/>
        <w:jc w:val="both"/>
        <w:rPr>
          <w:b/>
        </w:rPr>
      </w:pPr>
      <w:proofErr w:type="gramStart"/>
      <w:r w:rsidRPr="002E0CF7">
        <w:rPr>
          <w:b/>
        </w:rPr>
        <w:t>устанавливающих</w:t>
      </w:r>
      <w:proofErr w:type="gramEnd"/>
      <w:r w:rsidRPr="002E0CF7">
        <w:rPr>
          <w:b/>
        </w:rPr>
        <w:t>, изменяющих, приостанавливающих, отменяющих региональные налоги, а также налоговые ставки по федеральным налогам;</w:t>
      </w:r>
    </w:p>
    <w:p w:rsidR="00C877FE" w:rsidRDefault="00C877FE" w:rsidP="00C877FE">
      <w:pPr>
        <w:pStyle w:val="ConsPlusNormal"/>
        <w:ind w:firstLine="540"/>
        <w:jc w:val="both"/>
        <w:rPr>
          <w:b/>
        </w:rPr>
      </w:pPr>
      <w:proofErr w:type="gramStart"/>
      <w:r w:rsidRPr="002E0CF7">
        <w:rPr>
          <w:b/>
        </w:rPr>
        <w:t>регули</w:t>
      </w:r>
      <w:r w:rsidR="00FC2FEF" w:rsidRPr="002E0CF7">
        <w:rPr>
          <w:b/>
        </w:rPr>
        <w:t>рующих</w:t>
      </w:r>
      <w:proofErr w:type="gramEnd"/>
      <w:r w:rsidR="00FC2FEF" w:rsidRPr="002E0CF7">
        <w:rPr>
          <w:b/>
        </w:rPr>
        <w:t xml:space="preserve"> бюджетные правоотношения</w:t>
      </w:r>
      <w:r w:rsidR="002E0CF7">
        <w:rPr>
          <w:b/>
        </w:rPr>
        <w:t>.</w:t>
      </w:r>
    </w:p>
    <w:p w:rsidR="00DB7958" w:rsidRPr="00C877FE" w:rsidRDefault="00DB7958" w:rsidP="00C877FE">
      <w:pPr>
        <w:pStyle w:val="ConsPlusNormal"/>
        <w:ind w:firstLine="540"/>
        <w:jc w:val="both"/>
        <w:rPr>
          <w:b/>
        </w:rPr>
      </w:pPr>
    </w:p>
    <w:p w:rsidR="00B11FE4" w:rsidRDefault="00B11FE4">
      <w:pPr>
        <w:pStyle w:val="ConsPlusNormal"/>
        <w:jc w:val="center"/>
      </w:pPr>
      <w:r>
        <w:t>II. Функции участников проведения ОРВ проектов нормативных</w:t>
      </w:r>
    </w:p>
    <w:p w:rsidR="00B11FE4" w:rsidRDefault="00B11FE4">
      <w:pPr>
        <w:pStyle w:val="ConsPlusNormal"/>
        <w:jc w:val="center"/>
      </w:pPr>
      <w:r>
        <w:t xml:space="preserve">правовых актов, экспертизы </w:t>
      </w:r>
      <w:r w:rsidR="001C081C">
        <w:rPr>
          <w:b/>
        </w:rPr>
        <w:t xml:space="preserve">и оценки фактического воздействия </w:t>
      </w:r>
      <w:r>
        <w:t>нормативных правовых актов</w:t>
      </w:r>
    </w:p>
    <w:p w:rsidR="00B11FE4" w:rsidRDefault="00B11FE4">
      <w:pPr>
        <w:pStyle w:val="ConsPlusNormal"/>
        <w:jc w:val="center"/>
      </w:pPr>
    </w:p>
    <w:p w:rsidR="00B11FE4" w:rsidRDefault="00B11FE4">
      <w:pPr>
        <w:pStyle w:val="ConsPlusNormal"/>
        <w:ind w:firstLine="540"/>
        <w:jc w:val="both"/>
      </w:pPr>
      <w:r>
        <w:t>5. Функции регулирующего органа, органа власти, осуществляющего экспертизу и (или) оценку фактического воздействия нормативных правовых актов:</w:t>
      </w:r>
    </w:p>
    <w:p w:rsidR="00B11FE4" w:rsidRDefault="00B11FE4">
      <w:pPr>
        <w:pStyle w:val="ConsPlusNormal"/>
        <w:ind w:firstLine="540"/>
        <w:jc w:val="both"/>
      </w:pPr>
      <w:r>
        <w:t>проведение процедур ОРВ, экспертизы и оценки фактического воздействия в соответствии с настоящим Порядком;</w:t>
      </w:r>
    </w:p>
    <w:p w:rsidR="00B11FE4" w:rsidRDefault="00B11FE4">
      <w:pPr>
        <w:pStyle w:val="ConsPlusNormal"/>
        <w:ind w:firstLine="540"/>
        <w:jc w:val="both"/>
      </w:pPr>
      <w:r>
        <w:t xml:space="preserve">проведение публичных консультаций и </w:t>
      </w:r>
      <w:r w:rsidR="00180AB1" w:rsidRPr="0030786D">
        <w:rPr>
          <w:strike/>
        </w:rPr>
        <w:t>свод</w:t>
      </w:r>
      <w:r w:rsidR="00180AB1" w:rsidRPr="0030786D">
        <w:rPr>
          <w:b/>
        </w:rPr>
        <w:t xml:space="preserve"> </w:t>
      </w:r>
      <w:r w:rsidR="0030786D" w:rsidRPr="0030786D">
        <w:rPr>
          <w:b/>
        </w:rPr>
        <w:t>составление</w:t>
      </w:r>
      <w:r w:rsidR="0030786D">
        <w:t xml:space="preserve"> </w:t>
      </w:r>
      <w:r w:rsidR="0030786D" w:rsidRPr="0030786D">
        <w:rPr>
          <w:b/>
        </w:rPr>
        <w:t>свода</w:t>
      </w:r>
      <w:r w:rsidR="0030786D">
        <w:t xml:space="preserve"> </w:t>
      </w:r>
      <w:r>
        <w:t>предложений по их результатам;</w:t>
      </w:r>
    </w:p>
    <w:p w:rsidR="00B11FE4" w:rsidRDefault="00B11FE4">
      <w:pPr>
        <w:pStyle w:val="ConsPlusNormal"/>
        <w:ind w:firstLine="540"/>
        <w:jc w:val="both"/>
      </w:pPr>
      <w:r>
        <w:t>подготовка и направление в уполномоченный орган сводных отчетов (уведомлений об ОРВ или экспертизе), отчетов об оценке фактического воздействия.</w:t>
      </w:r>
    </w:p>
    <w:p w:rsidR="00B11FE4" w:rsidRDefault="00B11FE4">
      <w:pPr>
        <w:pStyle w:val="ConsPlusNormal"/>
        <w:ind w:firstLine="540"/>
        <w:jc w:val="both"/>
      </w:pPr>
      <w:r>
        <w:t>6. Функции уполномоченного органа:</w:t>
      </w:r>
    </w:p>
    <w:p w:rsidR="00B11FE4" w:rsidRDefault="00B11FE4">
      <w:pPr>
        <w:pStyle w:val="ConsPlusNormal"/>
        <w:ind w:firstLine="540"/>
        <w:jc w:val="both"/>
      </w:pPr>
      <w:r>
        <w:t>нормативно-правовое и информационно-методическое обеспечение ОРВ, экспертизы и оценки фактического воздействия;</w:t>
      </w:r>
    </w:p>
    <w:p w:rsidR="00B11FE4" w:rsidRDefault="00B11FE4">
      <w:pPr>
        <w:pStyle w:val="ConsPlusNormal"/>
        <w:ind w:firstLine="540"/>
        <w:jc w:val="both"/>
      </w:pPr>
      <w:r>
        <w:t xml:space="preserve">контроль качества выполнения исполнительными органами государственной власти автономного округа </w:t>
      </w:r>
      <w:r w:rsidRPr="001C081C">
        <w:rPr>
          <w:strike/>
        </w:rPr>
        <w:t>и государственными органами автономного округа, сформированными Губернатором автономного округа,</w:t>
      </w:r>
      <w:r>
        <w:t xml:space="preserve"> процедур ОРВ, экспертизы и оценки фактического воздействия, в том числе подготовки сводных отчетов (уведомлений об ОРВ или экспертизе), отчетов об оценке фактического воздействия;</w:t>
      </w:r>
    </w:p>
    <w:p w:rsidR="00B11FE4" w:rsidRDefault="00B11FE4">
      <w:pPr>
        <w:pStyle w:val="ConsPlusNormal"/>
        <w:ind w:firstLine="540"/>
        <w:jc w:val="both"/>
      </w:pPr>
      <w:r>
        <w:t>рассмотрение сводных отчетов (уведомлений об ОРВ или экспертизе) и отчетов об оценке фактического воздействия;</w:t>
      </w:r>
    </w:p>
    <w:p w:rsidR="00B11FE4" w:rsidRDefault="00B11FE4">
      <w:pPr>
        <w:pStyle w:val="ConsPlusNormal"/>
        <w:ind w:firstLine="540"/>
        <w:jc w:val="both"/>
      </w:pPr>
      <w:r>
        <w:t>подготовка заключений об ОРВ, экспертизе и оценке фактического воздействия;</w:t>
      </w:r>
    </w:p>
    <w:p w:rsidR="00B11FE4" w:rsidRDefault="00B11FE4">
      <w:pPr>
        <w:pStyle w:val="ConsPlusNormal"/>
        <w:ind w:firstLine="540"/>
        <w:jc w:val="both"/>
      </w:pPr>
      <w:r>
        <w:t>формирование отчетности о развитии и результатах ОРВ, экспертизы и оценки фактического воздействия в автономном округе.</w:t>
      </w:r>
    </w:p>
    <w:p w:rsidR="00B11FE4" w:rsidRDefault="00B11FE4">
      <w:pPr>
        <w:pStyle w:val="ConsPlusNormal"/>
        <w:jc w:val="center"/>
      </w:pPr>
    </w:p>
    <w:p w:rsidR="00B11FE4" w:rsidRDefault="00B11FE4">
      <w:pPr>
        <w:pStyle w:val="ConsPlusNormal"/>
        <w:jc w:val="center"/>
      </w:pPr>
      <w:r>
        <w:t>III. Порядок проведения ОРВ</w:t>
      </w:r>
    </w:p>
    <w:p w:rsidR="00B11FE4" w:rsidRDefault="00B11FE4">
      <w:pPr>
        <w:pStyle w:val="ConsPlusNormal"/>
        <w:jc w:val="center"/>
      </w:pPr>
    </w:p>
    <w:p w:rsidR="00B11FE4" w:rsidRDefault="00B11FE4">
      <w:pPr>
        <w:pStyle w:val="ConsPlusNormal"/>
        <w:ind w:firstLine="540"/>
        <w:jc w:val="both"/>
      </w:pPr>
      <w:r>
        <w:t>7. Проведение ОРВ осуществляется после разработки регулирующим органом проекта нормативного правового акта и до начала процедуры его согласования в установленном законодательством автономного округа порядке.</w:t>
      </w:r>
    </w:p>
    <w:p w:rsidR="00B11FE4" w:rsidRDefault="00B11FE4">
      <w:pPr>
        <w:pStyle w:val="ConsPlusNormal"/>
        <w:ind w:firstLine="540"/>
        <w:jc w:val="both"/>
      </w:pPr>
      <w:bookmarkStart w:id="3" w:name="P119"/>
      <w:bookmarkEnd w:id="3"/>
      <w:r>
        <w:t>8. ОРВ состоит из следующих процедур:</w:t>
      </w:r>
    </w:p>
    <w:p w:rsidR="00B11FE4" w:rsidRDefault="00B11FE4">
      <w:pPr>
        <w:pStyle w:val="ConsPlusNormal"/>
        <w:ind w:firstLine="540"/>
        <w:jc w:val="both"/>
      </w:pPr>
      <w:r>
        <w:t>а) предварительной;</w:t>
      </w:r>
    </w:p>
    <w:p w:rsidR="00B11FE4" w:rsidRDefault="00B11FE4">
      <w:pPr>
        <w:pStyle w:val="ConsPlusNormal"/>
        <w:ind w:firstLine="540"/>
        <w:jc w:val="both"/>
      </w:pPr>
      <w:r>
        <w:t xml:space="preserve">б) углубленной, </w:t>
      </w:r>
      <w:proofErr w:type="gramStart"/>
      <w:r>
        <w:t>которая</w:t>
      </w:r>
      <w:proofErr w:type="gramEnd"/>
      <w:r>
        <w:t xml:space="preserve"> включает в себя проведение публичных консультаций;</w:t>
      </w:r>
    </w:p>
    <w:p w:rsidR="00B11FE4" w:rsidRDefault="00B11FE4">
      <w:pPr>
        <w:pStyle w:val="ConsPlusNormal"/>
        <w:ind w:firstLine="540"/>
        <w:jc w:val="both"/>
      </w:pPr>
      <w:r>
        <w:t>в) составления сводного отчета;</w:t>
      </w:r>
    </w:p>
    <w:p w:rsidR="00B11FE4" w:rsidRDefault="00B11FE4">
      <w:pPr>
        <w:pStyle w:val="ConsPlusNormal"/>
        <w:ind w:firstLine="540"/>
        <w:jc w:val="both"/>
      </w:pPr>
      <w:r>
        <w:t>г) подготовки заключения об ОРВ уполномоченным органом.</w:t>
      </w:r>
    </w:p>
    <w:p w:rsidR="00B11FE4" w:rsidRPr="00AE4C00" w:rsidRDefault="00B11FE4">
      <w:pPr>
        <w:pStyle w:val="ConsPlusNormal"/>
        <w:ind w:firstLine="540"/>
        <w:jc w:val="both"/>
        <w:rPr>
          <w:strike/>
        </w:rPr>
      </w:pPr>
      <w:bookmarkStart w:id="4" w:name="P124"/>
      <w:bookmarkEnd w:id="4"/>
      <w:r w:rsidRPr="00AE4C00">
        <w:rPr>
          <w:strike/>
        </w:rPr>
        <w:t xml:space="preserve">9. </w:t>
      </w:r>
      <w:proofErr w:type="gramStart"/>
      <w:r w:rsidRPr="00AE4C00">
        <w:rPr>
          <w:strike/>
        </w:rPr>
        <w:t>Предварительная</w:t>
      </w:r>
      <w:proofErr w:type="gramEnd"/>
      <w:r w:rsidRPr="00AE4C00">
        <w:rPr>
          <w:strike/>
        </w:rPr>
        <w:t xml:space="preserve"> ОРВ проводится в целях выявления в проекте нормативного правового акта положений:</w:t>
      </w:r>
    </w:p>
    <w:p w:rsidR="000C5FE0" w:rsidRPr="000C5FE0" w:rsidRDefault="000C5FE0" w:rsidP="000C5FE0">
      <w:pPr>
        <w:pStyle w:val="ConsPlusNormal"/>
        <w:ind w:firstLine="540"/>
        <w:jc w:val="both"/>
        <w:rPr>
          <w:strike/>
        </w:rPr>
      </w:pPr>
      <w:r w:rsidRPr="000C5FE0">
        <w:rPr>
          <w:strike/>
        </w:rPr>
        <w:t xml:space="preserve">а) </w:t>
      </w:r>
      <w:proofErr w:type="gramStart"/>
      <w:r w:rsidRPr="000C5FE0">
        <w:rPr>
          <w:strike/>
        </w:rPr>
        <w:t>регулирующих</w:t>
      </w:r>
      <w:proofErr w:type="gramEnd"/>
      <w:r w:rsidRPr="000C5FE0">
        <w:rPr>
          <w:strike/>
        </w:rPr>
        <w:t xml:space="preserve"> отношения в сфере предпринимательской и инвестиционной деятельности;</w:t>
      </w:r>
    </w:p>
    <w:p w:rsidR="000C5FE0" w:rsidRPr="000C5FE0" w:rsidRDefault="000C5FE0" w:rsidP="000C5FE0">
      <w:pPr>
        <w:pStyle w:val="ConsPlusNormal"/>
        <w:ind w:firstLine="540"/>
        <w:jc w:val="both"/>
        <w:rPr>
          <w:strike/>
        </w:rPr>
      </w:pPr>
      <w:proofErr w:type="gramStart"/>
      <w:r w:rsidRPr="000C5FE0">
        <w:rPr>
          <w:strike/>
        </w:rPr>
        <w:t>б) вводящих (способствующих введению) избыточные обязанности, запреты и ограничения для субъектов предпринимательской и инвестиционной деятельности;</w:t>
      </w:r>
      <w:proofErr w:type="gramEnd"/>
    </w:p>
    <w:p w:rsidR="000C5FE0" w:rsidRPr="000C5FE0" w:rsidRDefault="000C5FE0" w:rsidP="000C5FE0">
      <w:pPr>
        <w:pStyle w:val="ConsPlusNormal"/>
        <w:ind w:firstLine="540"/>
        <w:jc w:val="both"/>
        <w:rPr>
          <w:strike/>
        </w:rPr>
      </w:pPr>
      <w:r w:rsidRPr="000C5FE0">
        <w:rPr>
          <w:strike/>
        </w:rPr>
        <w:t>в) способствующих возникновению необоснованных расходов субъектов предпринимательской и инвестиционной деятельности и бюджета автономного округа.</w:t>
      </w:r>
    </w:p>
    <w:p w:rsidR="00AE4C00" w:rsidRDefault="00AE4C00">
      <w:pPr>
        <w:pStyle w:val="ConsPlusNormal"/>
        <w:ind w:firstLine="540"/>
        <w:jc w:val="both"/>
        <w:rPr>
          <w:b/>
        </w:rPr>
      </w:pPr>
      <w:r w:rsidRPr="00AE4C00">
        <w:rPr>
          <w:b/>
        </w:rPr>
        <w:t xml:space="preserve">9. </w:t>
      </w:r>
      <w:proofErr w:type="gramStart"/>
      <w:r w:rsidRPr="00AE4C00">
        <w:rPr>
          <w:b/>
        </w:rPr>
        <w:t>Предварительная</w:t>
      </w:r>
      <w:proofErr w:type="gramEnd"/>
      <w:r w:rsidRPr="00AE4C00">
        <w:rPr>
          <w:b/>
        </w:rPr>
        <w:t xml:space="preserve"> ОРВ проводится в целях выявления в проекте нормативного правового акта положений:</w:t>
      </w:r>
    </w:p>
    <w:p w:rsidR="0030786D" w:rsidRPr="000C5FE0" w:rsidRDefault="0030786D">
      <w:pPr>
        <w:pStyle w:val="ConsPlusNormal"/>
        <w:ind w:firstLine="540"/>
        <w:jc w:val="both"/>
        <w:rPr>
          <w:b/>
        </w:rPr>
      </w:pPr>
      <w:proofErr w:type="gramStart"/>
      <w:r w:rsidRPr="000C5FE0">
        <w:rPr>
          <w:b/>
        </w:rPr>
        <w:t xml:space="preserve">а) устанавливающих новые или изменяющие ранее предусмотренные нормативными правовыми актами обязанности для субъектов предпринимательской и инвестиционной </w:t>
      </w:r>
      <w:r w:rsidRPr="000C5FE0">
        <w:rPr>
          <w:b/>
        </w:rPr>
        <w:lastRenderedPageBreak/>
        <w:t>деятельности, а также устанавливающие, изменяющие или отменяющие ранее установленную ответственность за нарушение нормативных правовых актов</w:t>
      </w:r>
      <w:r w:rsidR="000C5FE0">
        <w:rPr>
          <w:b/>
        </w:rPr>
        <w:t>, затрагивающих вопросы осуществления предпринимательской и инвестиционной деятельности</w:t>
      </w:r>
      <w:r w:rsidRPr="000C5FE0">
        <w:rPr>
          <w:b/>
        </w:rPr>
        <w:t>;</w:t>
      </w:r>
      <w:proofErr w:type="gramEnd"/>
    </w:p>
    <w:p w:rsidR="00B11FE4" w:rsidRPr="000C5FE0" w:rsidRDefault="0030786D">
      <w:pPr>
        <w:pStyle w:val="ConsPlusNormal"/>
        <w:ind w:firstLine="540"/>
        <w:jc w:val="both"/>
        <w:rPr>
          <w:b/>
        </w:rPr>
      </w:pPr>
      <w:r w:rsidRPr="000C5FE0">
        <w:rPr>
          <w:b/>
        </w:rPr>
        <w:t>б) </w:t>
      </w:r>
      <w:r w:rsidR="00B11FE4" w:rsidRPr="000C5FE0">
        <w:rPr>
          <w:b/>
        </w:rPr>
        <w:t>способствующих возникновению необоснованных расходов субъектов предпринимательской и инвестиционной деятельности и бюджета автономного округа.</w:t>
      </w:r>
    </w:p>
    <w:p w:rsidR="00B11FE4" w:rsidRDefault="00B11FE4">
      <w:pPr>
        <w:pStyle w:val="ConsPlusNormal"/>
        <w:ind w:firstLine="540"/>
        <w:jc w:val="both"/>
      </w:pPr>
      <w:bookmarkStart w:id="5" w:name="P128"/>
      <w:bookmarkEnd w:id="5"/>
      <w:r>
        <w:t xml:space="preserve">10. В случае если в ходе проведения предварительной ОРВ в проекте нормативного правового акта не выявлено положений, указанных в </w:t>
      </w:r>
      <w:hyperlink w:anchor="P124" w:history="1">
        <w:r>
          <w:rPr>
            <w:color w:val="0000FF"/>
          </w:rPr>
          <w:t>пункте 9</w:t>
        </w:r>
      </w:hyperlink>
      <w:r>
        <w:t xml:space="preserve"> настоящего Порядка, регулирующий орган подготавливает и направляет в уполномоченный орган уведомление об отсутствии в проекте нормативного правового акта указанных положений и проект нормативного правового акта.</w:t>
      </w:r>
    </w:p>
    <w:p w:rsidR="00B11FE4" w:rsidRDefault="00B11FE4">
      <w:pPr>
        <w:pStyle w:val="ConsPlusNormal"/>
        <w:ind w:firstLine="540"/>
        <w:jc w:val="both"/>
      </w:pPr>
      <w:r>
        <w:t>В уведомлении должны быть указаны сведения:</w:t>
      </w:r>
    </w:p>
    <w:p w:rsidR="00B11FE4" w:rsidRDefault="00B11FE4">
      <w:pPr>
        <w:pStyle w:val="ConsPlusNormal"/>
        <w:ind w:firstLine="540"/>
        <w:jc w:val="both"/>
      </w:pPr>
      <w:r>
        <w:t>о проблеме, на решение которой направлено предлагаемое проектом нормативного правового акта правовое регулирование;</w:t>
      </w:r>
    </w:p>
    <w:p w:rsidR="00B11FE4" w:rsidRDefault="00B11FE4">
      <w:pPr>
        <w:pStyle w:val="ConsPlusNormal"/>
        <w:ind w:firstLine="540"/>
        <w:jc w:val="both"/>
      </w:pPr>
      <w:r>
        <w:t xml:space="preserve">установленные </w:t>
      </w:r>
      <w:hyperlink r:id="rId24" w:history="1">
        <w:r>
          <w:rPr>
            <w:color w:val="0000FF"/>
          </w:rPr>
          <w:t>пунктом 2 части 1 статьи 32</w:t>
        </w:r>
      </w:hyperlink>
      <w:r>
        <w:t xml:space="preserve"> Закона автономного округа от 25 февраля 2003 года N 14-оз "О нормативных правовых актах Ханты-Мансийского автономного округа - Югры" (далее - Закон N 14-оз);</w:t>
      </w:r>
    </w:p>
    <w:p w:rsidR="00B11FE4" w:rsidRDefault="00B11FE4">
      <w:pPr>
        <w:pStyle w:val="ConsPlusNormal"/>
        <w:ind w:firstLine="540"/>
        <w:jc w:val="both"/>
      </w:pPr>
      <w:r>
        <w:t>об отсутствии положений, регулирующих отношения в сфере предпринимательской и инвестиционной деятельности;</w:t>
      </w:r>
    </w:p>
    <w:p w:rsidR="00B11FE4" w:rsidRDefault="00B11FE4">
      <w:pPr>
        <w:pStyle w:val="ConsPlusNormal"/>
        <w:ind w:firstLine="540"/>
        <w:jc w:val="both"/>
      </w:pPr>
      <w:r>
        <w:t>об отсутствии положений, вводящих (способствующих введению) избыточные обязанности, запреты и ограничения для субъектов предпринимательской и инвестиционной деятельности;</w:t>
      </w:r>
    </w:p>
    <w:p w:rsidR="00B11FE4" w:rsidRDefault="00B11FE4">
      <w:pPr>
        <w:pStyle w:val="ConsPlusNormal"/>
        <w:ind w:firstLine="540"/>
        <w:jc w:val="both"/>
      </w:pPr>
      <w:r>
        <w:t>об отсутствии положений, способствующих возникновению необоснованных расходов субъектов предпринимательской и инвестиционной деятельности и бюджета автономного округа.</w:t>
      </w:r>
    </w:p>
    <w:p w:rsidR="00B11FE4" w:rsidRDefault="00B11FE4">
      <w:pPr>
        <w:pStyle w:val="ConsPlusNormal"/>
        <w:ind w:firstLine="540"/>
        <w:jc w:val="both"/>
      </w:pPr>
      <w:r>
        <w:t>11. Уполномоченный орган в течение 3 рабочих дней подготавливает и направляет в регулирующий орган заключение об отсутствии или необходимости проведения углубленной ОРВ.</w:t>
      </w:r>
    </w:p>
    <w:p w:rsidR="00B11FE4" w:rsidRDefault="00B11FE4">
      <w:pPr>
        <w:pStyle w:val="ConsPlusNormal"/>
        <w:ind w:firstLine="540"/>
        <w:jc w:val="both"/>
      </w:pPr>
      <w:r>
        <w:t xml:space="preserve">12. В случае выявления регулирующим органом или получения заключения уполномоченного органа о наличии в проекте нормативного правового акта положений, указанных в </w:t>
      </w:r>
      <w:hyperlink w:anchor="P124" w:history="1">
        <w:r>
          <w:rPr>
            <w:color w:val="0000FF"/>
          </w:rPr>
          <w:t>пункте 9</w:t>
        </w:r>
      </w:hyperlink>
      <w:r>
        <w:t xml:space="preserve"> настоящего Порядка, регулирующим органом проводится </w:t>
      </w:r>
      <w:proofErr w:type="gramStart"/>
      <w:r>
        <w:t>углубленная</w:t>
      </w:r>
      <w:proofErr w:type="gramEnd"/>
      <w:r>
        <w:t xml:space="preserve"> ОРВ.</w:t>
      </w:r>
    </w:p>
    <w:p w:rsidR="00B11FE4" w:rsidRDefault="00B11FE4">
      <w:pPr>
        <w:pStyle w:val="ConsPlusNormal"/>
        <w:ind w:firstLine="540"/>
        <w:jc w:val="both"/>
      </w:pPr>
      <w:r>
        <w:t xml:space="preserve">13. При проведении </w:t>
      </w:r>
      <w:proofErr w:type="gramStart"/>
      <w:r>
        <w:t>углубленной</w:t>
      </w:r>
      <w:proofErr w:type="gramEnd"/>
      <w:r>
        <w:t xml:space="preserve"> ОРВ регулирующий орган оценивает проект нормативного правового акта по следующим направлениям:</w:t>
      </w:r>
    </w:p>
    <w:p w:rsidR="00B11FE4" w:rsidRDefault="00B11FE4">
      <w:pPr>
        <w:pStyle w:val="ConsPlusNormal"/>
        <w:ind w:firstLine="540"/>
        <w:jc w:val="both"/>
      </w:pPr>
      <w:r>
        <w:t>13.1. Описание проблемы, на решение которой направлено предлагаемое проектом нормативного правового акта правовое регулирование:</w:t>
      </w:r>
    </w:p>
    <w:p w:rsidR="00B11FE4" w:rsidRDefault="00B11FE4">
      <w:pPr>
        <w:pStyle w:val="ConsPlusNormal"/>
        <w:ind w:firstLine="540"/>
        <w:jc w:val="both"/>
      </w:pPr>
      <w:r>
        <w:t>а) описание содержания проблемной ситуации, на решение которой направлено предлагаемое проектом нормативного правового акта правовое регулирование;</w:t>
      </w:r>
    </w:p>
    <w:p w:rsidR="00B11FE4" w:rsidRDefault="00B11FE4">
      <w:pPr>
        <w:pStyle w:val="ConsPlusNormal"/>
        <w:ind w:firstLine="540"/>
        <w:jc w:val="both"/>
      </w:pPr>
      <w:r>
        <w:t>б) информация о возникновении, выявлении проблемы и мерах, принятых ранее для ее решения, достигнутых результатах и затраченных ресурсах;</w:t>
      </w:r>
    </w:p>
    <w:p w:rsidR="00B11FE4" w:rsidRDefault="00B11FE4">
      <w:pPr>
        <w:pStyle w:val="ConsPlusNormal"/>
        <w:ind w:firstLine="540"/>
        <w:jc w:val="both"/>
      </w:pPr>
      <w:r>
        <w:t>в) социальные группы, заинтересованные в устранении проблемы, их количественная оценка;</w:t>
      </w:r>
    </w:p>
    <w:p w:rsidR="00B11FE4" w:rsidRDefault="00B11FE4">
      <w:pPr>
        <w:pStyle w:val="ConsPlusNormal"/>
        <w:ind w:firstLine="540"/>
        <w:jc w:val="both"/>
      </w:pPr>
      <w:r>
        <w:t>г) характеристика негативных эффектов, возникающих в связи с наличием проблемы, их количественная оценка;</w:t>
      </w:r>
    </w:p>
    <w:p w:rsidR="00B11FE4" w:rsidRDefault="00B11FE4">
      <w:pPr>
        <w:pStyle w:val="ConsPlusNormal"/>
        <w:ind w:firstLine="540"/>
        <w:jc w:val="both"/>
      </w:pPr>
      <w:r>
        <w:t>д) причины возникновения проблемы и факторы, поддерживающие ее существование;</w:t>
      </w:r>
    </w:p>
    <w:p w:rsidR="00B11FE4" w:rsidRDefault="00B11FE4">
      <w:pPr>
        <w:pStyle w:val="ConsPlusNormal"/>
        <w:ind w:firstLine="540"/>
        <w:jc w:val="both"/>
      </w:pPr>
      <w:r>
        <w:t>е) причины невозможности решения проблемы участниками соответствующих отношений самостоятельно, без вмешательства государства;</w:t>
      </w:r>
    </w:p>
    <w:p w:rsidR="00B11FE4" w:rsidRDefault="00B11FE4">
      <w:pPr>
        <w:pStyle w:val="ConsPlusNormal"/>
        <w:ind w:firstLine="540"/>
        <w:jc w:val="both"/>
      </w:pPr>
      <w:r>
        <w:t xml:space="preserve">ж) опыт решения </w:t>
      </w:r>
      <w:proofErr w:type="gramStart"/>
      <w:r>
        <w:t>аналогичных проблем</w:t>
      </w:r>
      <w:proofErr w:type="gramEnd"/>
      <w:r>
        <w:t xml:space="preserve"> </w:t>
      </w:r>
      <w:r w:rsidRPr="005A5B01">
        <w:rPr>
          <w:strike/>
        </w:rPr>
        <w:t>в</w:t>
      </w:r>
      <w:r w:rsidR="005A5B01" w:rsidRPr="005A5B01">
        <w:rPr>
          <w:strike/>
        </w:rPr>
        <w:t xml:space="preserve"> </w:t>
      </w:r>
      <w:r w:rsidRPr="005A5B01">
        <w:rPr>
          <w:strike/>
        </w:rPr>
        <w:t xml:space="preserve">других субъектах </w:t>
      </w:r>
      <w:r w:rsidR="005A5B01" w:rsidRPr="005A5B01">
        <w:rPr>
          <w:strike/>
        </w:rPr>
        <w:t>Российской Федерации</w:t>
      </w:r>
      <w:r w:rsidR="005A5B01">
        <w:t xml:space="preserve"> </w:t>
      </w:r>
      <w:r w:rsidR="005A5B01" w:rsidRPr="004C520A">
        <w:rPr>
          <w:b/>
        </w:rPr>
        <w:t xml:space="preserve">в </w:t>
      </w:r>
      <w:r w:rsidR="005A5B01">
        <w:rPr>
          <w:b/>
        </w:rPr>
        <w:t>автономном округе,</w:t>
      </w:r>
      <w:r w:rsidR="005A5B01">
        <w:t xml:space="preserve"> </w:t>
      </w:r>
      <w:bookmarkStart w:id="6" w:name="_GoBack"/>
      <w:bookmarkEnd w:id="6"/>
      <w:r w:rsidR="005A5B01" w:rsidRPr="005A5B01">
        <w:rPr>
          <w:b/>
        </w:rPr>
        <w:t>других субъектах</w:t>
      </w:r>
      <w:r w:rsidR="005A5B01">
        <w:rPr>
          <w:b/>
        </w:rPr>
        <w:t xml:space="preserve"> Российской Федерации</w:t>
      </w:r>
      <w:r>
        <w:t>, иностранных государствах.</w:t>
      </w:r>
    </w:p>
    <w:p w:rsidR="00B11FE4" w:rsidRDefault="00B11FE4">
      <w:pPr>
        <w:pStyle w:val="ConsPlusNormal"/>
        <w:ind w:firstLine="540"/>
        <w:jc w:val="both"/>
      </w:pPr>
      <w:r>
        <w:t>13.2. Определение целей предлагаемого проектом нормативного правового акта правового регулирования и индикаторов для оценки их достижения:</w:t>
      </w:r>
    </w:p>
    <w:p w:rsidR="00B11FE4" w:rsidRDefault="00B11FE4">
      <w:pPr>
        <w:pStyle w:val="ConsPlusNormal"/>
        <w:ind w:firstLine="540"/>
        <w:jc w:val="both"/>
      </w:pPr>
      <w:r>
        <w:t>а) описание целей предлагаемого правового регулирования, определение сроков их достижения и периодичности мониторинга достижения указанных целей;</w:t>
      </w:r>
    </w:p>
    <w:p w:rsidR="00B11FE4" w:rsidRDefault="00B11FE4">
      <w:pPr>
        <w:pStyle w:val="ConsPlusNormal"/>
        <w:ind w:firstLine="540"/>
        <w:jc w:val="both"/>
      </w:pPr>
      <w:r>
        <w:t>б) определение перечня действующих нормативных правовых актов, поручений, других решений, из которых вытекает необходимость разработки предлагаемого проектом нормативного правового акта правового регулирования;</w:t>
      </w:r>
    </w:p>
    <w:p w:rsidR="00B11FE4" w:rsidRDefault="00B11FE4">
      <w:pPr>
        <w:pStyle w:val="ConsPlusNormal"/>
        <w:ind w:firstLine="540"/>
        <w:jc w:val="both"/>
      </w:pPr>
      <w:r>
        <w:t>в) установление индикаторов достижения целей предлагаемого проектом нормативного правового акта правового регулирования и методы их расчета;</w:t>
      </w:r>
    </w:p>
    <w:p w:rsidR="00B11FE4" w:rsidRDefault="00B11FE4">
      <w:pPr>
        <w:pStyle w:val="ConsPlusNormal"/>
        <w:ind w:firstLine="540"/>
        <w:jc w:val="both"/>
      </w:pPr>
      <w:r>
        <w:lastRenderedPageBreak/>
        <w:t>г) оценка затрат на проведение мониторинга достижения целей предлагаемого проектом нормативного правового акта правового регулирования.</w:t>
      </w:r>
    </w:p>
    <w:p w:rsidR="00B11FE4" w:rsidRDefault="00B11FE4">
      <w:pPr>
        <w:pStyle w:val="ConsPlusNormal"/>
        <w:ind w:firstLine="540"/>
        <w:jc w:val="both"/>
      </w:pPr>
      <w:r>
        <w:t>13.3. Описание качественной характеристики и оценка численности потенциальных адресатов предлагаемого проектом нормативного правового акта правового регулирования (их групп): устанавливаются группы потенциальных адресатов предлагаемого проектом нормативного правового акта правового регулирования (приводится краткое описание их качественных характеристик) и количество участников группы.</w:t>
      </w:r>
    </w:p>
    <w:p w:rsidR="00B11FE4" w:rsidRDefault="00B11FE4">
      <w:pPr>
        <w:pStyle w:val="ConsPlusNormal"/>
        <w:ind w:firstLine="540"/>
        <w:jc w:val="both"/>
      </w:pPr>
      <w:r>
        <w:t xml:space="preserve">13.4. </w:t>
      </w:r>
      <w:proofErr w:type="gramStart"/>
      <w:r>
        <w:t>Описание изменений функций (полномочий, обязанностей, прав) исполнительных органов государственной власти автономного округа,</w:t>
      </w:r>
      <w:r w:rsidR="00DD441F" w:rsidRPr="00DD441F">
        <w:t xml:space="preserve"> </w:t>
      </w:r>
      <w:r w:rsidR="00DD441F" w:rsidRPr="00DD441F">
        <w:rPr>
          <w:b/>
        </w:rPr>
        <w:t>органов местного самоуправления муниципальных образований автономного округа</w:t>
      </w:r>
      <w:r w:rsidR="00DD441F">
        <w:t xml:space="preserve"> </w:t>
      </w:r>
      <w:r w:rsidR="00DD441F" w:rsidRPr="00DD441F">
        <w:rPr>
          <w:b/>
        </w:rPr>
        <w:t xml:space="preserve">(в случае передачи им </w:t>
      </w:r>
      <w:r w:rsidR="00180AB1">
        <w:rPr>
          <w:b/>
        </w:rPr>
        <w:t xml:space="preserve">государственных </w:t>
      </w:r>
      <w:r w:rsidR="00DD441F" w:rsidRPr="00DD441F">
        <w:rPr>
          <w:b/>
        </w:rPr>
        <w:t>полномочий или наделени</w:t>
      </w:r>
      <w:r w:rsidR="00180AB1">
        <w:rPr>
          <w:b/>
        </w:rPr>
        <w:t>я</w:t>
      </w:r>
      <w:r w:rsidR="00DD441F" w:rsidRPr="00DD441F">
        <w:rPr>
          <w:b/>
        </w:rPr>
        <w:t xml:space="preserve"> их полномочиями по осуществлению функций)</w:t>
      </w:r>
      <w:r>
        <w:t xml:space="preserve"> </w:t>
      </w:r>
      <w:r w:rsidRPr="001C081C">
        <w:rPr>
          <w:strike/>
        </w:rPr>
        <w:t>государственного органа автономного округа, сформированного Губернатором автономного округа,</w:t>
      </w:r>
      <w:r w:rsidRPr="00D85861">
        <w:t xml:space="preserve"> </w:t>
      </w:r>
      <w:r>
        <w:t>а также порядка их реализации в связи с введением предлагаемого проектом нормативного правового акта правового регулирования:</w:t>
      </w:r>
      <w:proofErr w:type="gramEnd"/>
    </w:p>
    <w:p w:rsidR="00B11FE4" w:rsidRDefault="00B11FE4">
      <w:pPr>
        <w:pStyle w:val="ConsPlusNormal"/>
        <w:ind w:firstLine="540"/>
        <w:jc w:val="both"/>
      </w:pPr>
      <w:r>
        <w:t>а) наименования функций (полномочий, обязанностей, прав), их характер и описание порядка реализации;</w:t>
      </w:r>
    </w:p>
    <w:p w:rsidR="00B11FE4" w:rsidRDefault="00B11FE4">
      <w:pPr>
        <w:pStyle w:val="ConsPlusNormal"/>
        <w:ind w:firstLine="540"/>
        <w:jc w:val="both"/>
      </w:pPr>
      <w:r>
        <w:t>б) оценка изменения трудовых затрат и изменения численности сотрудников;</w:t>
      </w:r>
    </w:p>
    <w:p w:rsidR="00B11FE4" w:rsidRDefault="00B11FE4">
      <w:pPr>
        <w:pStyle w:val="ConsPlusNormal"/>
        <w:ind w:firstLine="540"/>
        <w:jc w:val="both"/>
      </w:pPr>
      <w:r>
        <w:t>в) оценка изменения потребностей в других ресурсах.</w:t>
      </w:r>
    </w:p>
    <w:p w:rsidR="00B11FE4" w:rsidRDefault="00B11FE4">
      <w:pPr>
        <w:pStyle w:val="ConsPlusNormal"/>
        <w:ind w:firstLine="540"/>
        <w:jc w:val="both"/>
      </w:pPr>
      <w:r>
        <w:t>13.5. Оценка дополнительных расходов (доходов) бюджета автономного округа, связанных с введением предлагаемого проектом нормативного правового акта правового регулирования: описание видов расходов (возможных поступлений) бюджета автономного округа и расчет их количественной оценки.</w:t>
      </w:r>
    </w:p>
    <w:p w:rsidR="00B11FE4" w:rsidRDefault="00B11FE4">
      <w:pPr>
        <w:pStyle w:val="ConsPlusNormal"/>
        <w:ind w:firstLine="540"/>
        <w:jc w:val="both"/>
      </w:pPr>
      <w:r>
        <w:t>13.6. Изменение обязанностей (ограничений) потенциальных адресатов предлагаемого проектом нормативного правового акта правового регулирования и связанные с ними дополнительные расходы (доходы):</w:t>
      </w:r>
    </w:p>
    <w:p w:rsidR="00B11FE4" w:rsidRDefault="007D1D76">
      <w:pPr>
        <w:pStyle w:val="ConsPlusNormal"/>
        <w:ind w:firstLine="540"/>
        <w:jc w:val="both"/>
      </w:pPr>
      <w:r>
        <w:t>а) </w:t>
      </w:r>
      <w:r w:rsidR="00B11FE4">
        <w:t>описание новых обязанностей и ограничений, изменений существующих обязанностей, вводимых предлагаемым правовым регулированием;</w:t>
      </w:r>
    </w:p>
    <w:p w:rsidR="00B11FE4" w:rsidRDefault="007D1D76">
      <w:pPr>
        <w:pStyle w:val="ConsPlusNormal"/>
        <w:ind w:firstLine="540"/>
        <w:jc w:val="both"/>
      </w:pPr>
      <w:r>
        <w:t>б) </w:t>
      </w:r>
      <w:r w:rsidR="00B11FE4">
        <w:t>описание расходов и возможных доходов, связанных с введением предлагаемого правового регулирования, их количественная оценка;</w:t>
      </w:r>
    </w:p>
    <w:p w:rsidR="00B11FE4" w:rsidRPr="00180AB1" w:rsidRDefault="007D1D76">
      <w:pPr>
        <w:pStyle w:val="ConsPlusNormal"/>
        <w:ind w:firstLine="540"/>
        <w:jc w:val="both"/>
        <w:rPr>
          <w:strike/>
        </w:rPr>
      </w:pPr>
      <w:r w:rsidRPr="00180AB1">
        <w:rPr>
          <w:strike/>
        </w:rPr>
        <w:t>в) </w:t>
      </w:r>
      <w:r w:rsidR="00B11FE4" w:rsidRPr="00180AB1">
        <w:rPr>
          <w:strike/>
        </w:rPr>
        <w:t>описание издержек и выгод адресатов предлагаемого проектом нормативного правового акта правового регулирования, не поддающиеся количественной оценке.</w:t>
      </w:r>
    </w:p>
    <w:p w:rsidR="00180AB1" w:rsidRPr="00180AB1" w:rsidRDefault="00180AB1" w:rsidP="00180AB1">
      <w:pPr>
        <w:pStyle w:val="ConsPlusNormal"/>
        <w:ind w:firstLine="540"/>
        <w:jc w:val="both"/>
        <w:rPr>
          <w:b/>
        </w:rPr>
      </w:pPr>
      <w:r w:rsidRPr="00180AB1">
        <w:rPr>
          <w:b/>
        </w:rPr>
        <w:t>в) описание упущенной выгоды</w:t>
      </w:r>
      <w:r>
        <w:rPr>
          <w:b/>
        </w:rPr>
        <w:t>, е</w:t>
      </w:r>
      <w:r w:rsidRPr="00180AB1">
        <w:rPr>
          <w:b/>
        </w:rPr>
        <w:t>е количественная оценка;</w:t>
      </w:r>
    </w:p>
    <w:p w:rsidR="00180AB1" w:rsidRPr="00180AB1" w:rsidRDefault="00180AB1">
      <w:pPr>
        <w:pStyle w:val="ConsPlusNormal"/>
        <w:ind w:firstLine="540"/>
        <w:jc w:val="both"/>
        <w:rPr>
          <w:b/>
        </w:rPr>
      </w:pPr>
      <w:r w:rsidRPr="00180AB1">
        <w:rPr>
          <w:b/>
        </w:rPr>
        <w:t>г)</w:t>
      </w:r>
      <w:r>
        <w:rPr>
          <w:b/>
        </w:rPr>
        <w:t> </w:t>
      </w:r>
      <w:r w:rsidRPr="00180AB1">
        <w:rPr>
          <w:b/>
        </w:rPr>
        <w:t>описание издержек и выгод адресатов предлагаемого проектом нормативного правового акта правового регулирования, не поддающиеся количественной оценке.</w:t>
      </w:r>
    </w:p>
    <w:p w:rsidR="00B11FE4" w:rsidRDefault="00B11FE4">
      <w:pPr>
        <w:pStyle w:val="ConsPlusNormal"/>
        <w:ind w:firstLine="540"/>
        <w:jc w:val="both"/>
      </w:pPr>
      <w:r>
        <w:t>13.7. Оценка рисков неблагоприятных последствий применения предлагаемого проектом нормативного правового акта правового регулирования:</w:t>
      </w:r>
    </w:p>
    <w:p w:rsidR="00B11FE4" w:rsidRDefault="00B11FE4">
      <w:pPr>
        <w:pStyle w:val="ConsPlusNormal"/>
        <w:ind w:firstLine="540"/>
        <w:jc w:val="both"/>
      </w:pPr>
      <w:r>
        <w:t>а) определение видов рисков и оценка вероятности наступления неблагоприятных последствий;</w:t>
      </w:r>
    </w:p>
    <w:p w:rsidR="00B11FE4" w:rsidRDefault="00B11FE4">
      <w:pPr>
        <w:pStyle w:val="ConsPlusNormal"/>
        <w:ind w:firstLine="540"/>
        <w:jc w:val="both"/>
      </w:pPr>
      <w:r>
        <w:t>б) определение методов контроля рисков;</w:t>
      </w:r>
    </w:p>
    <w:p w:rsidR="00B11FE4" w:rsidRDefault="00B11FE4">
      <w:pPr>
        <w:pStyle w:val="ConsPlusNormal"/>
        <w:ind w:firstLine="540"/>
        <w:jc w:val="both"/>
      </w:pPr>
      <w:r>
        <w:t>в) описание степени контроля рисков.</w:t>
      </w:r>
    </w:p>
    <w:p w:rsidR="00B11FE4" w:rsidRDefault="00B11FE4">
      <w:pPr>
        <w:pStyle w:val="ConsPlusNormal"/>
        <w:ind w:firstLine="540"/>
        <w:jc w:val="both"/>
      </w:pPr>
      <w:r>
        <w:t>13.8. Сравнение возможных вариантов решения проблемы:</w:t>
      </w:r>
    </w:p>
    <w:p w:rsidR="00B11FE4" w:rsidRDefault="00B11FE4">
      <w:pPr>
        <w:pStyle w:val="ConsPlusNormal"/>
        <w:ind w:firstLine="540"/>
        <w:jc w:val="both"/>
      </w:pPr>
      <w:r>
        <w:t>а) описание варианта решения проблемы;</w:t>
      </w:r>
    </w:p>
    <w:p w:rsidR="00B11FE4" w:rsidRDefault="00B11FE4">
      <w:pPr>
        <w:pStyle w:val="ConsPlusNormal"/>
        <w:ind w:firstLine="540"/>
        <w:jc w:val="both"/>
      </w:pPr>
      <w:r>
        <w:t>б) качественная характеристика и оценка динамики численности потенциальных адресатов предлагаемого проектом нормативного правового акта правового регулирования в среднесрочном периоде;</w:t>
      </w:r>
    </w:p>
    <w:p w:rsidR="00B11FE4" w:rsidRDefault="00B11FE4">
      <w:pPr>
        <w:pStyle w:val="ConsPlusNormal"/>
        <w:ind w:firstLine="540"/>
        <w:jc w:val="both"/>
      </w:pPr>
      <w:r>
        <w:t>в) оценка дополнительных расходов (доходов) потенциальных адресатов регулирования, связанных с введением предлагаемого проектом нормативного правового акта правового регулирования;</w:t>
      </w:r>
    </w:p>
    <w:p w:rsidR="00B11FE4" w:rsidRDefault="00B11FE4">
      <w:pPr>
        <w:pStyle w:val="ConsPlusNormal"/>
        <w:ind w:firstLine="540"/>
        <w:jc w:val="both"/>
      </w:pPr>
      <w:r>
        <w:t>г) оценка расходов (доходов) бюджета автономного округа, связанных с введением предлагаемого проектом нормативного правового акта правового регулирования;</w:t>
      </w:r>
    </w:p>
    <w:p w:rsidR="00B11FE4" w:rsidRDefault="00B11FE4">
      <w:pPr>
        <w:pStyle w:val="ConsPlusNormal"/>
        <w:ind w:firstLine="540"/>
        <w:jc w:val="both"/>
      </w:pPr>
      <w:r>
        <w:t>д) оценка возможности достижения заявленных целей регулирования посредством применения рассматриваемых вариантов предлагаемого проектом нормативного правового акта правового регулирования;</w:t>
      </w:r>
    </w:p>
    <w:p w:rsidR="00B11FE4" w:rsidRDefault="00B11FE4">
      <w:pPr>
        <w:pStyle w:val="ConsPlusNormal"/>
        <w:ind w:firstLine="540"/>
        <w:jc w:val="both"/>
      </w:pPr>
      <w:r>
        <w:lastRenderedPageBreak/>
        <w:t>е) оценка рисков неблагоприятных последствий;</w:t>
      </w:r>
    </w:p>
    <w:p w:rsidR="00B11FE4" w:rsidRDefault="00B11FE4">
      <w:pPr>
        <w:pStyle w:val="ConsPlusNormal"/>
        <w:ind w:firstLine="540"/>
        <w:jc w:val="both"/>
      </w:pPr>
      <w:r>
        <w:t>ж) обоснование выбора предпочтительного варианта решения выявленной проблемы;</w:t>
      </w:r>
    </w:p>
    <w:p w:rsidR="00B11FE4" w:rsidRDefault="00B11FE4">
      <w:pPr>
        <w:pStyle w:val="ConsPlusNormal"/>
        <w:ind w:firstLine="540"/>
        <w:jc w:val="both"/>
      </w:pPr>
      <w:r>
        <w:t>з) детальное описание предлагаемого варианта решения проблемы.</w:t>
      </w:r>
    </w:p>
    <w:p w:rsidR="00B11FE4" w:rsidRDefault="00B11FE4">
      <w:pPr>
        <w:pStyle w:val="ConsPlusNormal"/>
        <w:ind w:firstLine="540"/>
        <w:jc w:val="both"/>
      </w:pPr>
      <w:r>
        <w:t>13.9. Оценка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проектом нормативного правового акта правового регулирования на ранее возникшие отношения:</w:t>
      </w:r>
    </w:p>
    <w:p w:rsidR="00B11FE4" w:rsidRDefault="00B11FE4">
      <w:pPr>
        <w:pStyle w:val="ConsPlusNormal"/>
        <w:ind w:firstLine="540"/>
        <w:jc w:val="both"/>
      </w:pPr>
      <w:r>
        <w:t>а) определяется предполагаемая дата вступления в силу нормативного правового акта;</w:t>
      </w:r>
    </w:p>
    <w:p w:rsidR="00B11FE4" w:rsidRDefault="00B11FE4">
      <w:pPr>
        <w:pStyle w:val="ConsPlusNormal"/>
        <w:ind w:firstLine="540"/>
        <w:jc w:val="both"/>
      </w:pPr>
      <w:r>
        <w:t>б) определяется необходимость установления переходного периода и (или) отсрочки введения предлагаемого проектом нормативного правового акта правового регулирования;</w:t>
      </w:r>
    </w:p>
    <w:p w:rsidR="00B11FE4" w:rsidRDefault="00B11FE4">
      <w:pPr>
        <w:pStyle w:val="ConsPlusNormal"/>
        <w:ind w:firstLine="540"/>
        <w:jc w:val="both"/>
      </w:pPr>
      <w:r>
        <w:t>в) определяется необходимость распространения предлагаемого проектом нормативного правового акта правового регулирования на ранее возникшие отношения.</w:t>
      </w:r>
    </w:p>
    <w:p w:rsidR="00B11FE4" w:rsidRDefault="00B11FE4">
      <w:pPr>
        <w:pStyle w:val="ConsPlusNormal"/>
        <w:ind w:firstLine="540"/>
        <w:jc w:val="both"/>
      </w:pPr>
      <w:r>
        <w:t xml:space="preserve">14. По результатам </w:t>
      </w:r>
      <w:proofErr w:type="gramStart"/>
      <w:r>
        <w:t>углубленной</w:t>
      </w:r>
      <w:proofErr w:type="gramEnd"/>
      <w:r>
        <w:t xml:space="preserve"> ОРВ регулирующий орган готовит сводный отчет.</w:t>
      </w:r>
    </w:p>
    <w:p w:rsidR="00B11FE4" w:rsidRDefault="00B11FE4">
      <w:pPr>
        <w:pStyle w:val="ConsPlusNormal"/>
        <w:ind w:firstLine="540"/>
        <w:jc w:val="both"/>
      </w:pPr>
      <w:r>
        <w:t>15. При проведении ОРВ в целях учета мнения субъектов предпринимательской и инвестиционной деятельности регулирующим органом проводятся публичные консультации.</w:t>
      </w:r>
    </w:p>
    <w:p w:rsidR="00B11FE4" w:rsidRDefault="00B11FE4">
      <w:pPr>
        <w:pStyle w:val="ConsPlusNormal"/>
        <w:ind w:firstLine="540"/>
        <w:jc w:val="both"/>
      </w:pPr>
      <w:r>
        <w:t>16. Для проведения публичных консультаций регулирующий орган формирует уведомление о проведении публичных консультаций, а также перечень вопросов, предполагаемых к обсуждению в ходе публичных консультаций, или опросный лист участников.</w:t>
      </w:r>
    </w:p>
    <w:p w:rsidR="00B11FE4" w:rsidRDefault="00B11FE4">
      <w:pPr>
        <w:pStyle w:val="ConsPlusNormal"/>
        <w:ind w:firstLine="540"/>
        <w:jc w:val="both"/>
      </w:pPr>
      <w:r>
        <w:t>В уведомлении о проведении публичных консультаций указывается срок проведения публичных консультаций, перечень вопросов, предполагаемых к обсуждению, или опросный лист участников публичных консультаций, а также способ направления им своих мнений.</w:t>
      </w:r>
    </w:p>
    <w:p w:rsidR="00B11FE4" w:rsidRDefault="00B11FE4">
      <w:pPr>
        <w:pStyle w:val="ConsPlusNormal"/>
        <w:ind w:firstLine="540"/>
        <w:jc w:val="both"/>
      </w:pPr>
      <w:r>
        <w:t xml:space="preserve">17. </w:t>
      </w:r>
      <w:proofErr w:type="gramStart"/>
      <w:r>
        <w:t>Регулирующий орган размещает в специализированном разделе по вопросам оценки регулирующего воздействия единого официального сайта государственных органов Ханты-Мансийского автономного округа - Югры (далее - специализированный раздел единого сайта) уведомление о проведении публичных консультаций, перечень вопросов, предлагаемых к обсуждению, или опросный лист, а также иные материалы, являющиеся обоснованием выбора варианта предлагаемого проектом нормативного правового акта правового регулирования.</w:t>
      </w:r>
      <w:proofErr w:type="gramEnd"/>
      <w:r>
        <w:t xml:space="preserve"> К уведомлению о проведении публичных консультаций также прилагается проект нормативного правового акта, в отношении которого проводится ОРВ, и пояснительная записка к нему.</w:t>
      </w:r>
    </w:p>
    <w:p w:rsidR="00B11FE4" w:rsidRDefault="00B11FE4">
      <w:pPr>
        <w:pStyle w:val="ConsPlusNormal"/>
        <w:ind w:firstLine="540"/>
        <w:jc w:val="both"/>
      </w:pPr>
      <w:bookmarkStart w:id="7" w:name="P183"/>
      <w:bookmarkEnd w:id="7"/>
      <w:r>
        <w:t xml:space="preserve">18. </w:t>
      </w:r>
      <w:proofErr w:type="gramStart"/>
      <w:r>
        <w:t>Регулирующий орган одновременно с размещением уведомления о проведении публичных консультаций информирует о ее проведении Уполномоченного по защите прав предпринимателей в автономном округе и организации, представляющие интересы предпринимательского и инвестиционного сообщества, с которыми заключены соглашения о взаимодействии при проведении ОРВ (экспертизы), а также иных лиц, которых целесообразно привлечь к участию в публичных консультациях, исходя из содержания проблемы, цели и предмета регулирования.</w:t>
      </w:r>
      <w:proofErr w:type="gramEnd"/>
    </w:p>
    <w:p w:rsidR="00B11FE4" w:rsidRDefault="00B11FE4">
      <w:pPr>
        <w:pStyle w:val="ConsPlusNormal"/>
        <w:ind w:firstLine="540"/>
        <w:jc w:val="both"/>
      </w:pPr>
      <w:bookmarkStart w:id="8" w:name="P184"/>
      <w:bookmarkEnd w:id="8"/>
      <w:r>
        <w:t>19. Отсутствие у регулирующего органа исчерпывающих сведений о круге лиц, интересы которых затронуты или могут быть затронуты предлагаемым проектом нормативного правового акта правовым регулированием, не является основанием для отказа от рассылки уведомлений о проведении публичных консультаций.</w:t>
      </w:r>
    </w:p>
    <w:p w:rsidR="00B11FE4" w:rsidRDefault="00B11FE4">
      <w:pPr>
        <w:pStyle w:val="ConsPlusNormal"/>
        <w:ind w:firstLine="540"/>
        <w:jc w:val="both"/>
      </w:pPr>
      <w:r>
        <w:t xml:space="preserve">20. Публичные консультации начинаются одновременно с размещением уведомления об их проведении и продолжаются не менее </w:t>
      </w:r>
      <w:r w:rsidRPr="00EA1467">
        <w:rPr>
          <w:strike/>
        </w:rPr>
        <w:t>15</w:t>
      </w:r>
      <w:r>
        <w:t xml:space="preserve"> </w:t>
      </w:r>
      <w:r w:rsidR="00EA1467">
        <w:rPr>
          <w:b/>
        </w:rPr>
        <w:t xml:space="preserve">20 </w:t>
      </w:r>
      <w:r>
        <w:t>календарных дней.</w:t>
      </w:r>
    </w:p>
    <w:p w:rsidR="00B11FE4" w:rsidRDefault="00B11FE4">
      <w:pPr>
        <w:pStyle w:val="ConsPlusNormal"/>
        <w:ind w:firstLine="540"/>
        <w:jc w:val="both"/>
      </w:pPr>
      <w:bookmarkStart w:id="9" w:name="P186"/>
      <w:bookmarkEnd w:id="9"/>
      <w:r>
        <w:t>21. Результаты публичных консультаций оформляются сводом предложений, содержащим информацию об учете либо отклонении мнения участников публичных консультаций и аргументированную позицию регулирующего органа по всем полученным мнениям участников публичных консультаций.</w:t>
      </w:r>
    </w:p>
    <w:p w:rsidR="00B11FE4" w:rsidRDefault="00B11FE4">
      <w:pPr>
        <w:pStyle w:val="ConsPlusNormal"/>
        <w:ind w:firstLine="540"/>
        <w:jc w:val="both"/>
      </w:pPr>
      <w:r>
        <w:t>В своде предложений указывается автор и содержание предложения, результат его рассмотрения (предполагается ли использовать данное предложение при разработке проекта нормативного правового акта; в случае отказа от использования предложения указываются причины принятия такого решения).</w:t>
      </w:r>
    </w:p>
    <w:p w:rsidR="00B11FE4" w:rsidRDefault="00B11FE4">
      <w:pPr>
        <w:pStyle w:val="ConsPlusNormal"/>
        <w:ind w:firstLine="540"/>
        <w:jc w:val="both"/>
      </w:pPr>
      <w:r>
        <w:t xml:space="preserve">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w:t>
      </w:r>
      <w:hyperlink w:anchor="P183" w:history="1">
        <w:r>
          <w:rPr>
            <w:color w:val="0000FF"/>
          </w:rPr>
          <w:t>пунктом 18</w:t>
        </w:r>
      </w:hyperlink>
      <w:r>
        <w:t xml:space="preserve"> настоящего Порядка.</w:t>
      </w:r>
    </w:p>
    <w:p w:rsidR="00B11FE4" w:rsidRDefault="00B11FE4">
      <w:pPr>
        <w:pStyle w:val="ConsPlusNormal"/>
        <w:ind w:firstLine="540"/>
        <w:jc w:val="both"/>
      </w:pPr>
      <w:r>
        <w:lastRenderedPageBreak/>
        <w:t xml:space="preserve">В случае </w:t>
      </w:r>
      <w:proofErr w:type="spellStart"/>
      <w:r>
        <w:t>непоступления</w:t>
      </w:r>
      <w:proofErr w:type="spellEnd"/>
      <w:r>
        <w:t xml:space="preserve"> в адрес регулирующего органа в течение срока проведения публичных консультаций мнений их участников, в своде предложений указывается соответствующая информация.</w:t>
      </w:r>
    </w:p>
    <w:p w:rsidR="00B11FE4" w:rsidRDefault="00B11FE4">
      <w:pPr>
        <w:pStyle w:val="ConsPlusNormal"/>
        <w:ind w:firstLine="540"/>
        <w:jc w:val="both"/>
      </w:pPr>
      <w:r>
        <w:t xml:space="preserve">22. По результатам рассмотрения поступивших предложений участников публичных консультаций регулирующий орган принимает решение о подготовке проекта нормативного правового акта либо об отказе от </w:t>
      </w:r>
      <w:proofErr w:type="gramStart"/>
      <w:r>
        <w:t>введения</w:t>
      </w:r>
      <w:proofErr w:type="gramEnd"/>
      <w:r>
        <w:t xml:space="preserve"> предлагаемого проектом нормативного правового акта правового регулирования в целях решения выявленной проблемы.</w:t>
      </w:r>
    </w:p>
    <w:p w:rsidR="00B11FE4" w:rsidRDefault="00B11FE4">
      <w:pPr>
        <w:pStyle w:val="ConsPlusNormal"/>
        <w:ind w:firstLine="540"/>
        <w:jc w:val="both"/>
      </w:pPr>
      <w:r>
        <w:t xml:space="preserve">23. Регулирующий орган обеспечивает размещение свода предложений, сводного отчета и итогового проекта нормативного правового акта по результатам публичных консультаций либо решения об отказе от </w:t>
      </w:r>
      <w:proofErr w:type="gramStart"/>
      <w:r>
        <w:t>введения</w:t>
      </w:r>
      <w:proofErr w:type="gramEnd"/>
      <w:r>
        <w:t xml:space="preserve"> предлагаемого проектом нормативного правового акта правового регулирования в специализированном разделе единого сайта не позднее 10 календарных дней со дня окончания публичных консультаций, а также письменно информирует участников публичных консультаций о результатах рассмотрения их предложений.</w:t>
      </w:r>
    </w:p>
    <w:p w:rsidR="00B11FE4" w:rsidRDefault="00B11FE4">
      <w:pPr>
        <w:pStyle w:val="ConsPlusNormal"/>
        <w:ind w:firstLine="540"/>
        <w:jc w:val="both"/>
      </w:pPr>
      <w:r>
        <w:t>В целях обеспечения информационной открытости и прозрачности деятельности регулирующего органа по рассмотрению предложений, поступивших в ходе публичных консультаций, свод предложений размещается регулирующим органом в специализированном разделе единого сайта на срок не менее 15 календарных дней.</w:t>
      </w:r>
    </w:p>
    <w:p w:rsidR="00CD5860" w:rsidRDefault="0066792C" w:rsidP="00CD5860">
      <w:pPr>
        <w:pStyle w:val="ConsPlusNormal"/>
        <w:ind w:firstLine="540"/>
        <w:jc w:val="both"/>
        <w:rPr>
          <w:b/>
        </w:rPr>
      </w:pPr>
      <w:bookmarkStart w:id="10" w:name="P193"/>
      <w:bookmarkEnd w:id="10"/>
      <w:r>
        <w:rPr>
          <w:b/>
        </w:rPr>
        <w:t xml:space="preserve">23.1. </w:t>
      </w:r>
      <w:proofErr w:type="gramStart"/>
      <w:r w:rsidRPr="0066792C">
        <w:rPr>
          <w:b/>
        </w:rPr>
        <w:t xml:space="preserve">В случае не согласия с поступившим от участника публичных консультаций предложением или замечанием на проект нормативного правового акта, регулирующий орган обязан </w:t>
      </w:r>
      <w:r w:rsidR="00CD5860">
        <w:rPr>
          <w:b/>
        </w:rPr>
        <w:t xml:space="preserve">до направления документов, указанных в пункте 24 настоящего Порядка, в уполномоченный орган, </w:t>
      </w:r>
      <w:r w:rsidRPr="0066792C">
        <w:rPr>
          <w:b/>
        </w:rPr>
        <w:t>обеспечить у</w:t>
      </w:r>
      <w:r>
        <w:rPr>
          <w:b/>
        </w:rPr>
        <w:t xml:space="preserve">регулирование разногласий с </w:t>
      </w:r>
      <w:r w:rsidR="00CD5860">
        <w:rPr>
          <w:b/>
        </w:rPr>
        <w:t>указанным участником публичных консультаций</w:t>
      </w:r>
      <w:r w:rsidRPr="0066792C">
        <w:rPr>
          <w:b/>
        </w:rPr>
        <w:t xml:space="preserve"> в порядке, установленном уполномоченным исполнительным органом государственной власти автономного округа на вн</w:t>
      </w:r>
      <w:r w:rsidR="00CD5860">
        <w:rPr>
          <w:b/>
        </w:rPr>
        <w:t xml:space="preserve">едрение ОРВ в автономном округе. </w:t>
      </w:r>
      <w:proofErr w:type="gramEnd"/>
    </w:p>
    <w:p w:rsidR="00CD5860" w:rsidRPr="0066792C" w:rsidRDefault="00CD5860" w:rsidP="00CD5860">
      <w:pPr>
        <w:pStyle w:val="ConsPlusNormal"/>
        <w:ind w:firstLine="540"/>
        <w:jc w:val="both"/>
        <w:rPr>
          <w:b/>
        </w:rPr>
      </w:pPr>
      <w:r>
        <w:rPr>
          <w:b/>
        </w:rPr>
        <w:t>Решение, принятое по результатам урегулирования разногласий, является обязательным приложением к документам, указанным</w:t>
      </w:r>
      <w:r w:rsidR="002E0CF7">
        <w:rPr>
          <w:b/>
        </w:rPr>
        <w:t xml:space="preserve"> в пункте 24 настоящего Порядка, и подлежит исполнению.</w:t>
      </w:r>
    </w:p>
    <w:p w:rsidR="00B11FE4" w:rsidRPr="00D10FF4" w:rsidRDefault="00B11FE4">
      <w:pPr>
        <w:pStyle w:val="ConsPlusNormal"/>
        <w:ind w:firstLine="540"/>
        <w:jc w:val="both"/>
      </w:pPr>
      <w:r w:rsidRPr="00D10FF4">
        <w:t xml:space="preserve">24. После проведения процедур углубленной ОРВ регулирующий орган направляет в уполномоченный орган для подготовки заключения об ОРВ сводный отчет и свод предложений по результатам публичных консультаций </w:t>
      </w:r>
      <w:r w:rsidRPr="009028E2">
        <w:rPr>
          <w:strike/>
        </w:rPr>
        <w:t>с приложением проекта нормативного правового акта</w:t>
      </w:r>
      <w:r w:rsidRPr="00D10FF4">
        <w:t xml:space="preserve"> </w:t>
      </w:r>
      <w:r w:rsidR="009028E2">
        <w:br/>
      </w:r>
      <w:r w:rsidR="009028E2" w:rsidRPr="0011524F">
        <w:rPr>
          <w:b/>
        </w:rPr>
        <w:t xml:space="preserve">с приложением </w:t>
      </w:r>
      <w:r w:rsidR="009028E2">
        <w:rPr>
          <w:b/>
        </w:rPr>
        <w:t xml:space="preserve">копий писем, направленных в адрес участников публичных консультаций о результатах рассмотрения их предложений, </w:t>
      </w:r>
      <w:r w:rsidR="009028E2" w:rsidRPr="0011524F">
        <w:rPr>
          <w:b/>
        </w:rPr>
        <w:t xml:space="preserve">проекта нормативного правового акта </w:t>
      </w:r>
      <w:r w:rsidRPr="00D10FF4">
        <w:t>и пояснительной записки к нему.</w:t>
      </w:r>
    </w:p>
    <w:p w:rsidR="00B11FE4" w:rsidRDefault="00B11FE4">
      <w:pPr>
        <w:pStyle w:val="ConsPlusNormal"/>
        <w:ind w:firstLine="540"/>
        <w:jc w:val="both"/>
      </w:pPr>
      <w:proofErr w:type="gramStart"/>
      <w:r>
        <w:t xml:space="preserve">В пояснительной записке к проекту нормативного правового акта, помимо сведений, указанных в </w:t>
      </w:r>
      <w:hyperlink r:id="rId25" w:history="1">
        <w:r>
          <w:rPr>
            <w:color w:val="0000FF"/>
          </w:rPr>
          <w:t>статье 32</w:t>
        </w:r>
      </w:hyperlink>
      <w:r>
        <w:t xml:space="preserve"> Закона N 14-оз, </w:t>
      </w:r>
      <w:hyperlink r:id="rId26" w:history="1">
        <w:r>
          <w:rPr>
            <w:color w:val="0000FF"/>
          </w:rPr>
          <w:t>Инструкции</w:t>
        </w:r>
      </w:hyperlink>
      <w:r>
        <w:t xml:space="preserve"> по делопроизводству в государственных органах автономного округа и исполнительных органах государственной власти автономного округа, утвержденной постановлением Губернатора автономного округа от 30 декабря 2012 года N 176, </w:t>
      </w:r>
      <w:hyperlink r:id="rId27" w:history="1">
        <w:r>
          <w:rPr>
            <w:color w:val="0000FF"/>
          </w:rPr>
          <w:t>Регламенте</w:t>
        </w:r>
      </w:hyperlink>
      <w:r>
        <w:t xml:space="preserve"> Правительства автономного округа, утвержденном постановлением Правительства автономного округа от 27 декабря 2000 года N 132-п</w:t>
      </w:r>
      <w:proofErr w:type="gramEnd"/>
      <w:r>
        <w:t xml:space="preserve">, </w:t>
      </w:r>
      <w:hyperlink r:id="rId28" w:history="1">
        <w:proofErr w:type="gramStart"/>
        <w:r>
          <w:rPr>
            <w:color w:val="0000FF"/>
          </w:rPr>
          <w:t>Правилах</w:t>
        </w:r>
      </w:hyperlink>
      <w:r>
        <w:t xml:space="preserve"> подготовки нормативных правовых актов исполнительных органов государственной власти автономного округа, утвержденных постановлением Правительства автономного округа от 1 ноября 2008 года N 224-п, должны содержаться:</w:t>
      </w:r>
      <w:proofErr w:type="gramEnd"/>
    </w:p>
    <w:p w:rsidR="00B11FE4" w:rsidRDefault="00B11FE4">
      <w:pPr>
        <w:pStyle w:val="ConsPlusNormal"/>
        <w:ind w:firstLine="540"/>
        <w:jc w:val="both"/>
      </w:pPr>
      <w:r>
        <w:t>сведения о проблеме, на решение которой направлено предлагаемое проектом нормативного правового акта правовое регулирование, оценка негативных эффектов от наличия данной проблемы;</w:t>
      </w:r>
    </w:p>
    <w:p w:rsidR="00B11FE4" w:rsidRDefault="00B11FE4">
      <w:pPr>
        <w:pStyle w:val="ConsPlusNormal"/>
        <w:ind w:firstLine="540"/>
        <w:jc w:val="both"/>
      </w:pPr>
      <w:r>
        <w:t>описание субъектов предпринимательской и инвестиционной деятельности, интересы которых будут затронуты предлагаемым проектом нормативного правового акта правовым регулированием;</w:t>
      </w:r>
    </w:p>
    <w:p w:rsidR="00B11FE4" w:rsidRDefault="00B11FE4">
      <w:pPr>
        <w:pStyle w:val="ConsPlusNormal"/>
        <w:ind w:firstLine="540"/>
        <w:jc w:val="both"/>
      </w:pPr>
      <w:proofErr w:type="gramStart"/>
      <w:r>
        <w:t>описание обязанностей, запретов и ограничений, которые предполагается возложить (ввести) на (для) субъекты (</w:t>
      </w:r>
      <w:proofErr w:type="spellStart"/>
      <w:r>
        <w:t>ов</w:t>
      </w:r>
      <w:proofErr w:type="spellEnd"/>
      <w:r>
        <w:t>) предпринимательской и инвестиционной деятельности предлагаемым правовым регулированием, и (или) описание предполагаемых проектом нормативного правового акта изменений в содержании существующих обязанностей, запретов и ограничений указанных субъектов;</w:t>
      </w:r>
      <w:proofErr w:type="gramEnd"/>
    </w:p>
    <w:p w:rsidR="00B11FE4" w:rsidRDefault="00B11FE4">
      <w:pPr>
        <w:pStyle w:val="ConsPlusNormal"/>
        <w:ind w:firstLine="540"/>
        <w:jc w:val="both"/>
      </w:pPr>
      <w:r>
        <w:t xml:space="preserve">оценка расходов субъектов предпринимательской и инвестиционной деятельности, </w:t>
      </w:r>
      <w:r>
        <w:lastRenderedPageBreak/>
        <w:t>связанных с необходимостью соблюдать обязанности, запреты и ограничения, возлагаемые на них или изменяемые предлагаемым проектом нормативного правового акта правовым регулированием;</w:t>
      </w:r>
    </w:p>
    <w:p w:rsidR="00B11FE4" w:rsidRDefault="00B11FE4">
      <w:pPr>
        <w:pStyle w:val="ConsPlusNormal"/>
        <w:ind w:firstLine="540"/>
        <w:jc w:val="both"/>
      </w:pPr>
      <w:r>
        <w:t>оценка рисков невозможности решения проблемы предложенным способом, рисков непредвиденных негативных последствий.</w:t>
      </w:r>
    </w:p>
    <w:p w:rsidR="00B11FE4" w:rsidRDefault="00B11FE4">
      <w:pPr>
        <w:pStyle w:val="ConsPlusNormal"/>
        <w:ind w:firstLine="540"/>
        <w:jc w:val="both"/>
      </w:pPr>
      <w:r>
        <w:t xml:space="preserve">25. Уполномоченный орган готовит заключение об ОРВ в течение </w:t>
      </w:r>
      <w:r w:rsidRPr="00EA1467">
        <w:rPr>
          <w:strike/>
        </w:rPr>
        <w:t>10</w:t>
      </w:r>
      <w:r>
        <w:t xml:space="preserve"> </w:t>
      </w:r>
      <w:r w:rsidRPr="00EA1467">
        <w:rPr>
          <w:strike/>
        </w:rPr>
        <w:t>календарных</w:t>
      </w:r>
      <w:r>
        <w:t xml:space="preserve"> </w:t>
      </w:r>
      <w:r w:rsidR="00EA1467">
        <w:rPr>
          <w:b/>
        </w:rPr>
        <w:t xml:space="preserve">15 рабочих </w:t>
      </w:r>
      <w:r>
        <w:t xml:space="preserve">дней с момента поступления документов, указанных в </w:t>
      </w:r>
      <w:hyperlink w:anchor="P193" w:history="1">
        <w:r>
          <w:rPr>
            <w:color w:val="0000FF"/>
          </w:rPr>
          <w:t>пункте 24</w:t>
        </w:r>
      </w:hyperlink>
      <w:r>
        <w:t xml:space="preserve"> настоящего Порядка, от регулирующего органа.</w:t>
      </w:r>
    </w:p>
    <w:p w:rsidR="00B11FE4" w:rsidRDefault="00B11FE4">
      <w:pPr>
        <w:pStyle w:val="ConsPlusNormal"/>
        <w:ind w:firstLine="540"/>
        <w:jc w:val="both"/>
      </w:pPr>
      <w:r>
        <w:t>26. При подготовке заключения об ОРВ уполномоченный орган:</w:t>
      </w:r>
    </w:p>
    <w:p w:rsidR="00B11FE4" w:rsidRDefault="00B11FE4">
      <w:pPr>
        <w:pStyle w:val="ConsPlusNormal"/>
        <w:ind w:firstLine="540"/>
        <w:jc w:val="both"/>
      </w:pPr>
      <w:r>
        <w:t>а) проводит оценку соответствия процедур, проведенных регулирующим органом, требованиям настоящего Порядка;</w:t>
      </w:r>
    </w:p>
    <w:p w:rsidR="00B11FE4" w:rsidRDefault="00B11FE4">
      <w:pPr>
        <w:pStyle w:val="ConsPlusNormal"/>
        <w:ind w:firstLine="540"/>
        <w:jc w:val="both"/>
      </w:pPr>
      <w:r>
        <w:t>б) рассматривает сводный отчет на предмет оценки:</w:t>
      </w:r>
    </w:p>
    <w:p w:rsidR="00B11FE4" w:rsidRDefault="00B11FE4">
      <w:pPr>
        <w:pStyle w:val="ConsPlusNormal"/>
        <w:ind w:firstLine="540"/>
        <w:jc w:val="both"/>
      </w:pPr>
      <w:r>
        <w:t>качества исполнения процедур регулирующим органом;</w:t>
      </w:r>
    </w:p>
    <w:p w:rsidR="00B11FE4" w:rsidRDefault="00B11FE4">
      <w:pPr>
        <w:pStyle w:val="ConsPlusNormal"/>
        <w:ind w:firstLine="540"/>
        <w:jc w:val="both"/>
      </w:pPr>
      <w:r>
        <w:t>подготовки сводного отчета, в том числе установления обоснованности содержащихся в сводном отчете выводов регулирующего органа относительно вводимого проектом нормативного правового акта государственного регулирования, а также учета позиций участников публичных консультаций.</w:t>
      </w:r>
    </w:p>
    <w:p w:rsidR="00B11FE4" w:rsidRDefault="00B11FE4">
      <w:pPr>
        <w:pStyle w:val="ConsPlusNormal"/>
        <w:ind w:firstLine="540"/>
        <w:jc w:val="both"/>
      </w:pPr>
      <w:r>
        <w:t>27. В случае соответствия проведенной регулирующим органом процедуры ОРВ установленным требованиям и отсутствия замечаний к качеству подготовки сводного отчета, проведенных регулирующим органом процедур ОРВ и соответствия их настоящему Порядку, уполномоченный орган направляет ему заключение об ОРВ без замечаний.</w:t>
      </w:r>
    </w:p>
    <w:p w:rsidR="00B11FE4" w:rsidRDefault="00B11FE4">
      <w:pPr>
        <w:pStyle w:val="ConsPlusNormal"/>
        <w:ind w:firstLine="540"/>
        <w:jc w:val="both"/>
      </w:pPr>
      <w:r>
        <w:t xml:space="preserve">28. </w:t>
      </w:r>
      <w:proofErr w:type="gramStart"/>
      <w:r>
        <w:t>В случае выявления несоблюдения требований установленного порядка проведения процедуры ОРВ и замечаний к качеству подготовки сводного отчета, проведенных регулирующим органом процедур ОРВ и соответствию их настоящему Порядку, уполномоченный орган дает отрицательное заключение об ОРВ, в котором отражается вывод о необходимости повторного проведения процедур, предусмотренных Порядком, начиная с соответствующей невыполненной или выполненной ненадлежащим образом процедуры, с последующей доработкой и повторным направлением</w:t>
      </w:r>
      <w:proofErr w:type="gramEnd"/>
      <w:r>
        <w:t xml:space="preserve"> в уполномоченный орган сводного отчета и проекта нормативного правового акта для подготовки заключения об ОРВ.</w:t>
      </w:r>
    </w:p>
    <w:p w:rsidR="00B11FE4" w:rsidRDefault="00B11FE4">
      <w:pPr>
        <w:pStyle w:val="ConsPlusNormal"/>
        <w:ind w:firstLine="540"/>
        <w:jc w:val="both"/>
      </w:pPr>
      <w:proofErr w:type="gramStart"/>
      <w:r>
        <w:t>Кроме того, в заключении об ОРВ проекта нормативного правового акта указывается мнение уполномоченного органа относительно обоснований выбора предлагаемого регулирующим органом варианта правового регулирования</w:t>
      </w:r>
      <w:r w:rsidR="00FC2EEB">
        <w:t xml:space="preserve">, </w:t>
      </w:r>
      <w:r w:rsidR="00701F06" w:rsidRPr="00701F06">
        <w:rPr>
          <w:b/>
        </w:rPr>
        <w:t xml:space="preserve">поступивших </w:t>
      </w:r>
      <w:r w:rsidR="00FC2EEB" w:rsidRPr="00701F06">
        <w:rPr>
          <w:b/>
        </w:rPr>
        <w:t>предложени</w:t>
      </w:r>
      <w:r w:rsidR="00701F06" w:rsidRPr="00701F06">
        <w:rPr>
          <w:b/>
        </w:rPr>
        <w:t>й</w:t>
      </w:r>
      <w:r w:rsidR="00FC2EEB" w:rsidRPr="00701F06">
        <w:rPr>
          <w:b/>
        </w:rPr>
        <w:t xml:space="preserve"> </w:t>
      </w:r>
      <w:r w:rsidR="00701F06" w:rsidRPr="00701F06">
        <w:rPr>
          <w:b/>
        </w:rPr>
        <w:t xml:space="preserve">от </w:t>
      </w:r>
      <w:r w:rsidR="00FC2EEB" w:rsidRPr="00701F06">
        <w:rPr>
          <w:b/>
        </w:rPr>
        <w:t>участников публичных консультаций</w:t>
      </w:r>
      <w:r w:rsidRPr="00701F06">
        <w:rPr>
          <w:b/>
        </w:rPr>
        <w:t>,</w:t>
      </w:r>
      <w:r>
        <w:t xml:space="preserve"> а также 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инвестиционной деятельности, способствующие возникновению необоснованных расходов указанных субъектов и бюджета автономного округа.</w:t>
      </w:r>
      <w:proofErr w:type="gramEnd"/>
    </w:p>
    <w:p w:rsidR="00B11FE4" w:rsidRDefault="00B11FE4">
      <w:pPr>
        <w:pStyle w:val="ConsPlusNormal"/>
        <w:ind w:firstLine="540"/>
        <w:jc w:val="both"/>
      </w:pPr>
      <w:r>
        <w:t xml:space="preserve">В случае отсутствия по итогам публичных консультаций мнений их участников, в заключении об ОРВ </w:t>
      </w:r>
      <w:proofErr w:type="gramStart"/>
      <w:r>
        <w:t>указывается</w:t>
      </w:r>
      <w:proofErr w:type="gramEnd"/>
      <w:r>
        <w:t xml:space="preserve"> о том, что публичные консультации были организованы некачественно, при этом уполномоченный орган возвращает проект нормативного правового акта регулирующему органу для проведения дополнительных публичных консультаций.</w:t>
      </w:r>
    </w:p>
    <w:p w:rsidR="00B11FE4" w:rsidRDefault="00B11FE4">
      <w:pPr>
        <w:pStyle w:val="ConsPlusNormal"/>
        <w:ind w:firstLine="540"/>
        <w:jc w:val="both"/>
      </w:pPr>
      <w:r>
        <w:t>В случае наличия обоснованных предложений уполномоченного органа, направленных на улучшение качества проекта нормативного правового акта, они также включаются в заключение об ОРВ.</w:t>
      </w:r>
    </w:p>
    <w:p w:rsidR="00B11FE4" w:rsidRDefault="00B11FE4">
      <w:pPr>
        <w:pStyle w:val="ConsPlusNormal"/>
        <w:ind w:firstLine="540"/>
        <w:jc w:val="both"/>
      </w:pPr>
      <w:r w:rsidRPr="0094315F">
        <w:t xml:space="preserve">29. </w:t>
      </w:r>
      <w:r w:rsidRPr="0094315F">
        <w:rPr>
          <w:strike/>
        </w:rPr>
        <w:t>В случае если замечания, представленные уполномоченным органом в заключении об ОРВ, регулирующий орган считает необоснованными,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6B3679" w:rsidRPr="002E0CF7" w:rsidRDefault="003F152D" w:rsidP="00B9481B">
      <w:pPr>
        <w:pStyle w:val="ConsPlusNormal"/>
        <w:ind w:firstLine="540"/>
        <w:jc w:val="both"/>
        <w:rPr>
          <w:b/>
        </w:rPr>
      </w:pPr>
      <w:r w:rsidRPr="003F152D">
        <w:rPr>
          <w:b/>
        </w:rPr>
        <w:t>В случае если замечания, представленные уполномоченным органом в заключении об ОРВ, регулирующий орган считает необоснованными,</w:t>
      </w:r>
      <w:r>
        <w:rPr>
          <w:b/>
        </w:rPr>
        <w:t xml:space="preserve"> </w:t>
      </w:r>
      <w:r w:rsidRPr="003F152D">
        <w:rPr>
          <w:b/>
        </w:rPr>
        <w:t xml:space="preserve">регулирующий орган инициирует проведение дополнительных согласительных процедур, </w:t>
      </w:r>
      <w:r w:rsidR="006B3679">
        <w:rPr>
          <w:b/>
        </w:rPr>
        <w:t xml:space="preserve">в порядке, установленном </w:t>
      </w:r>
      <w:r w:rsidR="006B3679" w:rsidRPr="002E0CF7">
        <w:rPr>
          <w:b/>
        </w:rPr>
        <w:t>уполномоченным исполнительным органом государственной власти автономного округа на внедрение ОРВ в автономном округе.</w:t>
      </w:r>
    </w:p>
    <w:p w:rsidR="00D75EC4" w:rsidRPr="002E0CF7" w:rsidRDefault="00D75EC4" w:rsidP="00B9481B">
      <w:pPr>
        <w:pStyle w:val="ConsPlusNormal"/>
        <w:ind w:firstLine="540"/>
        <w:jc w:val="both"/>
        <w:rPr>
          <w:b/>
        </w:rPr>
      </w:pPr>
      <w:r w:rsidRPr="002E0CF7">
        <w:rPr>
          <w:b/>
        </w:rPr>
        <w:t xml:space="preserve">Решение, принятое по результатам урегулирования разногласий, является обязательным </w:t>
      </w:r>
      <w:r w:rsidR="002E0CF7" w:rsidRPr="002E0CF7">
        <w:rPr>
          <w:b/>
        </w:rPr>
        <w:lastRenderedPageBreak/>
        <w:t>для</w:t>
      </w:r>
      <w:r w:rsidRPr="002E0CF7">
        <w:rPr>
          <w:b/>
        </w:rPr>
        <w:t xml:space="preserve"> исполнени</w:t>
      </w:r>
      <w:r w:rsidR="002E0CF7" w:rsidRPr="002E0CF7">
        <w:rPr>
          <w:b/>
        </w:rPr>
        <w:t>я</w:t>
      </w:r>
      <w:r w:rsidRPr="002E0CF7">
        <w:rPr>
          <w:b/>
        </w:rPr>
        <w:t>.</w:t>
      </w:r>
    </w:p>
    <w:p w:rsidR="00B11FE4" w:rsidRPr="002E0CF7" w:rsidRDefault="00B11FE4">
      <w:pPr>
        <w:pStyle w:val="ConsPlusNormal"/>
        <w:ind w:firstLine="540"/>
        <w:jc w:val="both"/>
      </w:pPr>
      <w:r w:rsidRPr="002E0CF7">
        <w:t xml:space="preserve">30. После устранения замечаний уполномоченного органа регулирующий орган повторно направляет доработанные документы на согласование в уполномоченный орган, который в течение </w:t>
      </w:r>
      <w:r w:rsidRPr="002E0CF7">
        <w:rPr>
          <w:strike/>
        </w:rPr>
        <w:t>10 календарных</w:t>
      </w:r>
      <w:r w:rsidRPr="002E0CF7">
        <w:t xml:space="preserve"> </w:t>
      </w:r>
      <w:r w:rsidR="00EA1467" w:rsidRPr="002E0CF7">
        <w:rPr>
          <w:b/>
        </w:rPr>
        <w:t xml:space="preserve">15 рабочих </w:t>
      </w:r>
      <w:r w:rsidRPr="002E0CF7">
        <w:t>дней с момента их поступления дает заключение об ОРВ.</w:t>
      </w:r>
    </w:p>
    <w:p w:rsidR="00B11FE4" w:rsidRDefault="00B11FE4">
      <w:pPr>
        <w:pStyle w:val="ConsPlusNormal"/>
        <w:ind w:firstLine="540"/>
        <w:jc w:val="both"/>
      </w:pPr>
      <w:r w:rsidRPr="002E0CF7">
        <w:t>31. Заключение об ОРВ подлежит опубликованию уполномоченным</w:t>
      </w:r>
      <w:r>
        <w:t xml:space="preserve"> органом в специализированном разделе единого сайта.</w:t>
      </w:r>
    </w:p>
    <w:p w:rsidR="00B11FE4" w:rsidRDefault="00B11FE4">
      <w:pPr>
        <w:pStyle w:val="ConsPlusNormal"/>
        <w:ind w:firstLine="540"/>
        <w:jc w:val="both"/>
      </w:pPr>
      <w:bookmarkStart w:id="11" w:name="P214"/>
      <w:bookmarkEnd w:id="11"/>
      <w:r>
        <w:t>32. Заключение об ОРВ проекта нормативного правового акта прилагается к проекту нормативного правового акта, вносимому для принятия в правотворческий орган или на государственную регистрацию.</w:t>
      </w:r>
    </w:p>
    <w:p w:rsidR="00B11FE4" w:rsidRDefault="00B11FE4">
      <w:pPr>
        <w:pStyle w:val="ConsPlusNormal"/>
        <w:jc w:val="center"/>
      </w:pPr>
    </w:p>
    <w:p w:rsidR="00B11FE4" w:rsidRDefault="00B11FE4">
      <w:pPr>
        <w:pStyle w:val="ConsPlusNormal"/>
        <w:jc w:val="center"/>
      </w:pPr>
      <w:bookmarkStart w:id="12" w:name="P216"/>
      <w:bookmarkEnd w:id="12"/>
      <w:r>
        <w:t xml:space="preserve">IV. Порядок проведения экспертизы </w:t>
      </w:r>
      <w:proofErr w:type="gramStart"/>
      <w:r>
        <w:t>нормативных</w:t>
      </w:r>
      <w:proofErr w:type="gramEnd"/>
    </w:p>
    <w:p w:rsidR="00B11FE4" w:rsidRDefault="00B11FE4">
      <w:pPr>
        <w:pStyle w:val="ConsPlusNormal"/>
        <w:jc w:val="center"/>
      </w:pPr>
      <w:r>
        <w:t>правовых актов, принятых исполнительными органами</w:t>
      </w:r>
    </w:p>
    <w:p w:rsidR="00B11FE4" w:rsidRDefault="00B11FE4">
      <w:pPr>
        <w:pStyle w:val="ConsPlusNormal"/>
        <w:jc w:val="center"/>
      </w:pPr>
      <w:r>
        <w:t>государственной власти автономного округа</w:t>
      </w:r>
    </w:p>
    <w:p w:rsidR="00B11FE4" w:rsidRDefault="00B11FE4">
      <w:pPr>
        <w:pStyle w:val="ConsPlusNormal"/>
        <w:jc w:val="center"/>
      </w:pPr>
    </w:p>
    <w:p w:rsidR="00B11FE4" w:rsidRDefault="00B11FE4">
      <w:pPr>
        <w:pStyle w:val="ConsPlusNormal"/>
        <w:ind w:firstLine="540"/>
        <w:jc w:val="both"/>
      </w:pPr>
      <w:bookmarkStart w:id="13" w:name="P220"/>
      <w:bookmarkEnd w:id="13"/>
      <w:r>
        <w:t xml:space="preserve">33. Экспертиза проводится </w:t>
      </w:r>
      <w:r w:rsidRPr="00A53768">
        <w:rPr>
          <w:strike/>
        </w:rPr>
        <w:t>регулирующим органом</w:t>
      </w:r>
      <w:r>
        <w:t xml:space="preserve"> в отношении нормативных правовых актов, затрагивающих вопросы осуществления предпринимательской и инвестиционной деятельности, в целях выявления в нем положений:</w:t>
      </w:r>
    </w:p>
    <w:p w:rsidR="00B11FE4" w:rsidRDefault="00B11FE4">
      <w:pPr>
        <w:pStyle w:val="ConsPlusNormal"/>
        <w:ind w:firstLine="540"/>
        <w:jc w:val="both"/>
      </w:pPr>
      <w:proofErr w:type="gramStart"/>
      <w:r>
        <w:t>а) содержащих избыточные обязанности для субъектов предпринимательской и инвестиционной деятельности, запреты и ограничения для них;</w:t>
      </w:r>
      <w:proofErr w:type="gramEnd"/>
    </w:p>
    <w:p w:rsidR="00B11FE4" w:rsidRDefault="00B11FE4">
      <w:pPr>
        <w:pStyle w:val="ConsPlusNormal"/>
        <w:ind w:firstLine="540"/>
        <w:jc w:val="both"/>
      </w:pPr>
      <w:r>
        <w:t>б) предусматривающих необоснованные расходы субъектов предпринимательской и инвестиционной деятельности и бюджета автономного округа.</w:t>
      </w:r>
    </w:p>
    <w:p w:rsidR="00B11FE4" w:rsidRDefault="00B11FE4">
      <w:pPr>
        <w:pStyle w:val="ConsPlusNormal"/>
        <w:ind w:firstLine="540"/>
        <w:jc w:val="both"/>
      </w:pPr>
      <w:r>
        <w:t xml:space="preserve">34. </w:t>
      </w:r>
      <w:proofErr w:type="gramStart"/>
      <w:r>
        <w:t>Перечень нормативных правовых актов, принятых исполнительными органами государственной власти автономного округа, затрагивающих вопросы осуществления предпринимательской и инвестиционной деятельности (далее в настоящем разделе - нормативные правовые акты), подлежащих экспертизе, определяется планом, утверждаемым ежегодно не позднее 15 января текущего года уполномоченным органом, с учетом предложений органов власти, осуществляющих экспертизу нормативных правовых актов, и участников публичных консультаций.</w:t>
      </w:r>
      <w:proofErr w:type="gramEnd"/>
    </w:p>
    <w:p w:rsidR="00B11FE4" w:rsidRDefault="00B11FE4">
      <w:pPr>
        <w:pStyle w:val="ConsPlusNormal"/>
        <w:ind w:firstLine="540"/>
        <w:jc w:val="both"/>
      </w:pPr>
      <w:r>
        <w:t>Утвержденный план проведения экспертиз размещается уполномоченным органом в специализированном разделе единого сайта.</w:t>
      </w:r>
    </w:p>
    <w:p w:rsidR="00B11FE4" w:rsidRDefault="00B11FE4">
      <w:pPr>
        <w:pStyle w:val="ConsPlusNormal"/>
        <w:ind w:firstLine="540"/>
        <w:jc w:val="both"/>
      </w:pPr>
      <w:r>
        <w:t>Срок проведения экспертизы, осуществляемой в соответствии с планом, не должен превышать трех месяцев со дня, установленного для начала ее проведения.</w:t>
      </w:r>
    </w:p>
    <w:p w:rsidR="00B11FE4" w:rsidRDefault="00B11FE4">
      <w:pPr>
        <w:pStyle w:val="ConsPlusNormal"/>
        <w:ind w:firstLine="540"/>
        <w:jc w:val="both"/>
      </w:pPr>
      <w:r>
        <w:t>Срок проведения экспертизы при необходимости может быть продлен уполномоченным органом, но не более чем на один месяц.</w:t>
      </w:r>
    </w:p>
    <w:p w:rsidR="00B11FE4" w:rsidRDefault="00B11FE4">
      <w:pPr>
        <w:pStyle w:val="ConsPlusNormal"/>
        <w:ind w:firstLine="540"/>
        <w:jc w:val="both"/>
      </w:pPr>
      <w:r>
        <w:t xml:space="preserve">35. Экспертиза проводится с учетом процедур, предусмотренных </w:t>
      </w:r>
      <w:hyperlink w:anchor="P119" w:history="1">
        <w:r>
          <w:rPr>
            <w:color w:val="0000FF"/>
          </w:rPr>
          <w:t>пунктами 8</w:t>
        </w:r>
      </w:hyperlink>
      <w:r>
        <w:t xml:space="preserve">, </w:t>
      </w:r>
      <w:hyperlink w:anchor="P128" w:history="1">
        <w:r>
          <w:rPr>
            <w:color w:val="0000FF"/>
          </w:rPr>
          <w:t>10</w:t>
        </w:r>
      </w:hyperlink>
      <w:r>
        <w:t xml:space="preserve"> - </w:t>
      </w:r>
      <w:hyperlink w:anchor="P184" w:history="1">
        <w:r>
          <w:rPr>
            <w:color w:val="0000FF"/>
          </w:rPr>
          <w:t>19</w:t>
        </w:r>
      </w:hyperlink>
      <w:r>
        <w:t xml:space="preserve">, </w:t>
      </w:r>
      <w:hyperlink w:anchor="P186" w:history="1">
        <w:r>
          <w:rPr>
            <w:color w:val="0000FF"/>
          </w:rPr>
          <w:t>21</w:t>
        </w:r>
      </w:hyperlink>
      <w:r>
        <w:t xml:space="preserve"> - </w:t>
      </w:r>
      <w:hyperlink w:anchor="P214" w:history="1">
        <w:r>
          <w:rPr>
            <w:color w:val="0000FF"/>
          </w:rPr>
          <w:t>32</w:t>
        </w:r>
      </w:hyperlink>
      <w:r>
        <w:t xml:space="preserve"> настоящего Порядка.</w:t>
      </w:r>
    </w:p>
    <w:p w:rsidR="00B11FE4" w:rsidRDefault="00B11FE4">
      <w:pPr>
        <w:pStyle w:val="ConsPlusNormal"/>
        <w:ind w:firstLine="540"/>
        <w:jc w:val="both"/>
      </w:pPr>
      <w:r>
        <w:t>Публичные консультации проводятся в течение 30 календарных дней со дня, установленного для начала экспертизы.</w:t>
      </w:r>
    </w:p>
    <w:p w:rsidR="00B11FE4" w:rsidRDefault="00B11FE4">
      <w:pPr>
        <w:pStyle w:val="ConsPlusNormal"/>
        <w:ind w:firstLine="540"/>
        <w:jc w:val="both"/>
      </w:pPr>
      <w:bookmarkStart w:id="14" w:name="P229"/>
      <w:bookmarkEnd w:id="14"/>
      <w:r>
        <w:t>36. Экспертиза проводится также при разработке изменений в нормативные правовые акты в случае, если ранее экспертиза этих нормативных правовых актов не проводилась.</w:t>
      </w:r>
    </w:p>
    <w:p w:rsidR="00B11FE4" w:rsidRDefault="00B11FE4">
      <w:pPr>
        <w:pStyle w:val="ConsPlusNormal"/>
        <w:ind w:firstLine="540"/>
        <w:jc w:val="both"/>
      </w:pPr>
      <w:r>
        <w:t xml:space="preserve">37. Экспертиза, проводимая в соответствии с </w:t>
      </w:r>
      <w:hyperlink w:anchor="P229" w:history="1">
        <w:r>
          <w:rPr>
            <w:color w:val="0000FF"/>
          </w:rPr>
          <w:t>пунктом 36</w:t>
        </w:r>
      </w:hyperlink>
      <w:r>
        <w:t xml:space="preserve"> настоящего Порядка, осуществляется одновременно с ОРВ проекта нормативного правового акта, вносящего изменения в действующий нормативный правовой акт.</w:t>
      </w:r>
    </w:p>
    <w:p w:rsidR="00B11FE4" w:rsidRDefault="00B11FE4">
      <w:pPr>
        <w:pStyle w:val="ConsPlusNormal"/>
        <w:ind w:firstLine="540"/>
        <w:jc w:val="both"/>
      </w:pPr>
      <w:bookmarkStart w:id="15" w:name="P231"/>
      <w:bookmarkEnd w:id="15"/>
      <w:r>
        <w:t xml:space="preserve">38. В случае выявления в нормативном правовом акте положений, указанных в </w:t>
      </w:r>
      <w:hyperlink w:anchor="P220" w:history="1">
        <w:r>
          <w:rPr>
            <w:color w:val="0000FF"/>
          </w:rPr>
          <w:t>пункте 33</w:t>
        </w:r>
      </w:hyperlink>
      <w:r>
        <w:t xml:space="preserve"> настоящего Порядка, орган власти, осуществляющий экспертизу нормативных правовых актов, в течение 5 рабочих дней с момента получения заключения об экспертизе уполномоченного органа обеспечивает принятие одного из следующих решений</w:t>
      </w:r>
      <w:r w:rsidR="00EA1467">
        <w:rPr>
          <w:b/>
        </w:rPr>
        <w:t xml:space="preserve"> в форме нормативного правового акта</w:t>
      </w:r>
      <w:r>
        <w:t>:</w:t>
      </w:r>
    </w:p>
    <w:p w:rsidR="00B11FE4" w:rsidRDefault="00B11FE4">
      <w:pPr>
        <w:pStyle w:val="ConsPlusNormal"/>
        <w:ind w:firstLine="540"/>
        <w:jc w:val="both"/>
      </w:pPr>
      <w:r>
        <w:t>о внесении изменений в нормативный правовой акт;</w:t>
      </w:r>
    </w:p>
    <w:p w:rsidR="00B11FE4" w:rsidRDefault="00B11FE4">
      <w:pPr>
        <w:pStyle w:val="ConsPlusNormal"/>
        <w:ind w:firstLine="540"/>
        <w:jc w:val="both"/>
      </w:pPr>
      <w:r>
        <w:t xml:space="preserve">о признании </w:t>
      </w:r>
      <w:proofErr w:type="gramStart"/>
      <w:r>
        <w:t>утратившим</w:t>
      </w:r>
      <w:proofErr w:type="gramEnd"/>
      <w:r>
        <w:t xml:space="preserve"> силу нормативного правового акта;</w:t>
      </w:r>
    </w:p>
    <w:p w:rsidR="00B11FE4" w:rsidRDefault="00B11FE4">
      <w:pPr>
        <w:pStyle w:val="ConsPlusNormal"/>
        <w:ind w:firstLine="540"/>
        <w:jc w:val="both"/>
      </w:pPr>
      <w:r>
        <w:t>о принятии нового нормативного акта;</w:t>
      </w:r>
    </w:p>
    <w:p w:rsidR="00B11FE4" w:rsidRDefault="00B11FE4">
      <w:pPr>
        <w:pStyle w:val="ConsPlusNormal"/>
        <w:ind w:firstLine="540"/>
        <w:jc w:val="both"/>
      </w:pPr>
      <w:r>
        <w:t>о сохранении действующего правового регулирования.</w:t>
      </w:r>
    </w:p>
    <w:p w:rsidR="00B11FE4" w:rsidRPr="00E519B6" w:rsidRDefault="00B11FE4">
      <w:pPr>
        <w:pStyle w:val="ConsPlusNormal"/>
        <w:ind w:firstLine="540"/>
        <w:jc w:val="both"/>
        <w:rPr>
          <w:strike/>
        </w:rPr>
      </w:pPr>
      <w:r w:rsidRPr="00E519B6">
        <w:rPr>
          <w:strike/>
        </w:rPr>
        <w:t>39. Сведения о принятом</w:t>
      </w:r>
      <w:r w:rsidR="00EA1467" w:rsidRPr="00E519B6">
        <w:rPr>
          <w:strike/>
        </w:rPr>
        <w:t xml:space="preserve"> </w:t>
      </w:r>
      <w:r w:rsidRPr="00E519B6">
        <w:rPr>
          <w:strike/>
        </w:rPr>
        <w:t>решении</w:t>
      </w:r>
      <w:r w:rsidR="00E82D13" w:rsidRPr="00E519B6">
        <w:rPr>
          <w:b/>
          <w:strike/>
        </w:rPr>
        <w:t>,</w:t>
      </w:r>
      <w:r w:rsidR="00E82D13" w:rsidRPr="00E519B6">
        <w:rPr>
          <w:strike/>
        </w:rPr>
        <w:t xml:space="preserve"> </w:t>
      </w:r>
      <w:r w:rsidRPr="00E519B6">
        <w:rPr>
          <w:strike/>
        </w:rPr>
        <w:t>орган власти, осуществляющий экспертизу нормативных правовых актов, направляет в уполномоченный орган в течение 5 рабочих дней со дня</w:t>
      </w:r>
      <w:r w:rsidR="00E82D13" w:rsidRPr="00E519B6">
        <w:rPr>
          <w:strike/>
        </w:rPr>
        <w:t xml:space="preserve"> </w:t>
      </w:r>
      <w:r w:rsidRPr="00E519B6">
        <w:rPr>
          <w:strike/>
        </w:rPr>
        <w:t xml:space="preserve">принятия </w:t>
      </w:r>
      <w:r w:rsidRPr="00E519B6">
        <w:rPr>
          <w:strike/>
        </w:rPr>
        <w:lastRenderedPageBreak/>
        <w:t xml:space="preserve">решения, указанного в </w:t>
      </w:r>
      <w:hyperlink w:anchor="P231" w:history="1">
        <w:r w:rsidRPr="00E519B6">
          <w:rPr>
            <w:strike/>
            <w:color w:val="0000FF"/>
          </w:rPr>
          <w:t>пункте 38</w:t>
        </w:r>
      </w:hyperlink>
      <w:r w:rsidRPr="00E519B6">
        <w:rPr>
          <w:strike/>
        </w:rPr>
        <w:t xml:space="preserve"> настоящего Порядка.</w:t>
      </w:r>
    </w:p>
    <w:p w:rsidR="00B11FE4" w:rsidRDefault="00B11FE4">
      <w:pPr>
        <w:pStyle w:val="ConsPlusNormal"/>
        <w:jc w:val="center"/>
      </w:pPr>
    </w:p>
    <w:p w:rsidR="00B11FE4" w:rsidRDefault="00B11FE4">
      <w:pPr>
        <w:pStyle w:val="ConsPlusNormal"/>
        <w:pBdr>
          <w:top w:val="single" w:sz="6" w:space="0" w:color="auto"/>
        </w:pBdr>
        <w:spacing w:before="100" w:after="100"/>
        <w:jc w:val="both"/>
        <w:rPr>
          <w:sz w:val="2"/>
          <w:szCs w:val="2"/>
        </w:rPr>
      </w:pPr>
    </w:p>
    <w:p w:rsidR="00E519B6" w:rsidRPr="00E519B6" w:rsidRDefault="00E519B6" w:rsidP="00E519B6">
      <w:pPr>
        <w:pStyle w:val="ConsPlusNormal"/>
        <w:ind w:firstLine="540"/>
        <w:rPr>
          <w:b/>
        </w:rPr>
      </w:pPr>
      <w:r w:rsidRPr="00E519B6">
        <w:rPr>
          <w:b/>
        </w:rPr>
        <w:t>39. Сведения о принятом нормативном правовом акте, указанном в пункте 38 настоящего Порядка, орган власти, осуществляющий экспертизу нормативных правовых актов, направляет в уполномоченный орган в течение 5 рабочих дней со дня его принятия.</w:t>
      </w:r>
    </w:p>
    <w:p w:rsidR="00E519B6" w:rsidRPr="00E519B6" w:rsidRDefault="00E519B6">
      <w:pPr>
        <w:pStyle w:val="ConsPlusNormal"/>
        <w:ind w:firstLine="540"/>
        <w:jc w:val="both"/>
        <w:rPr>
          <w:b/>
        </w:rPr>
      </w:pPr>
    </w:p>
    <w:p w:rsidR="00B11FE4" w:rsidRDefault="00B11FE4">
      <w:pPr>
        <w:pStyle w:val="ConsPlusNormal"/>
        <w:ind w:firstLine="540"/>
        <w:jc w:val="both"/>
      </w:pPr>
      <w:r>
        <w:t xml:space="preserve">Раздел V </w:t>
      </w:r>
      <w:hyperlink w:anchor="P54" w:history="1">
        <w:r>
          <w:rPr>
            <w:color w:val="0000FF"/>
          </w:rPr>
          <w:t>применяется</w:t>
        </w:r>
      </w:hyperlink>
      <w:r>
        <w:t xml:space="preserve"> с 1 января 2016 года.</w:t>
      </w:r>
    </w:p>
    <w:p w:rsidR="00B11FE4" w:rsidRDefault="00B11FE4">
      <w:pPr>
        <w:pStyle w:val="ConsPlusNormal"/>
        <w:pBdr>
          <w:top w:val="single" w:sz="6" w:space="0" w:color="auto"/>
        </w:pBdr>
        <w:spacing w:before="100" w:after="100"/>
        <w:jc w:val="both"/>
        <w:rPr>
          <w:sz w:val="2"/>
          <w:szCs w:val="2"/>
        </w:rPr>
      </w:pPr>
    </w:p>
    <w:p w:rsidR="00B11FE4" w:rsidRDefault="00B11FE4">
      <w:pPr>
        <w:pStyle w:val="ConsPlusNormal"/>
        <w:jc w:val="center"/>
      </w:pPr>
      <w:bookmarkStart w:id="16" w:name="P241"/>
      <w:bookmarkEnd w:id="16"/>
      <w:r>
        <w:t xml:space="preserve">V. Оценка фактического воздействия </w:t>
      </w:r>
      <w:proofErr w:type="gramStart"/>
      <w:r>
        <w:t>нормативных</w:t>
      </w:r>
      <w:proofErr w:type="gramEnd"/>
      <w:r>
        <w:t xml:space="preserve"> правовых</w:t>
      </w:r>
    </w:p>
    <w:p w:rsidR="00B11FE4" w:rsidRDefault="00B11FE4">
      <w:pPr>
        <w:pStyle w:val="ConsPlusNormal"/>
        <w:jc w:val="center"/>
      </w:pPr>
      <w:r>
        <w:t>актов, регулирующих отношения в сфере предпринимательской</w:t>
      </w:r>
    </w:p>
    <w:p w:rsidR="00B11FE4" w:rsidRDefault="00B11FE4">
      <w:pPr>
        <w:pStyle w:val="ConsPlusNormal"/>
        <w:jc w:val="center"/>
      </w:pPr>
      <w:r>
        <w:t>и инвестиционной деятельности</w:t>
      </w:r>
    </w:p>
    <w:p w:rsidR="00B11FE4" w:rsidRDefault="00B11FE4">
      <w:pPr>
        <w:pStyle w:val="ConsPlusNormal"/>
        <w:jc w:val="center"/>
      </w:pPr>
    </w:p>
    <w:p w:rsidR="00B11FE4" w:rsidRDefault="00B11FE4">
      <w:pPr>
        <w:pStyle w:val="ConsPlusNormal"/>
        <w:ind w:firstLine="540"/>
        <w:jc w:val="both"/>
      </w:pPr>
      <w:r>
        <w:t>40. Оценка фактического воздействия нормативных правовых актов проводится органом власти, осуществляющим оценку фактического воздействия нормативных правовых актов, в отношении нормативных правовых актов, при разработке проектов которых проводилась углубленная ОРВ.</w:t>
      </w:r>
    </w:p>
    <w:p w:rsidR="00B11FE4" w:rsidRDefault="00B11FE4">
      <w:pPr>
        <w:pStyle w:val="ConsPlusNormal"/>
        <w:ind w:firstLine="540"/>
        <w:jc w:val="both"/>
      </w:pPr>
      <w:proofErr w:type="gramStart"/>
      <w:r>
        <w:t>Целью оценки фактического воздействия является анализ достижения целей регулирования, заявленных в сводном отчете о результатах проведения ОРВ, определение и оценка фактических положительных и отрицательных последствий принятия нормативных правовых актов, а также выявление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автономного округа.</w:t>
      </w:r>
      <w:proofErr w:type="gramEnd"/>
    </w:p>
    <w:p w:rsidR="00B11FE4" w:rsidRDefault="00B11FE4">
      <w:pPr>
        <w:pStyle w:val="ConsPlusNormal"/>
        <w:ind w:firstLine="540"/>
        <w:jc w:val="both"/>
      </w:pPr>
      <w:r>
        <w:t>41. Перечень нормативных правовых актов, подлежащих оценке фактического воздействия, определяется планом, утверждаемым ежегодно не позднее 15 января текущего года уполномоченным органом, с учетом предложений органов власти, осуществляющих оценку фактического воздействия нормативных правовых актов, и участников публичных консультаций.</w:t>
      </w:r>
    </w:p>
    <w:p w:rsidR="00B11FE4" w:rsidRDefault="00B11FE4">
      <w:pPr>
        <w:pStyle w:val="ConsPlusNormal"/>
        <w:ind w:firstLine="540"/>
        <w:jc w:val="both"/>
      </w:pPr>
      <w:r>
        <w:t>Утвержденный план проведения оценки фактического воздействия нормативных правовых актов размещается уполномоченным органом в специализированном разделе единого сайта.</w:t>
      </w:r>
    </w:p>
    <w:p w:rsidR="00B11FE4" w:rsidRDefault="00B11FE4">
      <w:pPr>
        <w:pStyle w:val="ConsPlusNormal"/>
        <w:ind w:firstLine="540"/>
        <w:jc w:val="both"/>
      </w:pPr>
      <w:r>
        <w:t>Срок публичного обсуждения плана составляет не менее 20 рабочих дней со дня его размещения в специализированном разделе единого сайта.</w:t>
      </w:r>
    </w:p>
    <w:p w:rsidR="00B11FE4" w:rsidRDefault="00B11FE4">
      <w:pPr>
        <w:pStyle w:val="ConsPlusNormal"/>
        <w:ind w:firstLine="540"/>
        <w:jc w:val="both"/>
      </w:pPr>
      <w:r>
        <w:t>42. Мониторинг фактического воздействия проводится органом власти, осуществляющим оценку фактического воздействия нормативных правовых актов, не ранее чем через два года после вступления в силу нормативного правового акта, в отношении которого была проведена углубленная ОРВ.</w:t>
      </w:r>
    </w:p>
    <w:p w:rsidR="00B11FE4" w:rsidRDefault="00B11FE4">
      <w:pPr>
        <w:pStyle w:val="ConsPlusNormal"/>
        <w:ind w:firstLine="540"/>
        <w:jc w:val="both"/>
      </w:pPr>
      <w:r>
        <w:t>43. Для проведения оценки фактического воздействия рассчитываются фактические значения показателей (индикаторов) достижения целей регулирующего воздействия нормативного правового акта, а также оцениваются фактические положительные и отрицательные последствия установленного регулирования.</w:t>
      </w:r>
    </w:p>
    <w:p w:rsidR="00B11FE4" w:rsidRDefault="00B11FE4">
      <w:pPr>
        <w:pStyle w:val="ConsPlusNormal"/>
        <w:ind w:firstLine="540"/>
        <w:jc w:val="both"/>
      </w:pPr>
      <w:r>
        <w:t>44.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указанной ситуации, которая является основанием для формирования предложений об отмене или изменении нормативного правового акта или его отдельных положений.</w:t>
      </w:r>
    </w:p>
    <w:p w:rsidR="00B11FE4" w:rsidRDefault="00B11FE4">
      <w:pPr>
        <w:pStyle w:val="ConsPlusNormal"/>
        <w:ind w:firstLine="540"/>
        <w:jc w:val="both"/>
      </w:pPr>
      <w:r>
        <w:t>По результатам оценки фактического воздействия нормативного правового акта подготавливается отчет.</w:t>
      </w:r>
    </w:p>
    <w:p w:rsidR="00B11FE4" w:rsidRDefault="00B11FE4">
      <w:pPr>
        <w:pStyle w:val="ConsPlusNormal"/>
        <w:ind w:firstLine="540"/>
        <w:jc w:val="both"/>
      </w:pPr>
      <w:r>
        <w:t>45. В целях публичного обсуждения отчета об оценке фактического воздействия текст нормативного правового акта (в редакции, действующей на день размещения) и отчет об оценке фактического воздействия размещаются в специализированном разделе единого сайта для проведения публичных консультаций. Вместе с материалами отчета об оценке фактического воздействия размещается перечень вопросов для участников публичных консультаций.</w:t>
      </w:r>
    </w:p>
    <w:p w:rsidR="00B11FE4" w:rsidRDefault="00B11FE4">
      <w:pPr>
        <w:pStyle w:val="ConsPlusNormal"/>
        <w:ind w:firstLine="540"/>
        <w:jc w:val="both"/>
      </w:pPr>
      <w:r>
        <w:t xml:space="preserve">46. Публичные консультации начинаются одновременно с размещением отчета об оценке фактического </w:t>
      </w:r>
      <w:proofErr w:type="gramStart"/>
      <w:r>
        <w:t>воздействия</w:t>
      </w:r>
      <w:proofErr w:type="gramEnd"/>
      <w:r>
        <w:t xml:space="preserve"> и продолжается не менее 20 календарных дней.</w:t>
      </w:r>
    </w:p>
    <w:p w:rsidR="00B11FE4" w:rsidRDefault="00B11FE4">
      <w:pPr>
        <w:pStyle w:val="ConsPlusNormal"/>
        <w:ind w:firstLine="540"/>
        <w:jc w:val="both"/>
      </w:pPr>
      <w:r>
        <w:lastRenderedPageBreak/>
        <w:t xml:space="preserve">Целью публичных консультаций является выработка мнения относительно того, достигаются ли в процессе действия нормативного правового </w:t>
      </w:r>
      <w:proofErr w:type="gramStart"/>
      <w:r>
        <w:t>акта</w:t>
      </w:r>
      <w:proofErr w:type="gramEnd"/>
      <w:r>
        <w:t xml:space="preserve"> заявленные цели правового регулирования, а также о целесообразности отмены или изменения указанного нормативного правового акта или его отдельных положений.</w:t>
      </w:r>
    </w:p>
    <w:p w:rsidR="00B11FE4" w:rsidRDefault="00B11FE4">
      <w:pPr>
        <w:pStyle w:val="ConsPlusNormal"/>
        <w:ind w:firstLine="540"/>
        <w:jc w:val="both"/>
      </w:pPr>
      <w:r>
        <w:t>О проведении публичных консультаций извещаются те же органы, организации и лица, которые ранее информировались о проведении публичных консультаций в рамках ОРВ проекта указанного нормативного правового акта.</w:t>
      </w:r>
    </w:p>
    <w:p w:rsidR="00B11FE4" w:rsidRDefault="00B11FE4">
      <w:pPr>
        <w:pStyle w:val="ConsPlusNormal"/>
        <w:ind w:firstLine="540"/>
        <w:jc w:val="both"/>
      </w:pPr>
      <w:proofErr w:type="gramStart"/>
      <w:r>
        <w:t xml:space="preserve">Орган власти, осуществляющий оценку фактического воздействия нормативных правовых актов, обязан рассмотреть все предложения, поступившие в установленный срок в связи с проведением публичных консультаций отчета, и составить свод предложений с указанием сведений об их учете или о причинах их отклонения не позднее 10 рабочих дней со дня окончания </w:t>
      </w:r>
      <w:r w:rsidRPr="00EA1467">
        <w:rPr>
          <w:strike/>
        </w:rPr>
        <w:t>публичного обсуждения</w:t>
      </w:r>
      <w:r w:rsidR="00EA1467">
        <w:t xml:space="preserve"> </w:t>
      </w:r>
      <w:r w:rsidR="00EA1467">
        <w:rPr>
          <w:b/>
        </w:rPr>
        <w:t>публичных консультаций</w:t>
      </w:r>
      <w:r>
        <w:t>, разместив его в специализированном разделе единого сайта.</w:t>
      </w:r>
      <w:proofErr w:type="gramEnd"/>
    </w:p>
    <w:p w:rsidR="00B11FE4" w:rsidRDefault="00B11FE4">
      <w:pPr>
        <w:pStyle w:val="ConsPlusNormal"/>
        <w:ind w:firstLine="540"/>
        <w:jc w:val="both"/>
      </w:pPr>
      <w:r>
        <w:t>47. По результатам публичных консультаций орган власти, осуществляющий оценку фактического воздействия нормативных правовых актов, дорабатывает отчет об оценке фактического воздействия, в который включаются:</w:t>
      </w:r>
    </w:p>
    <w:p w:rsidR="00B11FE4" w:rsidRDefault="00B11FE4">
      <w:pPr>
        <w:pStyle w:val="ConsPlusNormal"/>
        <w:ind w:firstLine="540"/>
        <w:jc w:val="both"/>
      </w:pPr>
      <w:r>
        <w:t>а) сведения о проведении публичных консультаций отчета и сроках его проведения;</w:t>
      </w:r>
    </w:p>
    <w:p w:rsidR="00B11FE4" w:rsidRDefault="00B11FE4">
      <w:pPr>
        <w:pStyle w:val="ConsPlusNormal"/>
        <w:ind w:firstLine="540"/>
        <w:jc w:val="both"/>
      </w:pPr>
      <w:r>
        <w:t>б) свод предложений, поступивших в ходе публичных консультаций отчета об оценке фактического воздействия;</w:t>
      </w:r>
    </w:p>
    <w:p w:rsidR="00B11FE4" w:rsidRDefault="00B11FE4">
      <w:pPr>
        <w:pStyle w:val="ConsPlusNormal"/>
        <w:ind w:firstLine="540"/>
        <w:jc w:val="both"/>
      </w:pPr>
      <w:r>
        <w:t>в) подготовленные на основе полученных выводов предложения об отмене или изменении нормативного правового акта, а также о принятии иных мер.</w:t>
      </w:r>
    </w:p>
    <w:p w:rsidR="00B11FE4" w:rsidRDefault="00B11FE4">
      <w:pPr>
        <w:pStyle w:val="ConsPlusNormal"/>
        <w:ind w:firstLine="540"/>
        <w:jc w:val="both"/>
      </w:pPr>
      <w:r>
        <w:t>48. Доработанный отчет об оценке фактического воздействия подписывается руководителем или заместителем руководителя органа власти, осуществляющего оценку фактического воздействия нормативных правовых актов, одновременно с размещением в специализированном разделе единого сайта, и направляется в уполномоченный орган для подготовки заключения об оценке фактического воздействия.</w:t>
      </w:r>
    </w:p>
    <w:p w:rsidR="00B11FE4" w:rsidRDefault="00B11FE4">
      <w:pPr>
        <w:pStyle w:val="ConsPlusNormal"/>
        <w:ind w:firstLine="540"/>
        <w:jc w:val="both"/>
      </w:pPr>
      <w:r>
        <w:t>49. По результатам рассмотрения отчета об оценке фактического воздействия уполномоченный орган готовит заключение об оценке фактического воздействия в течение 15 рабочих дней со дня поступления указанного отчета.</w:t>
      </w:r>
    </w:p>
    <w:p w:rsidR="00B11FE4" w:rsidRDefault="00B11FE4">
      <w:pPr>
        <w:pStyle w:val="ConsPlusNormal"/>
        <w:ind w:firstLine="540"/>
        <w:jc w:val="both"/>
      </w:pPr>
      <w:proofErr w:type="gramStart"/>
      <w:r>
        <w:t xml:space="preserve">В заключении об оценке фактического воздействия делаются выводы о достижении или </w:t>
      </w:r>
      <w:proofErr w:type="spellStart"/>
      <w:r>
        <w:t>недостижении</w:t>
      </w:r>
      <w:proofErr w:type="spellEnd"/>
      <w:r>
        <w:t xml:space="preserve"> заявленных целей регулирования нормативного правового акта, фактических положительных и отрицательных последствиях принятия нормативного правового акта, а также о выявлении или </w:t>
      </w:r>
      <w:proofErr w:type="spellStart"/>
      <w:r>
        <w:t>невыявлении</w:t>
      </w:r>
      <w:proofErr w:type="spellEnd"/>
      <w:r>
        <w:t xml:space="preserve"> в нем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автономного округа.</w:t>
      </w:r>
      <w:proofErr w:type="gramEnd"/>
    </w:p>
    <w:p w:rsidR="00B11FE4" w:rsidRDefault="00B11FE4">
      <w:pPr>
        <w:pStyle w:val="ConsPlusNormal"/>
        <w:ind w:firstLine="540"/>
        <w:jc w:val="both"/>
      </w:pPr>
      <w:r>
        <w:t xml:space="preserve">50. </w:t>
      </w:r>
      <w:proofErr w:type="gramStart"/>
      <w:r>
        <w:t>В случае если уполномоченным органом сделан вывод о том, что органом власти, осуществляющим оценку фактического воздействия нормативных правовых актов, при подготовке отчета об оценке фактического воздействия не соблюдены требования установленного порядка ее проведения и при наличии замечаний к качеству подготовки отчета об оценке фактического воздействия, орган власти, осуществляющий оценку фактического воздействия нормативных правовых актов, повторно проводит процедуры, предусмотренные Порядком, начиная</w:t>
      </w:r>
      <w:proofErr w:type="gramEnd"/>
      <w:r>
        <w:t xml:space="preserve"> с соответствующей невыполненной или выполненной ненадлежащим образом процедуры, с последующей доработкой отчета об оценке фактического воздействия по их результатам, после чего направляет его </w:t>
      </w:r>
      <w:proofErr w:type="gramStart"/>
      <w:r>
        <w:t>в</w:t>
      </w:r>
      <w:proofErr w:type="gramEnd"/>
      <w:r>
        <w:t xml:space="preserve"> </w:t>
      </w:r>
      <w:proofErr w:type="gramStart"/>
      <w:r>
        <w:t>уполномоченный</w:t>
      </w:r>
      <w:proofErr w:type="gramEnd"/>
      <w:r>
        <w:t xml:space="preserve"> орган.</w:t>
      </w:r>
    </w:p>
    <w:p w:rsidR="00B11FE4" w:rsidRDefault="00B11FE4">
      <w:pPr>
        <w:pStyle w:val="ConsPlusNormal"/>
        <w:ind w:firstLine="540"/>
        <w:jc w:val="both"/>
      </w:pPr>
      <w:r>
        <w:t>51. Заключение об оценке фактического воздействия размещается уполномоченным органом в специализированном разделе единого сайта.</w:t>
      </w:r>
    </w:p>
    <w:p w:rsidR="00B11FE4" w:rsidRDefault="00B11FE4">
      <w:pPr>
        <w:pStyle w:val="ConsPlusNormal"/>
        <w:ind w:firstLine="540"/>
        <w:jc w:val="both"/>
      </w:pPr>
      <w:bookmarkStart w:id="17" w:name="P268"/>
      <w:bookmarkEnd w:id="17"/>
      <w:r>
        <w:t>52. 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 указанное заключение направляется на рассмотрение органу власти, осуществляющему оценку фактического воздействия нормативных правовых актов, для отмены либо внесения изменений в соответствующий нормативный правовой акт.</w:t>
      </w:r>
    </w:p>
    <w:p w:rsidR="00B11FE4" w:rsidRDefault="00B11FE4">
      <w:pPr>
        <w:pStyle w:val="ConsPlusNormal"/>
        <w:ind w:firstLine="540"/>
        <w:jc w:val="both"/>
      </w:pPr>
      <w:r>
        <w:t xml:space="preserve">Орган власти, осуществляющий оценку фактического воздействия нормативных правовых </w:t>
      </w:r>
      <w:r>
        <w:lastRenderedPageBreak/>
        <w:t xml:space="preserve">актов, в течение 5 рабочих дней с момента получения </w:t>
      </w:r>
      <w:proofErr w:type="gramStart"/>
      <w:r>
        <w:t>заключения</w:t>
      </w:r>
      <w:proofErr w:type="gramEnd"/>
      <w:r>
        <w:t xml:space="preserve"> об оценке фактического воздействия уполномоченного органа обеспечивает отмену либо внесение изменений в соответствующий нормативный правовой акт.</w:t>
      </w:r>
    </w:p>
    <w:p w:rsidR="00B11FE4" w:rsidRDefault="00B11FE4">
      <w:pPr>
        <w:pStyle w:val="ConsPlusNormal"/>
        <w:ind w:firstLine="540"/>
        <w:jc w:val="both"/>
      </w:pPr>
      <w:r>
        <w:t>53. В случае если предложение об отмене или изменении нормативного правового акта или его отдельных положений, представленное уполномоченным органом в заключении об оценке фактического воздействия, орган власти, осуществляющий оценку фактического воздействия нормативных правовых актов, считает необоснованными,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B11FE4" w:rsidRDefault="00B11FE4">
      <w:pPr>
        <w:pStyle w:val="ConsPlusNormal"/>
        <w:ind w:firstLine="540"/>
        <w:jc w:val="both"/>
      </w:pPr>
      <w:r>
        <w:t xml:space="preserve">54. Сведения о принятом нормативном правовом акте, указанном в </w:t>
      </w:r>
      <w:hyperlink w:anchor="P268" w:history="1">
        <w:r>
          <w:rPr>
            <w:color w:val="0000FF"/>
          </w:rPr>
          <w:t>пункте 52</w:t>
        </w:r>
      </w:hyperlink>
      <w:r>
        <w:t xml:space="preserve"> настоящего Порядка, орган власти, осуществляющий оценку фактического воздействия нормативных правовых актов, направляет в уполномоченный орган в течение 5 рабочих дней со дня его принятия.</w:t>
      </w:r>
    </w:p>
    <w:p w:rsidR="00B11FE4" w:rsidRDefault="00B11FE4">
      <w:pPr>
        <w:pStyle w:val="ConsPlusNormal"/>
      </w:pPr>
    </w:p>
    <w:p w:rsidR="00B11FE4" w:rsidRDefault="00B11FE4">
      <w:pPr>
        <w:pStyle w:val="ConsPlusNormal"/>
      </w:pPr>
    </w:p>
    <w:p w:rsidR="00B11FE4" w:rsidRDefault="00B11FE4">
      <w:pPr>
        <w:pStyle w:val="ConsPlusNormal"/>
        <w:pBdr>
          <w:top w:val="single" w:sz="6" w:space="0" w:color="auto"/>
        </w:pBdr>
        <w:spacing w:before="100" w:after="100"/>
        <w:jc w:val="both"/>
        <w:rPr>
          <w:sz w:val="2"/>
          <w:szCs w:val="2"/>
        </w:rPr>
      </w:pPr>
    </w:p>
    <w:p w:rsidR="001F3040" w:rsidRDefault="001F3040"/>
    <w:sectPr w:rsidR="001F3040" w:rsidSect="00AE4C00">
      <w:headerReference w:type="defaul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EEB" w:rsidRDefault="00FC2EEB" w:rsidP="00AE4C00">
      <w:pPr>
        <w:spacing w:after="0" w:line="240" w:lineRule="auto"/>
      </w:pPr>
      <w:r>
        <w:separator/>
      </w:r>
    </w:p>
  </w:endnote>
  <w:endnote w:type="continuationSeparator" w:id="0">
    <w:p w:rsidR="00FC2EEB" w:rsidRDefault="00FC2EEB" w:rsidP="00AE4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EEB" w:rsidRDefault="00FC2EEB" w:rsidP="00AE4C00">
      <w:pPr>
        <w:spacing w:after="0" w:line="240" w:lineRule="auto"/>
      </w:pPr>
      <w:r>
        <w:separator/>
      </w:r>
    </w:p>
  </w:footnote>
  <w:footnote w:type="continuationSeparator" w:id="0">
    <w:p w:rsidR="00FC2EEB" w:rsidRDefault="00FC2EEB" w:rsidP="00AE4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781133"/>
      <w:docPartObj>
        <w:docPartGallery w:val="Page Numbers (Top of Page)"/>
        <w:docPartUnique/>
      </w:docPartObj>
    </w:sdtPr>
    <w:sdtEndPr>
      <w:rPr>
        <w:rFonts w:ascii="Times New Roman" w:hAnsi="Times New Roman" w:cs="Times New Roman"/>
        <w:sz w:val="24"/>
        <w:szCs w:val="24"/>
      </w:rPr>
    </w:sdtEndPr>
    <w:sdtContent>
      <w:p w:rsidR="00FC2EEB" w:rsidRPr="00AE4C00" w:rsidRDefault="00FC2EEB">
        <w:pPr>
          <w:pStyle w:val="a5"/>
          <w:jc w:val="center"/>
          <w:rPr>
            <w:rFonts w:ascii="Times New Roman" w:hAnsi="Times New Roman" w:cs="Times New Roman"/>
            <w:sz w:val="24"/>
            <w:szCs w:val="24"/>
          </w:rPr>
        </w:pPr>
        <w:r w:rsidRPr="00AE4C00">
          <w:rPr>
            <w:rFonts w:ascii="Times New Roman" w:hAnsi="Times New Roman" w:cs="Times New Roman"/>
            <w:sz w:val="24"/>
            <w:szCs w:val="24"/>
          </w:rPr>
          <w:fldChar w:fldCharType="begin"/>
        </w:r>
        <w:r w:rsidRPr="00AE4C00">
          <w:rPr>
            <w:rFonts w:ascii="Times New Roman" w:hAnsi="Times New Roman" w:cs="Times New Roman"/>
            <w:sz w:val="24"/>
            <w:szCs w:val="24"/>
          </w:rPr>
          <w:instrText>PAGE   \* MERGEFORMAT</w:instrText>
        </w:r>
        <w:r w:rsidRPr="00AE4C00">
          <w:rPr>
            <w:rFonts w:ascii="Times New Roman" w:hAnsi="Times New Roman" w:cs="Times New Roman"/>
            <w:sz w:val="24"/>
            <w:szCs w:val="24"/>
          </w:rPr>
          <w:fldChar w:fldCharType="separate"/>
        </w:r>
        <w:r w:rsidR="00BF6238">
          <w:rPr>
            <w:rFonts w:ascii="Times New Roman" w:hAnsi="Times New Roman" w:cs="Times New Roman"/>
            <w:noProof/>
            <w:sz w:val="24"/>
            <w:szCs w:val="24"/>
          </w:rPr>
          <w:t>6</w:t>
        </w:r>
        <w:r w:rsidRPr="00AE4C00">
          <w:rPr>
            <w:rFonts w:ascii="Times New Roman" w:hAnsi="Times New Roman" w:cs="Times New Roman"/>
            <w:sz w:val="24"/>
            <w:szCs w:val="24"/>
          </w:rPr>
          <w:fldChar w:fldCharType="end"/>
        </w:r>
      </w:p>
    </w:sdtContent>
  </w:sdt>
  <w:p w:rsidR="00FC2EEB" w:rsidRPr="00AE4C00" w:rsidRDefault="00FC2EEB">
    <w:pPr>
      <w:pStyle w:val="a5"/>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FE4"/>
    <w:rsid w:val="00036F26"/>
    <w:rsid w:val="00081154"/>
    <w:rsid w:val="000B21B3"/>
    <w:rsid w:val="000C5FE0"/>
    <w:rsid w:val="000D1F3A"/>
    <w:rsid w:val="0011524F"/>
    <w:rsid w:val="00145226"/>
    <w:rsid w:val="00153465"/>
    <w:rsid w:val="00180AB1"/>
    <w:rsid w:val="001C081C"/>
    <w:rsid w:val="001F3040"/>
    <w:rsid w:val="002053AF"/>
    <w:rsid w:val="00290694"/>
    <w:rsid w:val="002E0CF7"/>
    <w:rsid w:val="0030786D"/>
    <w:rsid w:val="003F152D"/>
    <w:rsid w:val="00474B6E"/>
    <w:rsid w:val="004C520A"/>
    <w:rsid w:val="00501039"/>
    <w:rsid w:val="00544889"/>
    <w:rsid w:val="0057020F"/>
    <w:rsid w:val="00574AD2"/>
    <w:rsid w:val="005A5B01"/>
    <w:rsid w:val="005C78FE"/>
    <w:rsid w:val="00637DC3"/>
    <w:rsid w:val="0066792C"/>
    <w:rsid w:val="006B3679"/>
    <w:rsid w:val="006C721E"/>
    <w:rsid w:val="00701F06"/>
    <w:rsid w:val="007333AD"/>
    <w:rsid w:val="007D1D76"/>
    <w:rsid w:val="007D2BA5"/>
    <w:rsid w:val="00843995"/>
    <w:rsid w:val="0085687E"/>
    <w:rsid w:val="00860378"/>
    <w:rsid w:val="00860AB0"/>
    <w:rsid w:val="008B69CD"/>
    <w:rsid w:val="008B7818"/>
    <w:rsid w:val="009028E2"/>
    <w:rsid w:val="0094315F"/>
    <w:rsid w:val="009757E1"/>
    <w:rsid w:val="00993631"/>
    <w:rsid w:val="00A104C0"/>
    <w:rsid w:val="00A5141F"/>
    <w:rsid w:val="00A52919"/>
    <w:rsid w:val="00A53768"/>
    <w:rsid w:val="00AE4C00"/>
    <w:rsid w:val="00B11FE4"/>
    <w:rsid w:val="00B9481B"/>
    <w:rsid w:val="00BE1960"/>
    <w:rsid w:val="00BF6238"/>
    <w:rsid w:val="00C80E7A"/>
    <w:rsid w:val="00C877FE"/>
    <w:rsid w:val="00CD5860"/>
    <w:rsid w:val="00D10FF4"/>
    <w:rsid w:val="00D75EC4"/>
    <w:rsid w:val="00D85861"/>
    <w:rsid w:val="00DB7958"/>
    <w:rsid w:val="00DD441F"/>
    <w:rsid w:val="00E26221"/>
    <w:rsid w:val="00E519B6"/>
    <w:rsid w:val="00E82D13"/>
    <w:rsid w:val="00EA1467"/>
    <w:rsid w:val="00EB00D4"/>
    <w:rsid w:val="00EC1031"/>
    <w:rsid w:val="00F02DA8"/>
    <w:rsid w:val="00F270B2"/>
    <w:rsid w:val="00F53AA5"/>
    <w:rsid w:val="00FC2EEB"/>
    <w:rsid w:val="00FC2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9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1F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1F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1FE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537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3768"/>
    <w:rPr>
      <w:rFonts w:ascii="Tahoma" w:hAnsi="Tahoma" w:cs="Tahoma"/>
      <w:sz w:val="16"/>
      <w:szCs w:val="16"/>
    </w:rPr>
  </w:style>
  <w:style w:type="paragraph" w:styleId="a5">
    <w:name w:val="header"/>
    <w:basedOn w:val="a"/>
    <w:link w:val="a6"/>
    <w:uiPriority w:val="99"/>
    <w:unhideWhenUsed/>
    <w:rsid w:val="00AE4C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4C00"/>
  </w:style>
  <w:style w:type="paragraph" w:styleId="a7">
    <w:name w:val="footer"/>
    <w:basedOn w:val="a"/>
    <w:link w:val="a8"/>
    <w:uiPriority w:val="99"/>
    <w:unhideWhenUsed/>
    <w:rsid w:val="00AE4C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4C00"/>
  </w:style>
  <w:style w:type="character" w:styleId="a9">
    <w:name w:val="Hyperlink"/>
    <w:basedOn w:val="a0"/>
    <w:uiPriority w:val="99"/>
    <w:unhideWhenUsed/>
    <w:rsid w:val="00E519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9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1F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1F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1FE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537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3768"/>
    <w:rPr>
      <w:rFonts w:ascii="Tahoma" w:hAnsi="Tahoma" w:cs="Tahoma"/>
      <w:sz w:val="16"/>
      <w:szCs w:val="16"/>
    </w:rPr>
  </w:style>
  <w:style w:type="paragraph" w:styleId="a5">
    <w:name w:val="header"/>
    <w:basedOn w:val="a"/>
    <w:link w:val="a6"/>
    <w:uiPriority w:val="99"/>
    <w:unhideWhenUsed/>
    <w:rsid w:val="00AE4C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4C00"/>
  </w:style>
  <w:style w:type="paragraph" w:styleId="a7">
    <w:name w:val="footer"/>
    <w:basedOn w:val="a"/>
    <w:link w:val="a8"/>
    <w:uiPriority w:val="99"/>
    <w:unhideWhenUsed/>
    <w:rsid w:val="00AE4C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4C00"/>
  </w:style>
  <w:style w:type="character" w:styleId="a9">
    <w:name w:val="Hyperlink"/>
    <w:basedOn w:val="a0"/>
    <w:uiPriority w:val="99"/>
    <w:unhideWhenUsed/>
    <w:rsid w:val="00E519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A1376B90E481E5F34156D8BE568FAA04268254639EDDE7E0568E196841N1E" TargetMode="External"/><Relationship Id="rId13" Type="http://schemas.openxmlformats.org/officeDocument/2006/relationships/hyperlink" Target="consultantplus://offline/ref=86A1376B90E481E5F34148D5A83AD8A5032FD55A6199D0B8BB0A884E3741D1291710ACE67B3510C856B468844BN2E" TargetMode="External"/><Relationship Id="rId18" Type="http://schemas.openxmlformats.org/officeDocument/2006/relationships/hyperlink" Target="consultantplus://offline/ref=86A1376B90E481E5F34148D5A83AD8A5032FD55A6199D0B8BB0A884E3741D1291710ACE67B3510C856B468874BN7E" TargetMode="External"/><Relationship Id="rId26" Type="http://schemas.openxmlformats.org/officeDocument/2006/relationships/hyperlink" Target="consultantplus://offline/ref=86A1376B90E481E5F34148D5A83AD8A5032FD55A6199D3B2BB01884E3741D1291710ACE67B3510C856B468844BN7E" TargetMode="External"/><Relationship Id="rId3" Type="http://schemas.openxmlformats.org/officeDocument/2006/relationships/settings" Target="settings.xml"/><Relationship Id="rId21" Type="http://schemas.openxmlformats.org/officeDocument/2006/relationships/hyperlink" Target="consultantplus://offline/ref=86A1376B90E481E5F34148D5A83AD8A5032FD55A6199D0B8BB0A884E3741D1291710ACE67B3510C856B468864BN1E" TargetMode="External"/><Relationship Id="rId7" Type="http://schemas.openxmlformats.org/officeDocument/2006/relationships/hyperlink" Target="consultantplus://offline/ref=86A1376B90E481E5F34148D5A83AD8A5032FD55A6199D0B8BB0A884E3741D1291710ACE67B3510C856B468854BN4E" TargetMode="External"/><Relationship Id="rId12" Type="http://schemas.openxmlformats.org/officeDocument/2006/relationships/hyperlink" Target="consultantplus://offline/ref=86A1376B90E481E5F34148D5A83AD8A5032FD55A6199D0B8BB0A884E3741D1291710ACE67B3510C856B468854BN8E" TargetMode="External"/><Relationship Id="rId17" Type="http://schemas.openxmlformats.org/officeDocument/2006/relationships/hyperlink" Target="consultantplus://offline/ref=86A1376B90E481E5F34148D5A83AD8A5032FD55A6199D0B8BB0A884E3741D1291710ACE67B3510C856B468874BN0E" TargetMode="External"/><Relationship Id="rId25" Type="http://schemas.openxmlformats.org/officeDocument/2006/relationships/hyperlink" Target="consultantplus://offline/ref=86A1376B90E481E5F34148D5A83AD8A5032FD55A6199D3B4B90A884E3741D1291710ACE67B3510C856B46A854BN5E" TargetMode="External"/><Relationship Id="rId2" Type="http://schemas.microsoft.com/office/2007/relationships/stylesWithEffects" Target="stylesWithEffects.xml"/><Relationship Id="rId16" Type="http://schemas.openxmlformats.org/officeDocument/2006/relationships/hyperlink" Target="consultantplus://offline/ref=86A1376B90E481E5F34148D5A83AD8A5032FD55A6199D0B8BB0A884E3741D1291710ACE67B3510C856B468844BN6E" TargetMode="External"/><Relationship Id="rId20" Type="http://schemas.openxmlformats.org/officeDocument/2006/relationships/hyperlink" Target="consultantplus://offline/ref=86A1376B90E481E5F34148D5A83AD8A5032FD55A6199D0B8BB0A884E3741D1291710ACE67B3510C856B468874BN9E"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6A1376B90E481E5F34148D5A83AD8A5032FD55A6199D0B8BB0A884E3741D1291710ACE67B3510C856B468854BN9E" TargetMode="External"/><Relationship Id="rId24" Type="http://schemas.openxmlformats.org/officeDocument/2006/relationships/hyperlink" Target="consultantplus://offline/ref=86A1376B90E481E5F34148D5A83AD8A5032FD55A6199D3B4B90A884E3741D1291710ACE67B3510C856B46C814BN2E" TargetMode="External"/><Relationship Id="rId5" Type="http://schemas.openxmlformats.org/officeDocument/2006/relationships/footnotes" Target="footnotes.xml"/><Relationship Id="rId15" Type="http://schemas.openxmlformats.org/officeDocument/2006/relationships/hyperlink" Target="consultantplus://offline/ref=86A1376B90E481E5F34148D5A83AD8A5032FD55A6199D0B8BB0A884E3741D1291710ACE67B3510C856B468844BN7E" TargetMode="External"/><Relationship Id="rId23" Type="http://schemas.openxmlformats.org/officeDocument/2006/relationships/hyperlink" Target="consultantplus://offline/ref=86A1376B90E481E5F34148D5A83AD8A5032FD55A6199D0B8BB0A884E3741D1291710ACE67B3510C856B468864BN5E" TargetMode="External"/><Relationship Id="rId28" Type="http://schemas.openxmlformats.org/officeDocument/2006/relationships/hyperlink" Target="consultantplus://offline/ref=86A1376B90E481E5F34148D5A83AD8A5032FD55A6690D1B2BC09D5443F18DD2B101FF3F17C7C1CC956B46948N7E" TargetMode="External"/><Relationship Id="rId10" Type="http://schemas.openxmlformats.org/officeDocument/2006/relationships/hyperlink" Target="consultantplus://offline/ref=86A1376B90E481E5F34148D5A83AD8A5032FD55A6199D3B4B905884E3741D1291710ACE67B3510C856B468864BN5E" TargetMode="External"/><Relationship Id="rId19" Type="http://schemas.openxmlformats.org/officeDocument/2006/relationships/hyperlink" Target="consultantplus://offline/ref=86A1376B90E481E5F34148D5A83AD8A5032FD55A6199D0B8BB0A884E3741D1291710ACE67B3510C856B468874BN6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6A1376B90E481E5F34148D5A83AD8A5032FD55A6199D3B4B90A884E3741D1291710ACE67B3510C856B46D854BN2E" TargetMode="External"/><Relationship Id="rId14" Type="http://schemas.openxmlformats.org/officeDocument/2006/relationships/hyperlink" Target="consultantplus://offline/ref=86A1376B90E481E5F34148D5A83AD8A5032FD55A6199D0B8BB0A884E3741D1291710ACE67B3510C856B468844BN4E" TargetMode="External"/><Relationship Id="rId22" Type="http://schemas.openxmlformats.org/officeDocument/2006/relationships/hyperlink" Target="consultantplus://offline/ref=86A1376B90E481E5F34148D5A83AD8A5032FD55A6199D0B8BB0A884E3741D1291710ACE67B3510C856B468864BN3E" TargetMode="External"/><Relationship Id="rId27" Type="http://schemas.openxmlformats.org/officeDocument/2006/relationships/hyperlink" Target="consultantplus://offline/ref=86A1376B90E481E5F34148D5A83AD8A5032FD55A6199D0B6BD00884E3741D1291710ACE67B3510C856B46A864BN2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14</Pages>
  <Words>7662</Words>
  <Characters>43680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Ирина Геннадьевна</dc:creator>
  <cp:lastModifiedBy>Иванова Ирина Геннадьевна</cp:lastModifiedBy>
  <cp:revision>39</cp:revision>
  <cp:lastPrinted>2016-04-15T12:45:00Z</cp:lastPrinted>
  <dcterms:created xsi:type="dcterms:W3CDTF">2016-01-20T18:58:00Z</dcterms:created>
  <dcterms:modified xsi:type="dcterms:W3CDTF">2016-04-15T12:45:00Z</dcterms:modified>
</cp:coreProperties>
</file>