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48" w:rsidRDefault="009E7248" w:rsidP="00820B3D">
      <w:pPr>
        <w:rPr>
          <w:i/>
        </w:rPr>
      </w:pPr>
    </w:p>
    <w:p w:rsidR="009E7248" w:rsidRDefault="009E7248" w:rsidP="00820B3D">
      <w:pPr>
        <w:rPr>
          <w:i/>
        </w:rPr>
      </w:pPr>
    </w:p>
    <w:p w:rsidR="00C61EC1" w:rsidRDefault="00C61EC1" w:rsidP="00820B3D">
      <w:pPr>
        <w:rPr>
          <w:i/>
        </w:rPr>
      </w:pPr>
    </w:p>
    <w:p w:rsidR="00DA3430" w:rsidRDefault="00DA3430" w:rsidP="00820B3D">
      <w:pPr>
        <w:rPr>
          <w:i/>
        </w:rPr>
      </w:pPr>
    </w:p>
    <w:p w:rsidR="003F26F0" w:rsidRDefault="003F26F0" w:rsidP="00820B3D">
      <w:pPr>
        <w:rPr>
          <w:i/>
        </w:rPr>
      </w:pPr>
    </w:p>
    <w:p w:rsidR="005668CC" w:rsidRDefault="009E7248" w:rsidP="005668CC">
      <w:pPr>
        <w:ind w:left="5670"/>
        <w:rPr>
          <w:sz w:val="28"/>
          <w:szCs w:val="28"/>
        </w:rPr>
      </w:pPr>
      <w:r w:rsidRPr="0064681F">
        <w:rPr>
          <w:sz w:val="28"/>
          <w:szCs w:val="28"/>
        </w:rPr>
        <w:t xml:space="preserve">Министерство </w:t>
      </w:r>
      <w:proofErr w:type="gramStart"/>
      <w:r w:rsidR="00AD128A">
        <w:rPr>
          <w:sz w:val="28"/>
          <w:szCs w:val="28"/>
        </w:rPr>
        <w:t>земельных</w:t>
      </w:r>
      <w:proofErr w:type="gramEnd"/>
      <w:r w:rsidR="00AD128A">
        <w:rPr>
          <w:sz w:val="28"/>
          <w:szCs w:val="28"/>
        </w:rPr>
        <w:t xml:space="preserve"> </w:t>
      </w:r>
    </w:p>
    <w:p w:rsidR="00820B3D" w:rsidRPr="0064681F" w:rsidRDefault="00AD128A" w:rsidP="005668CC">
      <w:pPr>
        <w:ind w:left="5670"/>
        <w:rPr>
          <w:sz w:val="28"/>
          <w:szCs w:val="28"/>
        </w:rPr>
      </w:pPr>
      <w:r>
        <w:rPr>
          <w:sz w:val="28"/>
          <w:szCs w:val="28"/>
        </w:rPr>
        <w:t>и имущественных отношений</w:t>
      </w:r>
    </w:p>
    <w:p w:rsidR="009E7248" w:rsidRPr="0064681F" w:rsidRDefault="009E7248" w:rsidP="005668CC">
      <w:pPr>
        <w:ind w:left="5670"/>
        <w:rPr>
          <w:sz w:val="28"/>
          <w:szCs w:val="28"/>
        </w:rPr>
      </w:pPr>
      <w:r w:rsidRPr="0064681F">
        <w:rPr>
          <w:sz w:val="28"/>
          <w:szCs w:val="28"/>
        </w:rPr>
        <w:t>Республики Башкортостан</w:t>
      </w:r>
    </w:p>
    <w:p w:rsidR="00C55960" w:rsidRDefault="00C55960" w:rsidP="00820B3D"/>
    <w:p w:rsidR="00D71FE4" w:rsidRDefault="00D71FE4" w:rsidP="00820B3D"/>
    <w:p w:rsidR="00477D04" w:rsidRDefault="00477D04" w:rsidP="00820B3D"/>
    <w:p w:rsidR="006D05C2" w:rsidRPr="000E10E7" w:rsidRDefault="006D05C2" w:rsidP="006D05C2">
      <w:pPr>
        <w:jc w:val="center"/>
        <w:rPr>
          <w:b/>
          <w:sz w:val="28"/>
          <w:szCs w:val="28"/>
        </w:rPr>
      </w:pPr>
      <w:r w:rsidRPr="000E10E7">
        <w:rPr>
          <w:b/>
          <w:sz w:val="28"/>
          <w:szCs w:val="28"/>
        </w:rPr>
        <w:t xml:space="preserve">Заключение </w:t>
      </w:r>
    </w:p>
    <w:p w:rsidR="006D05C2" w:rsidRPr="000E10E7" w:rsidRDefault="006D05C2" w:rsidP="006D05C2">
      <w:pPr>
        <w:jc w:val="center"/>
        <w:rPr>
          <w:b/>
          <w:sz w:val="28"/>
          <w:szCs w:val="28"/>
        </w:rPr>
      </w:pPr>
      <w:r w:rsidRPr="000E10E7">
        <w:rPr>
          <w:b/>
          <w:sz w:val="28"/>
          <w:szCs w:val="28"/>
        </w:rPr>
        <w:t xml:space="preserve">об </w:t>
      </w:r>
      <w:r w:rsidR="008B0BD2" w:rsidRPr="000E10E7">
        <w:rPr>
          <w:b/>
          <w:sz w:val="28"/>
          <w:szCs w:val="28"/>
        </w:rPr>
        <w:t>оценке фактического воздействия</w:t>
      </w:r>
      <w:r w:rsidRPr="000E10E7">
        <w:rPr>
          <w:b/>
          <w:sz w:val="28"/>
          <w:szCs w:val="28"/>
        </w:rPr>
        <w:t xml:space="preserve"> нормативного правового акта</w:t>
      </w:r>
    </w:p>
    <w:p w:rsidR="00C55960" w:rsidRDefault="00C55960" w:rsidP="006D05C2">
      <w:pPr>
        <w:ind w:left="5387"/>
        <w:rPr>
          <w:sz w:val="28"/>
          <w:szCs w:val="28"/>
        </w:rPr>
      </w:pPr>
    </w:p>
    <w:p w:rsidR="00C77E5D" w:rsidRPr="00055CAB" w:rsidRDefault="00C77E5D" w:rsidP="006D05C2">
      <w:pPr>
        <w:ind w:left="5387"/>
        <w:rPr>
          <w:sz w:val="28"/>
          <w:szCs w:val="28"/>
        </w:rPr>
      </w:pPr>
    </w:p>
    <w:p w:rsidR="007070B1" w:rsidRDefault="008B0BD2" w:rsidP="008B0BD2">
      <w:pPr>
        <w:pStyle w:val="ConsPlusNormal"/>
        <w:jc w:val="both"/>
        <w:rPr>
          <w:rFonts w:ascii="Times New Roman" w:hAnsi="Times New Roman" w:cs="Times New Roman"/>
          <w:sz w:val="28"/>
          <w:szCs w:val="28"/>
        </w:rPr>
      </w:pPr>
      <w:proofErr w:type="gramStart"/>
      <w:r w:rsidRPr="008B0BD2">
        <w:rPr>
          <w:rFonts w:ascii="Times New Roman" w:hAnsi="Times New Roman" w:cs="Times New Roman"/>
          <w:sz w:val="28"/>
          <w:szCs w:val="28"/>
        </w:rPr>
        <w:t xml:space="preserve">Министерством экономического развития Республики Башкортостан </w:t>
      </w:r>
      <w:r>
        <w:rPr>
          <w:rFonts w:ascii="Times New Roman" w:hAnsi="Times New Roman" w:cs="Times New Roman"/>
          <w:sz w:val="28"/>
          <w:szCs w:val="28"/>
        </w:rPr>
        <w:br/>
      </w:r>
      <w:r w:rsidRPr="008B0BD2">
        <w:rPr>
          <w:rFonts w:ascii="Times New Roman" w:hAnsi="Times New Roman" w:cs="Times New Roman"/>
          <w:sz w:val="28"/>
          <w:szCs w:val="28"/>
        </w:rPr>
        <w:t xml:space="preserve">в соответствии со статьей 44.3.2 Закона Республики Башкортостан </w:t>
      </w:r>
      <w:r>
        <w:rPr>
          <w:rFonts w:ascii="Times New Roman" w:hAnsi="Times New Roman" w:cs="Times New Roman"/>
          <w:sz w:val="28"/>
          <w:szCs w:val="28"/>
        </w:rPr>
        <w:br/>
      </w:r>
      <w:r w:rsidRPr="008B0BD2">
        <w:rPr>
          <w:rFonts w:ascii="Times New Roman" w:hAnsi="Times New Roman" w:cs="Times New Roman"/>
          <w:sz w:val="28"/>
          <w:szCs w:val="28"/>
        </w:rPr>
        <w:t xml:space="preserve">от 12 августа 1996 года № 42-з «О нормативных правовых актах Республики Башкортостан», Порядком проведения оценки фактического воздействия нормативных правовых актов Республики Башкортостан, утвержденным постановлением Правительства Республики Башкортостан </w:t>
      </w:r>
      <w:r>
        <w:rPr>
          <w:rFonts w:ascii="Times New Roman" w:hAnsi="Times New Roman" w:cs="Times New Roman"/>
          <w:sz w:val="28"/>
          <w:szCs w:val="28"/>
        </w:rPr>
        <w:br/>
      </w:r>
      <w:r w:rsidRPr="008B0BD2">
        <w:rPr>
          <w:rFonts w:ascii="Times New Roman" w:hAnsi="Times New Roman" w:cs="Times New Roman"/>
          <w:sz w:val="28"/>
          <w:szCs w:val="28"/>
        </w:rPr>
        <w:t>от 23 марта 2017 года № 102</w:t>
      </w:r>
      <w:r w:rsidR="00973F47">
        <w:rPr>
          <w:rFonts w:ascii="Times New Roman" w:hAnsi="Times New Roman" w:cs="Times New Roman"/>
          <w:sz w:val="28"/>
          <w:szCs w:val="28"/>
        </w:rPr>
        <w:t xml:space="preserve"> (далее – Порядок проведения ОФВ)</w:t>
      </w:r>
      <w:r w:rsidRPr="008B0BD2">
        <w:rPr>
          <w:rFonts w:ascii="Times New Roman" w:hAnsi="Times New Roman" w:cs="Times New Roman"/>
          <w:sz w:val="28"/>
          <w:szCs w:val="28"/>
        </w:rPr>
        <w:t>, а также Планом проведения оценки фактического воздействия нормативных</w:t>
      </w:r>
      <w:proofErr w:type="gramEnd"/>
      <w:r w:rsidRPr="008B0BD2">
        <w:rPr>
          <w:rFonts w:ascii="Times New Roman" w:hAnsi="Times New Roman" w:cs="Times New Roman"/>
          <w:sz w:val="28"/>
          <w:szCs w:val="28"/>
        </w:rPr>
        <w:t xml:space="preserve"> </w:t>
      </w:r>
      <w:proofErr w:type="gramStart"/>
      <w:r w:rsidRPr="008B0BD2">
        <w:rPr>
          <w:rFonts w:ascii="Times New Roman" w:hAnsi="Times New Roman" w:cs="Times New Roman"/>
          <w:sz w:val="28"/>
          <w:szCs w:val="28"/>
        </w:rPr>
        <w:t>правовых актов Республики Башкортостан на второе полугодие 2018 года, утвержденным приказом Министерства экономического развития Республики Башкортостан от 25 июня 2018 года № 159</w:t>
      </w:r>
      <w:r w:rsidR="00E158A3">
        <w:rPr>
          <w:rFonts w:ascii="Times New Roman" w:hAnsi="Times New Roman" w:cs="Times New Roman"/>
          <w:sz w:val="28"/>
          <w:szCs w:val="28"/>
        </w:rPr>
        <w:t xml:space="preserve"> (далее – План </w:t>
      </w:r>
      <w:r w:rsidR="00973F47">
        <w:rPr>
          <w:rFonts w:ascii="Times New Roman" w:hAnsi="Times New Roman" w:cs="Times New Roman"/>
          <w:sz w:val="28"/>
          <w:szCs w:val="28"/>
        </w:rPr>
        <w:t>проведения ОФВ</w:t>
      </w:r>
      <w:r w:rsidR="00E158A3">
        <w:rPr>
          <w:rFonts w:ascii="Times New Roman" w:hAnsi="Times New Roman" w:cs="Times New Roman"/>
          <w:sz w:val="28"/>
          <w:szCs w:val="28"/>
        </w:rPr>
        <w:t>)</w:t>
      </w:r>
      <w:r w:rsidRPr="008B0BD2">
        <w:rPr>
          <w:rFonts w:ascii="Times New Roman" w:hAnsi="Times New Roman" w:cs="Times New Roman"/>
          <w:sz w:val="28"/>
          <w:szCs w:val="28"/>
        </w:rPr>
        <w:t xml:space="preserve">, проведена оценка фактического воздействия постановления Правительства Республики Башкортостан </w:t>
      </w:r>
      <w:r>
        <w:rPr>
          <w:rFonts w:ascii="Times New Roman" w:hAnsi="Times New Roman" w:cs="Times New Roman"/>
          <w:sz w:val="28"/>
          <w:szCs w:val="28"/>
        </w:rPr>
        <w:br/>
      </w:r>
      <w:r w:rsidRPr="008B0BD2">
        <w:rPr>
          <w:rFonts w:ascii="Times New Roman" w:hAnsi="Times New Roman" w:cs="Times New Roman"/>
          <w:sz w:val="28"/>
          <w:szCs w:val="28"/>
        </w:rPr>
        <w:t>от 28 июня 2017 года</w:t>
      </w:r>
      <w:r w:rsidR="00397B46">
        <w:rPr>
          <w:rFonts w:ascii="Times New Roman" w:hAnsi="Times New Roman" w:cs="Times New Roman"/>
          <w:sz w:val="28"/>
          <w:szCs w:val="28"/>
        </w:rPr>
        <w:t xml:space="preserve"> № 298 «О внесении изменений в П</w:t>
      </w:r>
      <w:r w:rsidRPr="008B0BD2">
        <w:rPr>
          <w:rFonts w:ascii="Times New Roman" w:hAnsi="Times New Roman" w:cs="Times New Roman"/>
          <w:sz w:val="28"/>
          <w:szCs w:val="28"/>
        </w:rPr>
        <w:t xml:space="preserve">равила определения размера и внесения арендной платы за земли, находящиеся </w:t>
      </w:r>
      <w:r w:rsidR="000E10E7">
        <w:rPr>
          <w:rFonts w:ascii="Times New Roman" w:hAnsi="Times New Roman" w:cs="Times New Roman"/>
          <w:sz w:val="28"/>
          <w:szCs w:val="28"/>
        </w:rPr>
        <w:br/>
      </w:r>
      <w:r w:rsidRPr="008B0BD2">
        <w:rPr>
          <w:rFonts w:ascii="Times New Roman" w:hAnsi="Times New Roman" w:cs="Times New Roman"/>
          <w:sz w:val="28"/>
          <w:szCs w:val="28"/>
        </w:rPr>
        <w:t>в государственной собственности Республики Башкортостан, и</w:t>
      </w:r>
      <w:proofErr w:type="gramEnd"/>
      <w:r w:rsidRPr="008B0BD2">
        <w:rPr>
          <w:rFonts w:ascii="Times New Roman" w:hAnsi="Times New Roman" w:cs="Times New Roman"/>
          <w:sz w:val="28"/>
          <w:szCs w:val="28"/>
        </w:rPr>
        <w:t xml:space="preserve"> земли, государственная собственно</w:t>
      </w:r>
      <w:r>
        <w:rPr>
          <w:rFonts w:ascii="Times New Roman" w:hAnsi="Times New Roman" w:cs="Times New Roman"/>
          <w:sz w:val="28"/>
          <w:szCs w:val="28"/>
        </w:rPr>
        <w:t>сть на которые не разграничена»</w:t>
      </w:r>
      <w:r w:rsidR="00951CD5">
        <w:rPr>
          <w:rFonts w:ascii="Times New Roman" w:hAnsi="Times New Roman" w:cs="Times New Roman"/>
          <w:sz w:val="28"/>
          <w:szCs w:val="28"/>
        </w:rPr>
        <w:t>.</w:t>
      </w:r>
    </w:p>
    <w:p w:rsidR="00CA4272" w:rsidRDefault="00CA4272" w:rsidP="007070B1">
      <w:pPr>
        <w:pStyle w:val="ConsPlusNormal"/>
        <w:jc w:val="both"/>
        <w:rPr>
          <w:rFonts w:ascii="Times New Roman" w:hAnsi="Times New Roman" w:cs="Times New Roman"/>
          <w:sz w:val="28"/>
          <w:szCs w:val="28"/>
        </w:rPr>
      </w:pPr>
    </w:p>
    <w:p w:rsidR="00CA4272" w:rsidRPr="00CA4272" w:rsidRDefault="007D2AEC" w:rsidP="007070B1">
      <w:pPr>
        <w:pStyle w:val="ConsPlusNormal"/>
        <w:jc w:val="both"/>
        <w:rPr>
          <w:rFonts w:ascii="Times New Roman" w:hAnsi="Times New Roman" w:cs="Times New Roman"/>
          <w:b/>
          <w:sz w:val="28"/>
          <w:szCs w:val="28"/>
        </w:rPr>
      </w:pPr>
      <w:r>
        <w:rPr>
          <w:rFonts w:ascii="Times New Roman" w:hAnsi="Times New Roman" w:cs="Times New Roman"/>
          <w:b/>
          <w:sz w:val="28"/>
          <w:szCs w:val="28"/>
        </w:rPr>
        <w:t>1. </w:t>
      </w:r>
      <w:r w:rsidR="00CA4272" w:rsidRPr="00CA4272">
        <w:rPr>
          <w:rFonts w:ascii="Times New Roman" w:hAnsi="Times New Roman" w:cs="Times New Roman"/>
          <w:b/>
          <w:sz w:val="28"/>
          <w:szCs w:val="28"/>
        </w:rPr>
        <w:t>Общая характеристика общественных отношений</w:t>
      </w:r>
    </w:p>
    <w:p w:rsidR="00CA4272" w:rsidRDefault="00CA4272" w:rsidP="007070B1">
      <w:pPr>
        <w:pStyle w:val="ConsPlusNormal"/>
        <w:jc w:val="both"/>
        <w:rPr>
          <w:rFonts w:ascii="Times New Roman" w:hAnsi="Times New Roman" w:cs="Times New Roman"/>
          <w:sz w:val="28"/>
          <w:szCs w:val="28"/>
        </w:rPr>
      </w:pPr>
    </w:p>
    <w:p w:rsidR="00CA4272" w:rsidRDefault="00CA4272" w:rsidP="007070B1">
      <w:pPr>
        <w:pStyle w:val="ConsPlusNormal"/>
        <w:jc w:val="both"/>
        <w:rPr>
          <w:rFonts w:ascii="Times New Roman" w:hAnsi="Times New Roman" w:cs="Times New Roman"/>
          <w:sz w:val="28"/>
          <w:szCs w:val="28"/>
        </w:rPr>
      </w:pPr>
      <w:r w:rsidRPr="00CA4272">
        <w:rPr>
          <w:rFonts w:ascii="Times New Roman" w:hAnsi="Times New Roman" w:cs="Times New Roman"/>
          <w:sz w:val="28"/>
          <w:szCs w:val="28"/>
        </w:rPr>
        <w:t>По данным Управления Федеральной службы государственной регистрации, кадастра и картографии по Республике Башкортостан земельн</w:t>
      </w:r>
      <w:r w:rsidR="004A5557">
        <w:rPr>
          <w:rFonts w:ascii="Times New Roman" w:hAnsi="Times New Roman" w:cs="Times New Roman"/>
          <w:sz w:val="28"/>
          <w:szCs w:val="28"/>
        </w:rPr>
        <w:t>ый фонд Республики Башкортостан</w:t>
      </w:r>
      <w:r w:rsidR="001C633C">
        <w:rPr>
          <w:rFonts w:ascii="Times New Roman" w:hAnsi="Times New Roman" w:cs="Times New Roman"/>
          <w:sz w:val="28"/>
          <w:szCs w:val="28"/>
        </w:rPr>
        <w:t xml:space="preserve"> </w:t>
      </w:r>
      <w:r w:rsidRPr="00CA4272">
        <w:rPr>
          <w:rFonts w:ascii="Times New Roman" w:hAnsi="Times New Roman" w:cs="Times New Roman"/>
          <w:sz w:val="28"/>
          <w:szCs w:val="28"/>
        </w:rPr>
        <w:t>по состоянию на 1 января 201</w:t>
      </w:r>
      <w:r w:rsidR="00A51A5C">
        <w:rPr>
          <w:rFonts w:ascii="Times New Roman" w:hAnsi="Times New Roman" w:cs="Times New Roman"/>
          <w:sz w:val="28"/>
          <w:szCs w:val="28"/>
        </w:rPr>
        <w:t>8</w:t>
      </w:r>
      <w:r w:rsidRPr="00CA4272">
        <w:rPr>
          <w:rFonts w:ascii="Times New Roman" w:hAnsi="Times New Roman" w:cs="Times New Roman"/>
          <w:sz w:val="28"/>
          <w:szCs w:val="28"/>
        </w:rPr>
        <w:t xml:space="preserve"> года составил 14294,7 </w:t>
      </w:r>
      <w:proofErr w:type="spellStart"/>
      <w:r w:rsidRPr="00CA4272">
        <w:rPr>
          <w:rFonts w:ascii="Times New Roman" w:hAnsi="Times New Roman" w:cs="Times New Roman"/>
          <w:sz w:val="28"/>
          <w:szCs w:val="28"/>
        </w:rPr>
        <w:t>тыс.га</w:t>
      </w:r>
      <w:proofErr w:type="spellEnd"/>
      <w:r w:rsidRPr="00CA4272">
        <w:rPr>
          <w:rFonts w:ascii="Times New Roman" w:hAnsi="Times New Roman" w:cs="Times New Roman"/>
          <w:sz w:val="28"/>
          <w:szCs w:val="28"/>
        </w:rPr>
        <w:t>.</w:t>
      </w:r>
    </w:p>
    <w:p w:rsidR="00C77E5D" w:rsidRPr="00896425" w:rsidRDefault="00CA4272" w:rsidP="00896425">
      <w:pPr>
        <w:pStyle w:val="ConsPlusNormal"/>
        <w:jc w:val="both"/>
        <w:rPr>
          <w:rFonts w:ascii="Times New Roman" w:hAnsi="Times New Roman" w:cs="Times New Roman"/>
          <w:sz w:val="28"/>
          <w:szCs w:val="28"/>
        </w:rPr>
      </w:pPr>
      <w:r w:rsidRPr="00CA4272">
        <w:rPr>
          <w:rFonts w:ascii="Times New Roman" w:hAnsi="Times New Roman" w:cs="Times New Roman"/>
          <w:sz w:val="28"/>
          <w:szCs w:val="28"/>
        </w:rPr>
        <w:t>По состоянию на 1 января 201</w:t>
      </w:r>
      <w:r w:rsidR="00A51A5C">
        <w:rPr>
          <w:rFonts w:ascii="Times New Roman" w:hAnsi="Times New Roman" w:cs="Times New Roman"/>
          <w:sz w:val="28"/>
          <w:szCs w:val="28"/>
        </w:rPr>
        <w:t>8</w:t>
      </w:r>
      <w:r w:rsidR="004A5557">
        <w:rPr>
          <w:rFonts w:ascii="Times New Roman" w:hAnsi="Times New Roman" w:cs="Times New Roman"/>
          <w:sz w:val="28"/>
          <w:szCs w:val="28"/>
        </w:rPr>
        <w:t xml:space="preserve"> года</w:t>
      </w:r>
      <w:r w:rsidRPr="00CA4272">
        <w:rPr>
          <w:rFonts w:ascii="Times New Roman" w:hAnsi="Times New Roman" w:cs="Times New Roman"/>
          <w:sz w:val="28"/>
          <w:szCs w:val="28"/>
        </w:rPr>
        <w:t xml:space="preserve"> в государственной </w:t>
      </w:r>
      <w:r w:rsidR="00896425">
        <w:rPr>
          <w:rFonts w:ascii="Times New Roman" w:hAnsi="Times New Roman" w:cs="Times New Roman"/>
          <w:sz w:val="28"/>
          <w:szCs w:val="28"/>
        </w:rPr>
        <w:br/>
      </w:r>
      <w:r w:rsidRPr="00CA4272">
        <w:rPr>
          <w:rFonts w:ascii="Times New Roman" w:hAnsi="Times New Roman" w:cs="Times New Roman"/>
          <w:sz w:val="28"/>
          <w:szCs w:val="28"/>
        </w:rPr>
        <w:t xml:space="preserve">и муниципальной собственности находится </w:t>
      </w:r>
      <w:r w:rsidRPr="00140AD5">
        <w:rPr>
          <w:rFonts w:ascii="Times New Roman" w:hAnsi="Times New Roman" w:cs="Times New Roman"/>
          <w:sz w:val="28"/>
          <w:szCs w:val="28"/>
        </w:rPr>
        <w:t>1195</w:t>
      </w:r>
      <w:r w:rsidR="00140AD5">
        <w:rPr>
          <w:rFonts w:ascii="Times New Roman" w:hAnsi="Times New Roman" w:cs="Times New Roman"/>
          <w:sz w:val="28"/>
          <w:szCs w:val="28"/>
        </w:rPr>
        <w:t>4</w:t>
      </w:r>
      <w:r w:rsidRPr="00140AD5">
        <w:rPr>
          <w:rFonts w:ascii="Times New Roman" w:hAnsi="Times New Roman" w:cs="Times New Roman"/>
          <w:sz w:val="28"/>
          <w:szCs w:val="28"/>
        </w:rPr>
        <w:t>,</w:t>
      </w:r>
      <w:r w:rsidR="00140AD5">
        <w:rPr>
          <w:rFonts w:ascii="Times New Roman" w:hAnsi="Times New Roman" w:cs="Times New Roman"/>
          <w:sz w:val="28"/>
          <w:szCs w:val="28"/>
        </w:rPr>
        <w:t>8</w:t>
      </w:r>
      <w:r w:rsidRPr="00140AD5">
        <w:rPr>
          <w:rFonts w:ascii="Times New Roman" w:hAnsi="Times New Roman" w:cs="Times New Roman"/>
          <w:sz w:val="28"/>
          <w:szCs w:val="28"/>
        </w:rPr>
        <w:t xml:space="preserve"> </w:t>
      </w:r>
      <w:proofErr w:type="spellStart"/>
      <w:r w:rsidRPr="00CA4272">
        <w:rPr>
          <w:rFonts w:ascii="Times New Roman" w:hAnsi="Times New Roman" w:cs="Times New Roman"/>
          <w:sz w:val="28"/>
          <w:szCs w:val="28"/>
        </w:rPr>
        <w:t>тыс</w:t>
      </w:r>
      <w:proofErr w:type="gramStart"/>
      <w:r w:rsidRPr="00CA4272">
        <w:rPr>
          <w:rFonts w:ascii="Times New Roman" w:hAnsi="Times New Roman" w:cs="Times New Roman"/>
          <w:sz w:val="28"/>
          <w:szCs w:val="28"/>
        </w:rPr>
        <w:t>.г</w:t>
      </w:r>
      <w:proofErr w:type="gramEnd"/>
      <w:r w:rsidRPr="00CA4272">
        <w:rPr>
          <w:rFonts w:ascii="Times New Roman" w:hAnsi="Times New Roman" w:cs="Times New Roman"/>
          <w:sz w:val="28"/>
          <w:szCs w:val="28"/>
        </w:rPr>
        <w:t>а</w:t>
      </w:r>
      <w:proofErr w:type="spellEnd"/>
      <w:r w:rsidR="005668CC">
        <w:rPr>
          <w:rFonts w:ascii="Times New Roman" w:hAnsi="Times New Roman" w:cs="Times New Roman"/>
          <w:sz w:val="28"/>
          <w:szCs w:val="28"/>
        </w:rPr>
        <w:t>,</w:t>
      </w:r>
      <w:r w:rsidRPr="00CA4272">
        <w:rPr>
          <w:rFonts w:ascii="Times New Roman" w:hAnsi="Times New Roman" w:cs="Times New Roman"/>
          <w:sz w:val="28"/>
          <w:szCs w:val="28"/>
        </w:rPr>
        <w:t xml:space="preserve"> </w:t>
      </w:r>
      <w:r w:rsidR="005668CC">
        <w:rPr>
          <w:rFonts w:ascii="Times New Roman" w:hAnsi="Times New Roman" w:cs="Times New Roman"/>
          <w:sz w:val="28"/>
          <w:szCs w:val="28"/>
        </w:rPr>
        <w:t>в</w:t>
      </w:r>
      <w:r w:rsidRPr="00CA4272">
        <w:rPr>
          <w:rFonts w:ascii="Times New Roman" w:hAnsi="Times New Roman" w:cs="Times New Roman"/>
          <w:sz w:val="28"/>
          <w:szCs w:val="28"/>
        </w:rPr>
        <w:t xml:space="preserve"> собственности граждан находится</w:t>
      </w:r>
      <w:r w:rsidRPr="00140AD5">
        <w:rPr>
          <w:rFonts w:ascii="Times New Roman" w:hAnsi="Times New Roman" w:cs="Times New Roman"/>
          <w:sz w:val="28"/>
          <w:szCs w:val="28"/>
        </w:rPr>
        <w:t xml:space="preserve"> </w:t>
      </w:r>
      <w:r w:rsidR="005668CC" w:rsidRPr="00140AD5">
        <w:rPr>
          <w:rFonts w:ascii="Times New Roman" w:hAnsi="Times New Roman" w:cs="Times New Roman"/>
          <w:sz w:val="28"/>
          <w:szCs w:val="28"/>
        </w:rPr>
        <w:t>231</w:t>
      </w:r>
      <w:r w:rsidR="00140AD5">
        <w:rPr>
          <w:rFonts w:ascii="Times New Roman" w:hAnsi="Times New Roman" w:cs="Times New Roman"/>
          <w:sz w:val="28"/>
          <w:szCs w:val="28"/>
        </w:rPr>
        <w:t>7</w:t>
      </w:r>
      <w:r w:rsidRPr="00140AD5">
        <w:rPr>
          <w:rFonts w:ascii="Times New Roman" w:hAnsi="Times New Roman" w:cs="Times New Roman"/>
          <w:sz w:val="28"/>
          <w:szCs w:val="28"/>
        </w:rPr>
        <w:t xml:space="preserve"> </w:t>
      </w:r>
      <w:proofErr w:type="spellStart"/>
      <w:r w:rsidRPr="00CA4272">
        <w:rPr>
          <w:rFonts w:ascii="Times New Roman" w:hAnsi="Times New Roman" w:cs="Times New Roman"/>
          <w:sz w:val="28"/>
          <w:szCs w:val="28"/>
        </w:rPr>
        <w:t>тыс.га</w:t>
      </w:r>
      <w:proofErr w:type="spellEnd"/>
      <w:r w:rsidRPr="00CA4272">
        <w:rPr>
          <w:rFonts w:ascii="Times New Roman" w:hAnsi="Times New Roman" w:cs="Times New Roman"/>
          <w:sz w:val="28"/>
          <w:szCs w:val="28"/>
        </w:rPr>
        <w:t xml:space="preserve">, в собственности юридических лиц находится </w:t>
      </w:r>
      <w:r w:rsidR="005668CC" w:rsidRPr="00140AD5">
        <w:rPr>
          <w:rFonts w:ascii="Times New Roman" w:hAnsi="Times New Roman" w:cs="Times New Roman"/>
          <w:sz w:val="28"/>
          <w:szCs w:val="28"/>
        </w:rPr>
        <w:t>2</w:t>
      </w:r>
      <w:r w:rsidR="00140AD5">
        <w:rPr>
          <w:rFonts w:ascii="Times New Roman" w:hAnsi="Times New Roman" w:cs="Times New Roman"/>
          <w:sz w:val="28"/>
          <w:szCs w:val="28"/>
        </w:rPr>
        <w:t>2</w:t>
      </w:r>
      <w:r w:rsidR="005668CC" w:rsidRPr="00140AD5">
        <w:rPr>
          <w:rFonts w:ascii="Times New Roman" w:hAnsi="Times New Roman" w:cs="Times New Roman"/>
          <w:sz w:val="28"/>
          <w:szCs w:val="28"/>
        </w:rPr>
        <w:t>,9</w:t>
      </w:r>
      <w:r w:rsidRPr="00140AD5">
        <w:rPr>
          <w:rFonts w:ascii="Times New Roman" w:hAnsi="Times New Roman" w:cs="Times New Roman"/>
          <w:sz w:val="28"/>
          <w:szCs w:val="28"/>
        </w:rPr>
        <w:t xml:space="preserve"> </w:t>
      </w:r>
      <w:proofErr w:type="spellStart"/>
      <w:r w:rsidRPr="00CA4272">
        <w:rPr>
          <w:rFonts w:ascii="Times New Roman" w:hAnsi="Times New Roman" w:cs="Times New Roman"/>
          <w:sz w:val="28"/>
          <w:szCs w:val="28"/>
        </w:rPr>
        <w:t>тыс.га</w:t>
      </w:r>
      <w:proofErr w:type="spellEnd"/>
      <w:r w:rsidRPr="00CA4272">
        <w:rPr>
          <w:rFonts w:ascii="Times New Roman" w:hAnsi="Times New Roman" w:cs="Times New Roman"/>
          <w:sz w:val="28"/>
          <w:szCs w:val="28"/>
        </w:rPr>
        <w:t xml:space="preserve">. Таким образом, доля земель, находящихся в государственной </w:t>
      </w:r>
      <w:r w:rsidR="00896425">
        <w:rPr>
          <w:rFonts w:ascii="Times New Roman" w:hAnsi="Times New Roman" w:cs="Times New Roman"/>
          <w:sz w:val="28"/>
          <w:szCs w:val="28"/>
        </w:rPr>
        <w:br/>
      </w:r>
      <w:r w:rsidRPr="00CA4272">
        <w:rPr>
          <w:rFonts w:ascii="Times New Roman" w:hAnsi="Times New Roman" w:cs="Times New Roman"/>
          <w:sz w:val="28"/>
          <w:szCs w:val="28"/>
        </w:rPr>
        <w:t xml:space="preserve">и муниципальной собственности, в структуре земельного фонда Республики Башкортостан составляет </w:t>
      </w:r>
      <w:r w:rsidRPr="00140AD5">
        <w:rPr>
          <w:rFonts w:ascii="Times New Roman" w:hAnsi="Times New Roman" w:cs="Times New Roman"/>
          <w:sz w:val="28"/>
          <w:szCs w:val="28"/>
        </w:rPr>
        <w:t>83,6</w:t>
      </w:r>
      <w:r w:rsidRPr="00CA4272">
        <w:rPr>
          <w:rFonts w:ascii="Times New Roman" w:hAnsi="Times New Roman" w:cs="Times New Roman"/>
          <w:sz w:val="28"/>
          <w:szCs w:val="28"/>
        </w:rPr>
        <w:t>%.</w:t>
      </w:r>
    </w:p>
    <w:p w:rsidR="00C51358" w:rsidRDefault="00C51358" w:rsidP="00682B39">
      <w:pPr>
        <w:jc w:val="center"/>
        <w:rPr>
          <w:rFonts w:eastAsiaTheme="minorHAnsi"/>
          <w:sz w:val="28"/>
          <w:szCs w:val="28"/>
          <w:lang w:eastAsia="en-US"/>
        </w:rPr>
      </w:pPr>
    </w:p>
    <w:p w:rsidR="00C51358" w:rsidRDefault="00C51358" w:rsidP="00682B39">
      <w:pPr>
        <w:jc w:val="center"/>
        <w:rPr>
          <w:rFonts w:eastAsiaTheme="minorHAnsi"/>
          <w:sz w:val="28"/>
          <w:szCs w:val="28"/>
          <w:lang w:eastAsia="en-US"/>
        </w:rPr>
      </w:pPr>
    </w:p>
    <w:p w:rsidR="00852C96" w:rsidRDefault="00852C96" w:rsidP="00682B39">
      <w:pPr>
        <w:jc w:val="center"/>
        <w:rPr>
          <w:rFonts w:eastAsiaTheme="minorHAnsi"/>
          <w:sz w:val="28"/>
          <w:szCs w:val="28"/>
          <w:lang w:eastAsia="en-US"/>
        </w:rPr>
      </w:pPr>
    </w:p>
    <w:p w:rsidR="00682B39" w:rsidRPr="00682B39" w:rsidRDefault="00682B39" w:rsidP="00682B39">
      <w:pPr>
        <w:jc w:val="center"/>
        <w:rPr>
          <w:rFonts w:eastAsiaTheme="minorHAnsi"/>
          <w:sz w:val="28"/>
          <w:szCs w:val="28"/>
          <w:lang w:eastAsia="en-US"/>
        </w:rPr>
      </w:pPr>
      <w:r w:rsidRPr="00682B39">
        <w:rPr>
          <w:rFonts w:eastAsiaTheme="minorHAnsi"/>
          <w:sz w:val="28"/>
          <w:szCs w:val="28"/>
          <w:lang w:eastAsia="en-US"/>
        </w:rPr>
        <w:t xml:space="preserve">Распределение земельного фонда Республики Башкортостан </w:t>
      </w:r>
    </w:p>
    <w:p w:rsidR="00682B39" w:rsidRDefault="00682B39" w:rsidP="00682B39">
      <w:pPr>
        <w:jc w:val="center"/>
        <w:rPr>
          <w:rFonts w:eastAsiaTheme="minorHAnsi"/>
          <w:sz w:val="28"/>
          <w:szCs w:val="28"/>
          <w:lang w:eastAsia="en-US"/>
        </w:rPr>
      </w:pPr>
      <w:r w:rsidRPr="00682B39">
        <w:rPr>
          <w:rFonts w:eastAsiaTheme="minorHAnsi"/>
          <w:sz w:val="28"/>
          <w:szCs w:val="28"/>
          <w:lang w:eastAsia="en-US"/>
        </w:rPr>
        <w:t>по категориям земель</w:t>
      </w:r>
    </w:p>
    <w:p w:rsidR="00682B39" w:rsidRPr="00682B39" w:rsidRDefault="00682B39" w:rsidP="00682B39">
      <w:pPr>
        <w:jc w:val="center"/>
        <w:rPr>
          <w:rFonts w:eastAsiaTheme="minorHAnsi"/>
          <w:sz w:val="28"/>
          <w:szCs w:val="28"/>
          <w:lang w:eastAsia="en-US"/>
        </w:rPr>
      </w:pPr>
    </w:p>
    <w:tbl>
      <w:tblPr>
        <w:tblStyle w:val="ac"/>
        <w:tblW w:w="9820" w:type="dxa"/>
        <w:jc w:val="center"/>
        <w:tblLook w:val="04A0" w:firstRow="1" w:lastRow="0" w:firstColumn="1" w:lastColumn="0" w:noHBand="0" w:noVBand="1"/>
      </w:tblPr>
      <w:tblGrid>
        <w:gridCol w:w="3588"/>
        <w:gridCol w:w="1565"/>
        <w:gridCol w:w="1551"/>
        <w:gridCol w:w="1668"/>
        <w:gridCol w:w="1448"/>
      </w:tblGrid>
      <w:tr w:rsidR="00A51A5C" w:rsidRPr="00A432BA" w:rsidTr="004C0157">
        <w:trPr>
          <w:jc w:val="center"/>
        </w:trPr>
        <w:tc>
          <w:tcPr>
            <w:tcW w:w="3588" w:type="dxa"/>
            <w:vAlign w:val="center"/>
          </w:tcPr>
          <w:p w:rsidR="00A51A5C" w:rsidRPr="004C0157" w:rsidRDefault="00A51A5C" w:rsidP="004C0157">
            <w:pPr>
              <w:rPr>
                <w:rFonts w:ascii="Times New Roman" w:hAnsi="Times New Roman" w:cs="Times New Roman"/>
                <w:sz w:val="26"/>
                <w:szCs w:val="26"/>
              </w:rPr>
            </w:pPr>
            <w:r w:rsidRPr="004C0157">
              <w:rPr>
                <w:rFonts w:ascii="Times New Roman" w:hAnsi="Times New Roman" w:cs="Times New Roman"/>
                <w:sz w:val="26"/>
                <w:szCs w:val="26"/>
              </w:rPr>
              <w:t>Категории земель</w:t>
            </w:r>
          </w:p>
        </w:tc>
        <w:tc>
          <w:tcPr>
            <w:tcW w:w="1565"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 xml:space="preserve">На 1 января 2016 г. </w:t>
            </w:r>
            <w:proofErr w:type="spellStart"/>
            <w:r w:rsidRPr="004C0157">
              <w:rPr>
                <w:rFonts w:ascii="Times New Roman" w:hAnsi="Times New Roman" w:cs="Times New Roman"/>
                <w:sz w:val="26"/>
                <w:szCs w:val="26"/>
              </w:rPr>
              <w:t>тыс</w:t>
            </w:r>
            <w:proofErr w:type="gramStart"/>
            <w:r w:rsidRPr="004C0157">
              <w:rPr>
                <w:rFonts w:ascii="Times New Roman" w:hAnsi="Times New Roman" w:cs="Times New Roman"/>
                <w:sz w:val="26"/>
                <w:szCs w:val="26"/>
              </w:rPr>
              <w:t>.г</w:t>
            </w:r>
            <w:proofErr w:type="gramEnd"/>
            <w:r w:rsidRPr="004C0157">
              <w:rPr>
                <w:rFonts w:ascii="Times New Roman" w:hAnsi="Times New Roman" w:cs="Times New Roman"/>
                <w:sz w:val="26"/>
                <w:szCs w:val="26"/>
              </w:rPr>
              <w:t>а</w:t>
            </w:r>
            <w:proofErr w:type="spellEnd"/>
          </w:p>
        </w:tc>
        <w:tc>
          <w:tcPr>
            <w:tcW w:w="1551"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 xml:space="preserve">На 1 января 2017г. </w:t>
            </w:r>
            <w:proofErr w:type="spellStart"/>
            <w:r w:rsidRPr="004C0157">
              <w:rPr>
                <w:rFonts w:ascii="Times New Roman" w:hAnsi="Times New Roman" w:cs="Times New Roman"/>
                <w:sz w:val="26"/>
                <w:szCs w:val="26"/>
              </w:rPr>
              <w:t>тыс</w:t>
            </w:r>
            <w:proofErr w:type="gramStart"/>
            <w:r w:rsidRPr="004C0157">
              <w:rPr>
                <w:rFonts w:ascii="Times New Roman" w:hAnsi="Times New Roman" w:cs="Times New Roman"/>
                <w:sz w:val="26"/>
                <w:szCs w:val="26"/>
              </w:rPr>
              <w:t>.г</w:t>
            </w:r>
            <w:proofErr w:type="gramEnd"/>
            <w:r w:rsidRPr="004C0157">
              <w:rPr>
                <w:rFonts w:ascii="Times New Roman" w:hAnsi="Times New Roman" w:cs="Times New Roman"/>
                <w:sz w:val="26"/>
                <w:szCs w:val="26"/>
              </w:rPr>
              <w:t>а</w:t>
            </w:r>
            <w:proofErr w:type="spellEnd"/>
          </w:p>
        </w:tc>
        <w:tc>
          <w:tcPr>
            <w:tcW w:w="166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На 1 января</w:t>
            </w:r>
          </w:p>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 xml:space="preserve">2018 г. </w:t>
            </w:r>
            <w:proofErr w:type="spellStart"/>
            <w:r w:rsidRPr="004C0157">
              <w:rPr>
                <w:rFonts w:ascii="Times New Roman" w:hAnsi="Times New Roman" w:cs="Times New Roman"/>
                <w:sz w:val="26"/>
                <w:szCs w:val="26"/>
              </w:rPr>
              <w:t>тыс</w:t>
            </w:r>
            <w:proofErr w:type="gramStart"/>
            <w:r w:rsidRPr="004C0157">
              <w:rPr>
                <w:rFonts w:ascii="Times New Roman" w:hAnsi="Times New Roman" w:cs="Times New Roman"/>
                <w:sz w:val="26"/>
                <w:szCs w:val="26"/>
              </w:rPr>
              <w:t>.г</w:t>
            </w:r>
            <w:proofErr w:type="gramEnd"/>
            <w:r w:rsidRPr="004C0157">
              <w:rPr>
                <w:rFonts w:ascii="Times New Roman" w:hAnsi="Times New Roman" w:cs="Times New Roman"/>
                <w:sz w:val="26"/>
                <w:szCs w:val="26"/>
              </w:rPr>
              <w:t>а</w:t>
            </w:r>
            <w:proofErr w:type="spellEnd"/>
          </w:p>
        </w:tc>
        <w:tc>
          <w:tcPr>
            <w:tcW w:w="144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201</w:t>
            </w:r>
            <w:r w:rsidR="00C60CB5">
              <w:rPr>
                <w:rFonts w:ascii="Times New Roman" w:hAnsi="Times New Roman" w:cs="Times New Roman"/>
                <w:sz w:val="26"/>
                <w:szCs w:val="26"/>
              </w:rPr>
              <w:t>8</w:t>
            </w:r>
            <w:r w:rsidRPr="004C0157">
              <w:rPr>
                <w:rFonts w:ascii="Times New Roman" w:hAnsi="Times New Roman" w:cs="Times New Roman"/>
                <w:sz w:val="26"/>
                <w:szCs w:val="26"/>
              </w:rPr>
              <w:t xml:space="preserve"> г. к 201</w:t>
            </w:r>
            <w:r w:rsidR="00C60CB5">
              <w:rPr>
                <w:rFonts w:ascii="Times New Roman" w:hAnsi="Times New Roman" w:cs="Times New Roman"/>
                <w:sz w:val="26"/>
                <w:szCs w:val="26"/>
              </w:rPr>
              <w:t>7</w:t>
            </w:r>
            <w:r w:rsidRPr="004C0157">
              <w:rPr>
                <w:rFonts w:ascii="Times New Roman" w:hAnsi="Times New Roman" w:cs="Times New Roman"/>
                <w:sz w:val="26"/>
                <w:szCs w:val="26"/>
              </w:rPr>
              <w:t xml:space="preserve"> г.</w:t>
            </w:r>
          </w:p>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w:t>
            </w:r>
          </w:p>
        </w:tc>
      </w:tr>
      <w:tr w:rsidR="00A51A5C" w:rsidRPr="00A432BA" w:rsidTr="004C0157">
        <w:trPr>
          <w:jc w:val="center"/>
        </w:trPr>
        <w:tc>
          <w:tcPr>
            <w:tcW w:w="3588" w:type="dxa"/>
            <w:vAlign w:val="center"/>
          </w:tcPr>
          <w:p w:rsidR="00A51A5C" w:rsidRPr="004C0157" w:rsidRDefault="00A51A5C" w:rsidP="004C0157">
            <w:pPr>
              <w:rPr>
                <w:rFonts w:ascii="Times New Roman" w:hAnsi="Times New Roman" w:cs="Times New Roman"/>
                <w:sz w:val="26"/>
                <w:szCs w:val="26"/>
              </w:rPr>
            </w:pPr>
            <w:r w:rsidRPr="004C0157">
              <w:rPr>
                <w:rFonts w:ascii="Times New Roman" w:hAnsi="Times New Roman" w:cs="Times New Roman"/>
                <w:sz w:val="26"/>
                <w:szCs w:val="26"/>
              </w:rPr>
              <w:t>Земли сельскохозяйственного назначения</w:t>
            </w:r>
          </w:p>
        </w:tc>
        <w:tc>
          <w:tcPr>
            <w:tcW w:w="1565"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7319,6</w:t>
            </w:r>
          </w:p>
        </w:tc>
        <w:tc>
          <w:tcPr>
            <w:tcW w:w="1551"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7312,5</w:t>
            </w:r>
          </w:p>
        </w:tc>
        <w:tc>
          <w:tcPr>
            <w:tcW w:w="166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7279,4</w:t>
            </w:r>
          </w:p>
        </w:tc>
        <w:tc>
          <w:tcPr>
            <w:tcW w:w="144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-33,1</w:t>
            </w:r>
          </w:p>
        </w:tc>
      </w:tr>
      <w:tr w:rsidR="00A51A5C" w:rsidRPr="00A432BA" w:rsidTr="004C0157">
        <w:trPr>
          <w:jc w:val="center"/>
        </w:trPr>
        <w:tc>
          <w:tcPr>
            <w:tcW w:w="3588" w:type="dxa"/>
            <w:vAlign w:val="center"/>
          </w:tcPr>
          <w:p w:rsidR="00A51A5C" w:rsidRPr="004C0157" w:rsidRDefault="00A51A5C" w:rsidP="004C0157">
            <w:pPr>
              <w:rPr>
                <w:rFonts w:ascii="Times New Roman" w:hAnsi="Times New Roman" w:cs="Times New Roman"/>
                <w:sz w:val="26"/>
                <w:szCs w:val="26"/>
              </w:rPr>
            </w:pPr>
            <w:r w:rsidRPr="004C0157">
              <w:rPr>
                <w:rFonts w:ascii="Times New Roman" w:hAnsi="Times New Roman" w:cs="Times New Roman"/>
                <w:sz w:val="26"/>
                <w:szCs w:val="26"/>
              </w:rPr>
              <w:t>Земли населенных пунктов</w:t>
            </w:r>
          </w:p>
        </w:tc>
        <w:tc>
          <w:tcPr>
            <w:tcW w:w="1565"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630,9</w:t>
            </w:r>
          </w:p>
        </w:tc>
        <w:tc>
          <w:tcPr>
            <w:tcW w:w="1551"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637,6</w:t>
            </w:r>
          </w:p>
        </w:tc>
        <w:tc>
          <w:tcPr>
            <w:tcW w:w="166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666,2</w:t>
            </w:r>
          </w:p>
        </w:tc>
        <w:tc>
          <w:tcPr>
            <w:tcW w:w="144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28,6</w:t>
            </w:r>
          </w:p>
        </w:tc>
      </w:tr>
      <w:tr w:rsidR="00A51A5C" w:rsidRPr="00A432BA" w:rsidTr="004C0157">
        <w:trPr>
          <w:jc w:val="center"/>
        </w:trPr>
        <w:tc>
          <w:tcPr>
            <w:tcW w:w="3588" w:type="dxa"/>
            <w:vAlign w:val="center"/>
          </w:tcPr>
          <w:p w:rsidR="00A51A5C" w:rsidRPr="004C0157" w:rsidRDefault="00A51A5C" w:rsidP="004C0157">
            <w:pPr>
              <w:rPr>
                <w:rFonts w:ascii="Times New Roman" w:hAnsi="Times New Roman" w:cs="Times New Roman"/>
                <w:sz w:val="26"/>
                <w:szCs w:val="26"/>
              </w:rPr>
            </w:pPr>
            <w:r w:rsidRPr="004C0157">
              <w:rPr>
                <w:rFonts w:ascii="Times New Roman" w:hAnsi="Times New Roman" w:cs="Times New Roman"/>
                <w:sz w:val="26"/>
                <w:szCs w:val="26"/>
              </w:rPr>
              <w:t>Земли промышленности, энергетики, транспорта, связи, радиовещания, телевидения,</w:t>
            </w:r>
          </w:p>
          <w:p w:rsidR="00A51A5C" w:rsidRPr="004C0157" w:rsidRDefault="00A51A5C" w:rsidP="004C0157">
            <w:pPr>
              <w:rPr>
                <w:rFonts w:ascii="Times New Roman" w:hAnsi="Times New Roman" w:cs="Times New Roman"/>
                <w:sz w:val="26"/>
                <w:szCs w:val="26"/>
              </w:rPr>
            </w:pPr>
            <w:r w:rsidRPr="004C0157">
              <w:rPr>
                <w:rFonts w:ascii="Times New Roman" w:hAnsi="Times New Roman" w:cs="Times New Roman"/>
                <w:sz w:val="26"/>
                <w:szCs w:val="26"/>
              </w:rPr>
              <w:t>информатики, земли для обеспечения космической деятельности, земли обороны, безопасности и земли иного специального назначения</w:t>
            </w:r>
          </w:p>
        </w:tc>
        <w:tc>
          <w:tcPr>
            <w:tcW w:w="1565"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112,2</w:t>
            </w:r>
          </w:p>
        </w:tc>
        <w:tc>
          <w:tcPr>
            <w:tcW w:w="1551"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112,6</w:t>
            </w:r>
          </w:p>
        </w:tc>
        <w:tc>
          <w:tcPr>
            <w:tcW w:w="166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11</w:t>
            </w:r>
            <w:r w:rsidR="005E3685" w:rsidRPr="004C0157">
              <w:rPr>
                <w:rFonts w:ascii="Times New Roman" w:hAnsi="Times New Roman" w:cs="Times New Roman"/>
                <w:sz w:val="26"/>
                <w:szCs w:val="26"/>
              </w:rPr>
              <w:t>6</w:t>
            </w:r>
            <w:r w:rsidRPr="004C0157">
              <w:rPr>
                <w:rFonts w:ascii="Times New Roman" w:hAnsi="Times New Roman" w:cs="Times New Roman"/>
                <w:sz w:val="26"/>
                <w:szCs w:val="26"/>
              </w:rPr>
              <w:t>,</w:t>
            </w:r>
            <w:r w:rsidR="005E3685" w:rsidRPr="004C0157">
              <w:rPr>
                <w:rFonts w:ascii="Times New Roman" w:hAnsi="Times New Roman" w:cs="Times New Roman"/>
                <w:sz w:val="26"/>
                <w:szCs w:val="26"/>
              </w:rPr>
              <w:t>3</w:t>
            </w:r>
          </w:p>
        </w:tc>
        <w:tc>
          <w:tcPr>
            <w:tcW w:w="1448" w:type="dxa"/>
            <w:vAlign w:val="center"/>
          </w:tcPr>
          <w:p w:rsidR="00A51A5C" w:rsidRPr="004C0157" w:rsidRDefault="005E3685" w:rsidP="004C0157">
            <w:pPr>
              <w:jc w:val="center"/>
              <w:rPr>
                <w:rFonts w:ascii="Times New Roman" w:hAnsi="Times New Roman" w:cs="Times New Roman"/>
                <w:sz w:val="26"/>
                <w:szCs w:val="26"/>
              </w:rPr>
            </w:pPr>
            <w:r w:rsidRPr="004C0157">
              <w:rPr>
                <w:rFonts w:ascii="Times New Roman" w:hAnsi="Times New Roman" w:cs="Times New Roman"/>
                <w:sz w:val="26"/>
                <w:szCs w:val="26"/>
              </w:rPr>
              <w:t>3,7</w:t>
            </w:r>
          </w:p>
        </w:tc>
      </w:tr>
      <w:tr w:rsidR="00A51A5C" w:rsidRPr="00A432BA" w:rsidTr="004C0157">
        <w:trPr>
          <w:jc w:val="center"/>
        </w:trPr>
        <w:tc>
          <w:tcPr>
            <w:tcW w:w="3588" w:type="dxa"/>
            <w:vAlign w:val="center"/>
          </w:tcPr>
          <w:p w:rsidR="00A51A5C" w:rsidRPr="004C0157" w:rsidRDefault="00A51A5C" w:rsidP="004C0157">
            <w:pPr>
              <w:rPr>
                <w:rFonts w:ascii="Times New Roman" w:hAnsi="Times New Roman" w:cs="Times New Roman"/>
                <w:sz w:val="26"/>
                <w:szCs w:val="26"/>
              </w:rPr>
            </w:pPr>
            <w:r w:rsidRPr="004C0157">
              <w:rPr>
                <w:rFonts w:ascii="Times New Roman" w:hAnsi="Times New Roman" w:cs="Times New Roman"/>
                <w:sz w:val="26"/>
                <w:szCs w:val="26"/>
              </w:rPr>
              <w:t>Земли особо охраняемых территорий и объектов</w:t>
            </w:r>
          </w:p>
        </w:tc>
        <w:tc>
          <w:tcPr>
            <w:tcW w:w="1565"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412</w:t>
            </w:r>
          </w:p>
        </w:tc>
        <w:tc>
          <w:tcPr>
            <w:tcW w:w="1551"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412</w:t>
            </w:r>
          </w:p>
        </w:tc>
        <w:tc>
          <w:tcPr>
            <w:tcW w:w="166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412</w:t>
            </w:r>
          </w:p>
        </w:tc>
        <w:tc>
          <w:tcPr>
            <w:tcW w:w="144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w:t>
            </w:r>
          </w:p>
        </w:tc>
      </w:tr>
      <w:tr w:rsidR="00A51A5C" w:rsidRPr="00A432BA" w:rsidTr="004C0157">
        <w:trPr>
          <w:jc w:val="center"/>
        </w:trPr>
        <w:tc>
          <w:tcPr>
            <w:tcW w:w="3588" w:type="dxa"/>
            <w:vAlign w:val="center"/>
          </w:tcPr>
          <w:p w:rsidR="00A51A5C" w:rsidRPr="004C0157" w:rsidRDefault="00A51A5C" w:rsidP="004C0157">
            <w:pPr>
              <w:rPr>
                <w:rFonts w:ascii="Times New Roman" w:hAnsi="Times New Roman" w:cs="Times New Roman"/>
                <w:sz w:val="26"/>
                <w:szCs w:val="26"/>
              </w:rPr>
            </w:pPr>
            <w:r w:rsidRPr="004C0157">
              <w:rPr>
                <w:rFonts w:ascii="Times New Roman" w:hAnsi="Times New Roman" w:cs="Times New Roman"/>
                <w:sz w:val="26"/>
                <w:szCs w:val="26"/>
              </w:rPr>
              <w:t>Земли лесного фонда</w:t>
            </w:r>
          </w:p>
        </w:tc>
        <w:tc>
          <w:tcPr>
            <w:tcW w:w="1565"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5720,6</w:t>
            </w:r>
          </w:p>
        </w:tc>
        <w:tc>
          <w:tcPr>
            <w:tcW w:w="1551"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5720,6</w:t>
            </w:r>
          </w:p>
        </w:tc>
        <w:tc>
          <w:tcPr>
            <w:tcW w:w="166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572</w:t>
            </w:r>
            <w:r w:rsidR="005E3685" w:rsidRPr="004C0157">
              <w:rPr>
                <w:rFonts w:ascii="Times New Roman" w:hAnsi="Times New Roman" w:cs="Times New Roman"/>
                <w:sz w:val="26"/>
                <w:szCs w:val="26"/>
              </w:rPr>
              <w:t>1</w:t>
            </w:r>
            <w:r w:rsidRPr="004C0157">
              <w:rPr>
                <w:rFonts w:ascii="Times New Roman" w:hAnsi="Times New Roman" w:cs="Times New Roman"/>
                <w:sz w:val="26"/>
                <w:szCs w:val="26"/>
              </w:rPr>
              <w:t>,</w:t>
            </w:r>
            <w:r w:rsidR="005E3685" w:rsidRPr="004C0157">
              <w:rPr>
                <w:rFonts w:ascii="Times New Roman" w:hAnsi="Times New Roman" w:cs="Times New Roman"/>
                <w:sz w:val="26"/>
                <w:szCs w:val="26"/>
              </w:rPr>
              <w:t>5</w:t>
            </w:r>
          </w:p>
        </w:tc>
        <w:tc>
          <w:tcPr>
            <w:tcW w:w="1448" w:type="dxa"/>
            <w:vAlign w:val="center"/>
          </w:tcPr>
          <w:p w:rsidR="00A51A5C" w:rsidRPr="004C0157" w:rsidRDefault="005E3685" w:rsidP="004C0157">
            <w:pPr>
              <w:jc w:val="center"/>
              <w:rPr>
                <w:rFonts w:ascii="Times New Roman" w:hAnsi="Times New Roman" w:cs="Times New Roman"/>
                <w:sz w:val="26"/>
                <w:szCs w:val="26"/>
              </w:rPr>
            </w:pPr>
            <w:r w:rsidRPr="004C0157">
              <w:rPr>
                <w:rFonts w:ascii="Times New Roman" w:hAnsi="Times New Roman" w:cs="Times New Roman"/>
                <w:sz w:val="26"/>
                <w:szCs w:val="26"/>
              </w:rPr>
              <w:t>0,9</w:t>
            </w:r>
          </w:p>
        </w:tc>
      </w:tr>
      <w:tr w:rsidR="00A51A5C" w:rsidRPr="00A432BA" w:rsidTr="004C0157">
        <w:trPr>
          <w:jc w:val="center"/>
        </w:trPr>
        <w:tc>
          <w:tcPr>
            <w:tcW w:w="3588" w:type="dxa"/>
            <w:vAlign w:val="center"/>
          </w:tcPr>
          <w:p w:rsidR="00A51A5C" w:rsidRPr="004C0157" w:rsidRDefault="00A51A5C" w:rsidP="004C0157">
            <w:pPr>
              <w:rPr>
                <w:rFonts w:ascii="Times New Roman" w:hAnsi="Times New Roman" w:cs="Times New Roman"/>
                <w:sz w:val="26"/>
                <w:szCs w:val="26"/>
              </w:rPr>
            </w:pPr>
            <w:r w:rsidRPr="004C0157">
              <w:rPr>
                <w:rFonts w:ascii="Times New Roman" w:hAnsi="Times New Roman" w:cs="Times New Roman"/>
                <w:sz w:val="26"/>
                <w:szCs w:val="26"/>
              </w:rPr>
              <w:t>Земли водного фонда</w:t>
            </w:r>
          </w:p>
        </w:tc>
        <w:tc>
          <w:tcPr>
            <w:tcW w:w="1565"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77,9</w:t>
            </w:r>
          </w:p>
        </w:tc>
        <w:tc>
          <w:tcPr>
            <w:tcW w:w="1551"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77,9</w:t>
            </w:r>
          </w:p>
        </w:tc>
        <w:tc>
          <w:tcPr>
            <w:tcW w:w="166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77,9</w:t>
            </w:r>
          </w:p>
        </w:tc>
        <w:tc>
          <w:tcPr>
            <w:tcW w:w="144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w:t>
            </w:r>
          </w:p>
        </w:tc>
      </w:tr>
      <w:tr w:rsidR="00A51A5C" w:rsidRPr="00A432BA" w:rsidTr="004C0157">
        <w:trPr>
          <w:jc w:val="center"/>
        </w:trPr>
        <w:tc>
          <w:tcPr>
            <w:tcW w:w="3588" w:type="dxa"/>
            <w:vAlign w:val="center"/>
          </w:tcPr>
          <w:p w:rsidR="00A51A5C" w:rsidRPr="004C0157" w:rsidRDefault="00A51A5C" w:rsidP="004C0157">
            <w:pPr>
              <w:rPr>
                <w:rFonts w:ascii="Times New Roman" w:hAnsi="Times New Roman" w:cs="Times New Roman"/>
                <w:sz w:val="26"/>
                <w:szCs w:val="26"/>
              </w:rPr>
            </w:pPr>
            <w:r w:rsidRPr="004C0157">
              <w:rPr>
                <w:rFonts w:ascii="Times New Roman" w:hAnsi="Times New Roman" w:cs="Times New Roman"/>
                <w:sz w:val="26"/>
                <w:szCs w:val="26"/>
              </w:rPr>
              <w:t>Земли запаса</w:t>
            </w:r>
          </w:p>
        </w:tc>
        <w:tc>
          <w:tcPr>
            <w:tcW w:w="1565"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21,5</w:t>
            </w:r>
          </w:p>
        </w:tc>
        <w:tc>
          <w:tcPr>
            <w:tcW w:w="1551"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21,5</w:t>
            </w:r>
          </w:p>
        </w:tc>
        <w:tc>
          <w:tcPr>
            <w:tcW w:w="166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21,</w:t>
            </w:r>
            <w:r w:rsidR="005E3685" w:rsidRPr="004C0157">
              <w:rPr>
                <w:rFonts w:ascii="Times New Roman" w:hAnsi="Times New Roman" w:cs="Times New Roman"/>
                <w:sz w:val="26"/>
                <w:szCs w:val="26"/>
              </w:rPr>
              <w:t>4</w:t>
            </w:r>
          </w:p>
        </w:tc>
        <w:tc>
          <w:tcPr>
            <w:tcW w:w="144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w:t>
            </w:r>
            <w:r w:rsidR="005E3685" w:rsidRPr="004C0157">
              <w:rPr>
                <w:rFonts w:ascii="Times New Roman" w:hAnsi="Times New Roman" w:cs="Times New Roman"/>
                <w:sz w:val="26"/>
                <w:szCs w:val="26"/>
              </w:rPr>
              <w:t>0,1</w:t>
            </w:r>
          </w:p>
        </w:tc>
      </w:tr>
      <w:tr w:rsidR="00A51A5C" w:rsidRPr="00A432BA" w:rsidTr="004C0157">
        <w:trPr>
          <w:jc w:val="center"/>
        </w:trPr>
        <w:tc>
          <w:tcPr>
            <w:tcW w:w="3588" w:type="dxa"/>
            <w:vAlign w:val="center"/>
          </w:tcPr>
          <w:p w:rsidR="00A51A5C" w:rsidRPr="004C0157" w:rsidRDefault="00A51A5C" w:rsidP="004C0157">
            <w:pPr>
              <w:rPr>
                <w:rFonts w:ascii="Times New Roman" w:hAnsi="Times New Roman" w:cs="Times New Roman"/>
                <w:sz w:val="26"/>
                <w:szCs w:val="26"/>
              </w:rPr>
            </w:pPr>
            <w:r w:rsidRPr="004C0157">
              <w:rPr>
                <w:rFonts w:ascii="Times New Roman" w:hAnsi="Times New Roman" w:cs="Times New Roman"/>
                <w:sz w:val="26"/>
                <w:szCs w:val="26"/>
              </w:rPr>
              <w:t>Итого земель</w:t>
            </w:r>
          </w:p>
        </w:tc>
        <w:tc>
          <w:tcPr>
            <w:tcW w:w="1565"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14294,7</w:t>
            </w:r>
          </w:p>
        </w:tc>
        <w:tc>
          <w:tcPr>
            <w:tcW w:w="1551"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14294,7</w:t>
            </w:r>
          </w:p>
        </w:tc>
        <w:tc>
          <w:tcPr>
            <w:tcW w:w="166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14294,7</w:t>
            </w:r>
          </w:p>
        </w:tc>
        <w:tc>
          <w:tcPr>
            <w:tcW w:w="1448" w:type="dxa"/>
            <w:vAlign w:val="center"/>
          </w:tcPr>
          <w:p w:rsidR="00A51A5C" w:rsidRPr="004C0157" w:rsidRDefault="00A51A5C" w:rsidP="004C0157">
            <w:pPr>
              <w:jc w:val="center"/>
              <w:rPr>
                <w:rFonts w:ascii="Times New Roman" w:hAnsi="Times New Roman" w:cs="Times New Roman"/>
                <w:sz w:val="26"/>
                <w:szCs w:val="26"/>
              </w:rPr>
            </w:pPr>
            <w:r w:rsidRPr="004C0157">
              <w:rPr>
                <w:rFonts w:ascii="Times New Roman" w:hAnsi="Times New Roman" w:cs="Times New Roman"/>
                <w:sz w:val="26"/>
                <w:szCs w:val="26"/>
              </w:rPr>
              <w:t>-</w:t>
            </w:r>
          </w:p>
        </w:tc>
      </w:tr>
    </w:tbl>
    <w:p w:rsidR="00682B39" w:rsidRPr="00682B39" w:rsidRDefault="00682B39" w:rsidP="00682B39">
      <w:pPr>
        <w:rPr>
          <w:rFonts w:eastAsiaTheme="minorHAnsi"/>
          <w:sz w:val="28"/>
          <w:szCs w:val="28"/>
          <w:lang w:eastAsia="en-US"/>
        </w:rPr>
      </w:pPr>
    </w:p>
    <w:p w:rsidR="00CA4272" w:rsidRDefault="00CA4272" w:rsidP="00F57699">
      <w:pPr>
        <w:tabs>
          <w:tab w:val="left" w:pos="7938"/>
        </w:tabs>
        <w:jc w:val="center"/>
        <w:rPr>
          <w:sz w:val="27"/>
          <w:szCs w:val="27"/>
        </w:rPr>
      </w:pPr>
      <w:r>
        <w:rPr>
          <w:sz w:val="27"/>
          <w:szCs w:val="27"/>
        </w:rPr>
        <w:t>Распределение земель по формам собственности</w:t>
      </w:r>
    </w:p>
    <w:p w:rsidR="00682B39" w:rsidRDefault="00CA4272" w:rsidP="00F57699">
      <w:pPr>
        <w:tabs>
          <w:tab w:val="left" w:pos="7938"/>
        </w:tabs>
        <w:jc w:val="center"/>
        <w:rPr>
          <w:sz w:val="27"/>
          <w:szCs w:val="27"/>
        </w:rPr>
      </w:pPr>
      <w:r>
        <w:rPr>
          <w:sz w:val="27"/>
          <w:szCs w:val="27"/>
        </w:rPr>
        <w:t>в Республике Башкортостан</w:t>
      </w:r>
    </w:p>
    <w:p w:rsidR="001249CD" w:rsidRDefault="001249CD" w:rsidP="00F57699">
      <w:pPr>
        <w:tabs>
          <w:tab w:val="left" w:pos="7938"/>
        </w:tabs>
        <w:jc w:val="center"/>
        <w:rPr>
          <w:sz w:val="27"/>
          <w:szCs w:val="27"/>
        </w:rPr>
      </w:pPr>
    </w:p>
    <w:tbl>
      <w:tblPr>
        <w:tblStyle w:val="ac"/>
        <w:tblW w:w="9820" w:type="dxa"/>
        <w:jc w:val="center"/>
        <w:tblLook w:val="04A0" w:firstRow="1" w:lastRow="0" w:firstColumn="1" w:lastColumn="0" w:noHBand="0" w:noVBand="1"/>
      </w:tblPr>
      <w:tblGrid>
        <w:gridCol w:w="3588"/>
        <w:gridCol w:w="1565"/>
        <w:gridCol w:w="1551"/>
        <w:gridCol w:w="1668"/>
        <w:gridCol w:w="1448"/>
      </w:tblGrid>
      <w:tr w:rsidR="00C60CB5" w:rsidRPr="00A432BA" w:rsidTr="004818B8">
        <w:trPr>
          <w:jc w:val="center"/>
        </w:trPr>
        <w:tc>
          <w:tcPr>
            <w:tcW w:w="3588" w:type="dxa"/>
          </w:tcPr>
          <w:p w:rsidR="00C60CB5" w:rsidRPr="004818B8" w:rsidRDefault="00C60CB5" w:rsidP="0068458C">
            <w:pPr>
              <w:rPr>
                <w:rFonts w:ascii="Times New Roman" w:hAnsi="Times New Roman" w:cs="Times New Roman"/>
                <w:sz w:val="26"/>
                <w:szCs w:val="26"/>
              </w:rPr>
            </w:pPr>
            <w:r w:rsidRPr="004818B8">
              <w:rPr>
                <w:rFonts w:ascii="Times New Roman" w:hAnsi="Times New Roman" w:cs="Times New Roman"/>
                <w:sz w:val="26"/>
                <w:szCs w:val="26"/>
              </w:rPr>
              <w:t>Формы собственности</w:t>
            </w:r>
          </w:p>
        </w:tc>
        <w:tc>
          <w:tcPr>
            <w:tcW w:w="1565"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 xml:space="preserve">На 1 января 2016 г. </w:t>
            </w:r>
            <w:proofErr w:type="spellStart"/>
            <w:r w:rsidRPr="004818B8">
              <w:rPr>
                <w:rFonts w:ascii="Times New Roman" w:hAnsi="Times New Roman" w:cs="Times New Roman"/>
                <w:sz w:val="26"/>
                <w:szCs w:val="26"/>
              </w:rPr>
              <w:t>тыс</w:t>
            </w:r>
            <w:proofErr w:type="gramStart"/>
            <w:r w:rsidRPr="004818B8">
              <w:rPr>
                <w:rFonts w:ascii="Times New Roman" w:hAnsi="Times New Roman" w:cs="Times New Roman"/>
                <w:sz w:val="26"/>
                <w:szCs w:val="26"/>
              </w:rPr>
              <w:t>.г</w:t>
            </w:r>
            <w:proofErr w:type="gramEnd"/>
            <w:r w:rsidRPr="004818B8">
              <w:rPr>
                <w:rFonts w:ascii="Times New Roman" w:hAnsi="Times New Roman" w:cs="Times New Roman"/>
                <w:sz w:val="26"/>
                <w:szCs w:val="26"/>
              </w:rPr>
              <w:t>а</w:t>
            </w:r>
            <w:proofErr w:type="spellEnd"/>
          </w:p>
        </w:tc>
        <w:tc>
          <w:tcPr>
            <w:tcW w:w="1551"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 xml:space="preserve">На 1 января 2017г. </w:t>
            </w:r>
            <w:proofErr w:type="spellStart"/>
            <w:r w:rsidRPr="004818B8">
              <w:rPr>
                <w:rFonts w:ascii="Times New Roman" w:hAnsi="Times New Roman" w:cs="Times New Roman"/>
                <w:sz w:val="26"/>
                <w:szCs w:val="26"/>
              </w:rPr>
              <w:t>тыс</w:t>
            </w:r>
            <w:proofErr w:type="gramStart"/>
            <w:r w:rsidRPr="004818B8">
              <w:rPr>
                <w:rFonts w:ascii="Times New Roman" w:hAnsi="Times New Roman" w:cs="Times New Roman"/>
                <w:sz w:val="26"/>
                <w:szCs w:val="26"/>
              </w:rPr>
              <w:t>.г</w:t>
            </w:r>
            <w:proofErr w:type="gramEnd"/>
            <w:r w:rsidRPr="004818B8">
              <w:rPr>
                <w:rFonts w:ascii="Times New Roman" w:hAnsi="Times New Roman" w:cs="Times New Roman"/>
                <w:sz w:val="26"/>
                <w:szCs w:val="26"/>
              </w:rPr>
              <w:t>а</w:t>
            </w:r>
            <w:proofErr w:type="spellEnd"/>
          </w:p>
        </w:tc>
        <w:tc>
          <w:tcPr>
            <w:tcW w:w="1668"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На 1 января</w:t>
            </w:r>
          </w:p>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 xml:space="preserve">2018 г. </w:t>
            </w:r>
            <w:proofErr w:type="spellStart"/>
            <w:r w:rsidRPr="004818B8">
              <w:rPr>
                <w:rFonts w:ascii="Times New Roman" w:hAnsi="Times New Roman" w:cs="Times New Roman"/>
                <w:sz w:val="26"/>
                <w:szCs w:val="26"/>
              </w:rPr>
              <w:t>тыс</w:t>
            </w:r>
            <w:proofErr w:type="gramStart"/>
            <w:r w:rsidRPr="004818B8">
              <w:rPr>
                <w:rFonts w:ascii="Times New Roman" w:hAnsi="Times New Roman" w:cs="Times New Roman"/>
                <w:sz w:val="26"/>
                <w:szCs w:val="26"/>
              </w:rPr>
              <w:t>.г</w:t>
            </w:r>
            <w:proofErr w:type="gramEnd"/>
            <w:r w:rsidRPr="004818B8">
              <w:rPr>
                <w:rFonts w:ascii="Times New Roman" w:hAnsi="Times New Roman" w:cs="Times New Roman"/>
                <w:sz w:val="26"/>
                <w:szCs w:val="26"/>
              </w:rPr>
              <w:t>а</w:t>
            </w:r>
            <w:proofErr w:type="spellEnd"/>
          </w:p>
        </w:tc>
        <w:tc>
          <w:tcPr>
            <w:tcW w:w="1448"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2018 г. к 2017 г.</w:t>
            </w:r>
          </w:p>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w:t>
            </w:r>
          </w:p>
        </w:tc>
      </w:tr>
      <w:tr w:rsidR="00C60CB5" w:rsidRPr="00A432BA" w:rsidTr="004818B8">
        <w:trPr>
          <w:jc w:val="center"/>
        </w:trPr>
        <w:tc>
          <w:tcPr>
            <w:tcW w:w="3588" w:type="dxa"/>
          </w:tcPr>
          <w:p w:rsidR="00C60CB5" w:rsidRPr="004818B8" w:rsidRDefault="00C60CB5" w:rsidP="0068458C">
            <w:pPr>
              <w:rPr>
                <w:rFonts w:ascii="Times New Roman" w:hAnsi="Times New Roman" w:cs="Times New Roman"/>
                <w:sz w:val="26"/>
                <w:szCs w:val="26"/>
              </w:rPr>
            </w:pPr>
            <w:r w:rsidRPr="004818B8">
              <w:rPr>
                <w:rFonts w:ascii="Times New Roman" w:hAnsi="Times New Roman" w:cs="Times New Roman"/>
                <w:sz w:val="26"/>
                <w:szCs w:val="26"/>
              </w:rPr>
              <w:t>В собственности граждан</w:t>
            </w:r>
          </w:p>
        </w:tc>
        <w:tc>
          <w:tcPr>
            <w:tcW w:w="1565"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2316,2</w:t>
            </w:r>
          </w:p>
        </w:tc>
        <w:tc>
          <w:tcPr>
            <w:tcW w:w="1551"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2318,9</w:t>
            </w:r>
          </w:p>
        </w:tc>
        <w:tc>
          <w:tcPr>
            <w:tcW w:w="166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2317</w:t>
            </w:r>
          </w:p>
        </w:tc>
        <w:tc>
          <w:tcPr>
            <w:tcW w:w="144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-1,9</w:t>
            </w:r>
          </w:p>
        </w:tc>
      </w:tr>
      <w:tr w:rsidR="00C60CB5" w:rsidRPr="00A432BA" w:rsidTr="004818B8">
        <w:trPr>
          <w:jc w:val="center"/>
        </w:trPr>
        <w:tc>
          <w:tcPr>
            <w:tcW w:w="3588" w:type="dxa"/>
          </w:tcPr>
          <w:p w:rsidR="00C60CB5" w:rsidRPr="004818B8" w:rsidRDefault="00C60CB5" w:rsidP="0068458C">
            <w:pPr>
              <w:rPr>
                <w:rFonts w:ascii="Times New Roman" w:hAnsi="Times New Roman" w:cs="Times New Roman"/>
                <w:sz w:val="26"/>
                <w:szCs w:val="26"/>
              </w:rPr>
            </w:pPr>
            <w:r w:rsidRPr="004818B8">
              <w:rPr>
                <w:rFonts w:ascii="Times New Roman" w:hAnsi="Times New Roman" w:cs="Times New Roman"/>
                <w:sz w:val="26"/>
                <w:szCs w:val="26"/>
              </w:rPr>
              <w:t>В собственности юридических лиц</w:t>
            </w:r>
          </w:p>
        </w:tc>
        <w:tc>
          <w:tcPr>
            <w:tcW w:w="1565"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18,1</w:t>
            </w:r>
          </w:p>
        </w:tc>
        <w:tc>
          <w:tcPr>
            <w:tcW w:w="1551"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21,9</w:t>
            </w:r>
          </w:p>
        </w:tc>
        <w:tc>
          <w:tcPr>
            <w:tcW w:w="166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22,9</w:t>
            </w:r>
          </w:p>
        </w:tc>
        <w:tc>
          <w:tcPr>
            <w:tcW w:w="144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1</w:t>
            </w:r>
          </w:p>
        </w:tc>
      </w:tr>
      <w:tr w:rsidR="00C60CB5" w:rsidRPr="00A432BA" w:rsidTr="004818B8">
        <w:trPr>
          <w:jc w:val="center"/>
        </w:trPr>
        <w:tc>
          <w:tcPr>
            <w:tcW w:w="3588" w:type="dxa"/>
          </w:tcPr>
          <w:p w:rsidR="00C60CB5" w:rsidRPr="004818B8" w:rsidRDefault="00C60CB5" w:rsidP="0068458C">
            <w:pPr>
              <w:rPr>
                <w:rFonts w:ascii="Times New Roman" w:hAnsi="Times New Roman" w:cs="Times New Roman"/>
                <w:sz w:val="26"/>
                <w:szCs w:val="26"/>
              </w:rPr>
            </w:pPr>
            <w:r w:rsidRPr="004818B8">
              <w:rPr>
                <w:rFonts w:ascii="Times New Roman" w:hAnsi="Times New Roman" w:cs="Times New Roman"/>
                <w:sz w:val="26"/>
                <w:szCs w:val="26"/>
              </w:rPr>
              <w:t xml:space="preserve">В государственной собственности, в </w:t>
            </w:r>
            <w:proofErr w:type="spellStart"/>
            <w:r w:rsidRPr="004818B8">
              <w:rPr>
                <w:rFonts w:ascii="Times New Roman" w:hAnsi="Times New Roman" w:cs="Times New Roman"/>
                <w:sz w:val="26"/>
                <w:szCs w:val="26"/>
              </w:rPr>
              <w:t>т.ч</w:t>
            </w:r>
            <w:proofErr w:type="spellEnd"/>
            <w:r w:rsidRPr="004818B8">
              <w:rPr>
                <w:rFonts w:ascii="Times New Roman" w:hAnsi="Times New Roman" w:cs="Times New Roman"/>
                <w:sz w:val="26"/>
                <w:szCs w:val="26"/>
              </w:rPr>
              <w:t>.</w:t>
            </w:r>
          </w:p>
        </w:tc>
        <w:tc>
          <w:tcPr>
            <w:tcW w:w="1565"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11960,4</w:t>
            </w:r>
          </w:p>
        </w:tc>
        <w:tc>
          <w:tcPr>
            <w:tcW w:w="1551"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11953,9</w:t>
            </w:r>
          </w:p>
        </w:tc>
        <w:tc>
          <w:tcPr>
            <w:tcW w:w="166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11954,8</w:t>
            </w:r>
          </w:p>
        </w:tc>
        <w:tc>
          <w:tcPr>
            <w:tcW w:w="144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0,9</w:t>
            </w:r>
          </w:p>
        </w:tc>
      </w:tr>
      <w:tr w:rsidR="00C60CB5" w:rsidRPr="00A432BA" w:rsidTr="004818B8">
        <w:trPr>
          <w:jc w:val="center"/>
        </w:trPr>
        <w:tc>
          <w:tcPr>
            <w:tcW w:w="3588" w:type="dxa"/>
          </w:tcPr>
          <w:p w:rsidR="00C60CB5" w:rsidRPr="004818B8" w:rsidRDefault="00C60CB5" w:rsidP="0068458C">
            <w:pPr>
              <w:rPr>
                <w:rFonts w:ascii="Times New Roman" w:hAnsi="Times New Roman" w:cs="Times New Roman"/>
                <w:sz w:val="26"/>
                <w:szCs w:val="26"/>
              </w:rPr>
            </w:pPr>
            <w:r w:rsidRPr="004818B8">
              <w:rPr>
                <w:rFonts w:ascii="Times New Roman" w:hAnsi="Times New Roman" w:cs="Times New Roman"/>
                <w:sz w:val="26"/>
                <w:szCs w:val="26"/>
              </w:rPr>
              <w:t>в собственности Российской Федерации</w:t>
            </w:r>
          </w:p>
        </w:tc>
        <w:tc>
          <w:tcPr>
            <w:tcW w:w="1565"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6024,5</w:t>
            </w:r>
          </w:p>
        </w:tc>
        <w:tc>
          <w:tcPr>
            <w:tcW w:w="1551"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6036,5</w:t>
            </w:r>
          </w:p>
        </w:tc>
        <w:tc>
          <w:tcPr>
            <w:tcW w:w="166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6137,4</w:t>
            </w:r>
          </w:p>
        </w:tc>
        <w:tc>
          <w:tcPr>
            <w:tcW w:w="144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101,1</w:t>
            </w:r>
          </w:p>
        </w:tc>
      </w:tr>
      <w:tr w:rsidR="00C60CB5" w:rsidRPr="00A432BA" w:rsidTr="004818B8">
        <w:trPr>
          <w:jc w:val="center"/>
        </w:trPr>
        <w:tc>
          <w:tcPr>
            <w:tcW w:w="3588" w:type="dxa"/>
          </w:tcPr>
          <w:p w:rsidR="00C60CB5" w:rsidRPr="004818B8" w:rsidRDefault="004A5557" w:rsidP="0068458C">
            <w:pPr>
              <w:rPr>
                <w:rFonts w:ascii="Times New Roman" w:hAnsi="Times New Roman" w:cs="Times New Roman"/>
                <w:sz w:val="26"/>
                <w:szCs w:val="26"/>
              </w:rPr>
            </w:pPr>
            <w:r>
              <w:rPr>
                <w:rFonts w:ascii="Times New Roman" w:hAnsi="Times New Roman" w:cs="Times New Roman"/>
                <w:sz w:val="26"/>
                <w:szCs w:val="26"/>
              </w:rPr>
              <w:t>в</w:t>
            </w:r>
            <w:r w:rsidR="00C60CB5" w:rsidRPr="004818B8">
              <w:rPr>
                <w:rFonts w:ascii="Times New Roman" w:hAnsi="Times New Roman" w:cs="Times New Roman"/>
                <w:sz w:val="26"/>
                <w:szCs w:val="26"/>
              </w:rPr>
              <w:t xml:space="preserve"> собственности Республики Башкортостан</w:t>
            </w:r>
          </w:p>
        </w:tc>
        <w:tc>
          <w:tcPr>
            <w:tcW w:w="1565"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87,4</w:t>
            </w:r>
          </w:p>
        </w:tc>
        <w:tc>
          <w:tcPr>
            <w:tcW w:w="1551"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89</w:t>
            </w:r>
          </w:p>
        </w:tc>
        <w:tc>
          <w:tcPr>
            <w:tcW w:w="166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89,4</w:t>
            </w:r>
          </w:p>
        </w:tc>
        <w:tc>
          <w:tcPr>
            <w:tcW w:w="144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0,4</w:t>
            </w:r>
          </w:p>
        </w:tc>
      </w:tr>
      <w:tr w:rsidR="00C60CB5" w:rsidRPr="00A432BA" w:rsidTr="004818B8">
        <w:trPr>
          <w:jc w:val="center"/>
        </w:trPr>
        <w:tc>
          <w:tcPr>
            <w:tcW w:w="3588" w:type="dxa"/>
          </w:tcPr>
          <w:p w:rsidR="00C60CB5" w:rsidRPr="004818B8" w:rsidRDefault="00C60CB5" w:rsidP="0068458C">
            <w:pPr>
              <w:rPr>
                <w:rFonts w:ascii="Times New Roman" w:hAnsi="Times New Roman" w:cs="Times New Roman"/>
                <w:sz w:val="26"/>
                <w:szCs w:val="26"/>
              </w:rPr>
            </w:pPr>
            <w:r w:rsidRPr="004818B8">
              <w:rPr>
                <w:rFonts w:ascii="Times New Roman" w:hAnsi="Times New Roman" w:cs="Times New Roman"/>
                <w:sz w:val="26"/>
                <w:szCs w:val="26"/>
              </w:rPr>
              <w:t>в муниципальной собственности</w:t>
            </w:r>
          </w:p>
        </w:tc>
        <w:tc>
          <w:tcPr>
            <w:tcW w:w="1565"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169,7</w:t>
            </w:r>
          </w:p>
        </w:tc>
        <w:tc>
          <w:tcPr>
            <w:tcW w:w="1551"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174,9</w:t>
            </w:r>
          </w:p>
        </w:tc>
        <w:tc>
          <w:tcPr>
            <w:tcW w:w="166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186,3</w:t>
            </w:r>
          </w:p>
        </w:tc>
        <w:tc>
          <w:tcPr>
            <w:tcW w:w="144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11,4</w:t>
            </w:r>
          </w:p>
        </w:tc>
      </w:tr>
      <w:tr w:rsidR="00C60CB5" w:rsidRPr="00A432BA" w:rsidTr="004818B8">
        <w:trPr>
          <w:jc w:val="center"/>
        </w:trPr>
        <w:tc>
          <w:tcPr>
            <w:tcW w:w="3588" w:type="dxa"/>
          </w:tcPr>
          <w:p w:rsidR="00C60CB5" w:rsidRPr="004818B8" w:rsidRDefault="00C60CB5" w:rsidP="0068458C">
            <w:pPr>
              <w:rPr>
                <w:rFonts w:ascii="Times New Roman" w:hAnsi="Times New Roman" w:cs="Times New Roman"/>
                <w:sz w:val="26"/>
                <w:szCs w:val="26"/>
              </w:rPr>
            </w:pPr>
            <w:r w:rsidRPr="004818B8">
              <w:rPr>
                <w:rFonts w:ascii="Times New Roman" w:hAnsi="Times New Roman" w:cs="Times New Roman"/>
                <w:sz w:val="26"/>
                <w:szCs w:val="26"/>
              </w:rPr>
              <w:t>право собственности не разграничено</w:t>
            </w:r>
          </w:p>
        </w:tc>
        <w:tc>
          <w:tcPr>
            <w:tcW w:w="1565"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5678,8</w:t>
            </w:r>
          </w:p>
        </w:tc>
        <w:tc>
          <w:tcPr>
            <w:tcW w:w="1551"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5653,5</w:t>
            </w:r>
          </w:p>
        </w:tc>
        <w:tc>
          <w:tcPr>
            <w:tcW w:w="166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5541,5</w:t>
            </w:r>
          </w:p>
        </w:tc>
        <w:tc>
          <w:tcPr>
            <w:tcW w:w="1448" w:type="dxa"/>
            <w:vAlign w:val="center"/>
          </w:tcPr>
          <w:p w:rsidR="00C60CB5" w:rsidRPr="004818B8" w:rsidRDefault="004818B8" w:rsidP="004818B8">
            <w:pPr>
              <w:jc w:val="center"/>
              <w:rPr>
                <w:rFonts w:ascii="Times New Roman" w:hAnsi="Times New Roman" w:cs="Times New Roman"/>
                <w:sz w:val="26"/>
                <w:szCs w:val="26"/>
              </w:rPr>
            </w:pPr>
            <w:r w:rsidRPr="004818B8">
              <w:rPr>
                <w:rFonts w:ascii="Times New Roman" w:hAnsi="Times New Roman" w:cs="Times New Roman"/>
                <w:sz w:val="26"/>
                <w:szCs w:val="26"/>
              </w:rPr>
              <w:t>-112</w:t>
            </w:r>
          </w:p>
        </w:tc>
      </w:tr>
      <w:tr w:rsidR="00C60CB5" w:rsidRPr="00A432BA" w:rsidTr="004818B8">
        <w:trPr>
          <w:jc w:val="center"/>
        </w:trPr>
        <w:tc>
          <w:tcPr>
            <w:tcW w:w="3588" w:type="dxa"/>
          </w:tcPr>
          <w:p w:rsidR="00C60CB5" w:rsidRPr="004818B8" w:rsidRDefault="00C60CB5" w:rsidP="0068458C">
            <w:pPr>
              <w:rPr>
                <w:rFonts w:ascii="Times New Roman" w:hAnsi="Times New Roman" w:cs="Times New Roman"/>
                <w:sz w:val="26"/>
                <w:szCs w:val="26"/>
              </w:rPr>
            </w:pPr>
            <w:r w:rsidRPr="004818B8">
              <w:rPr>
                <w:rFonts w:ascii="Times New Roman" w:hAnsi="Times New Roman" w:cs="Times New Roman"/>
                <w:sz w:val="26"/>
                <w:szCs w:val="26"/>
              </w:rPr>
              <w:t>Итого земель</w:t>
            </w:r>
          </w:p>
        </w:tc>
        <w:tc>
          <w:tcPr>
            <w:tcW w:w="1565"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14294,7</w:t>
            </w:r>
          </w:p>
        </w:tc>
        <w:tc>
          <w:tcPr>
            <w:tcW w:w="1551"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14294,7</w:t>
            </w:r>
          </w:p>
        </w:tc>
        <w:tc>
          <w:tcPr>
            <w:tcW w:w="1668"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14294,7</w:t>
            </w:r>
          </w:p>
        </w:tc>
        <w:tc>
          <w:tcPr>
            <w:tcW w:w="1448" w:type="dxa"/>
            <w:vAlign w:val="center"/>
          </w:tcPr>
          <w:p w:rsidR="00C60CB5" w:rsidRPr="004818B8" w:rsidRDefault="00C60CB5" w:rsidP="004818B8">
            <w:pPr>
              <w:jc w:val="center"/>
              <w:rPr>
                <w:rFonts w:ascii="Times New Roman" w:hAnsi="Times New Roman" w:cs="Times New Roman"/>
                <w:sz w:val="26"/>
                <w:szCs w:val="26"/>
              </w:rPr>
            </w:pPr>
            <w:r w:rsidRPr="004818B8">
              <w:rPr>
                <w:rFonts w:ascii="Times New Roman" w:hAnsi="Times New Roman" w:cs="Times New Roman"/>
                <w:sz w:val="26"/>
                <w:szCs w:val="26"/>
              </w:rPr>
              <w:t>-</w:t>
            </w:r>
          </w:p>
        </w:tc>
      </w:tr>
    </w:tbl>
    <w:p w:rsidR="00CA4272" w:rsidRDefault="00CA4272" w:rsidP="00682B39">
      <w:pPr>
        <w:tabs>
          <w:tab w:val="left" w:pos="7938"/>
        </w:tabs>
        <w:ind w:firstLine="709"/>
        <w:jc w:val="both"/>
        <w:rPr>
          <w:sz w:val="28"/>
          <w:szCs w:val="28"/>
        </w:rPr>
      </w:pPr>
    </w:p>
    <w:p w:rsidR="00682B39" w:rsidRDefault="00682B39" w:rsidP="00682B39">
      <w:pPr>
        <w:tabs>
          <w:tab w:val="left" w:pos="7938"/>
        </w:tabs>
        <w:ind w:firstLine="709"/>
        <w:jc w:val="both"/>
        <w:rPr>
          <w:sz w:val="28"/>
          <w:szCs w:val="28"/>
        </w:rPr>
      </w:pPr>
      <w:r w:rsidRPr="001249CD">
        <w:rPr>
          <w:sz w:val="28"/>
          <w:szCs w:val="28"/>
        </w:rPr>
        <w:lastRenderedPageBreak/>
        <w:t xml:space="preserve">Из </w:t>
      </w:r>
      <w:r w:rsidR="00E63342" w:rsidRPr="001249CD">
        <w:rPr>
          <w:sz w:val="28"/>
          <w:szCs w:val="28"/>
        </w:rPr>
        <w:t>89</w:t>
      </w:r>
      <w:r w:rsidR="001249CD">
        <w:rPr>
          <w:sz w:val="28"/>
          <w:szCs w:val="28"/>
        </w:rPr>
        <w:t>,4</w:t>
      </w:r>
      <w:r w:rsidRPr="001249CD">
        <w:rPr>
          <w:sz w:val="28"/>
          <w:szCs w:val="28"/>
        </w:rPr>
        <w:t xml:space="preserve"> </w:t>
      </w:r>
      <w:proofErr w:type="spellStart"/>
      <w:r w:rsidRPr="001249CD">
        <w:rPr>
          <w:sz w:val="28"/>
          <w:szCs w:val="28"/>
        </w:rPr>
        <w:t>тыс</w:t>
      </w:r>
      <w:proofErr w:type="gramStart"/>
      <w:r w:rsidRPr="001249CD">
        <w:rPr>
          <w:sz w:val="28"/>
          <w:szCs w:val="28"/>
        </w:rPr>
        <w:t>.г</w:t>
      </w:r>
      <w:proofErr w:type="gramEnd"/>
      <w:r w:rsidRPr="001249CD">
        <w:rPr>
          <w:sz w:val="28"/>
          <w:szCs w:val="28"/>
        </w:rPr>
        <w:t>а</w:t>
      </w:r>
      <w:proofErr w:type="spellEnd"/>
      <w:r w:rsidRPr="001249CD">
        <w:rPr>
          <w:sz w:val="28"/>
          <w:szCs w:val="28"/>
        </w:rPr>
        <w:t xml:space="preserve"> </w:t>
      </w:r>
      <w:r w:rsidRPr="00682B39">
        <w:rPr>
          <w:sz w:val="28"/>
          <w:szCs w:val="28"/>
        </w:rPr>
        <w:t xml:space="preserve">земель, находящихся в собственности Республики Башкортостан, юридическим лицам </w:t>
      </w:r>
      <w:r w:rsidR="00F66A04">
        <w:rPr>
          <w:sz w:val="28"/>
          <w:szCs w:val="28"/>
        </w:rPr>
        <w:t xml:space="preserve">и гражданам </w:t>
      </w:r>
      <w:r w:rsidR="00E63342" w:rsidRPr="00A62F88">
        <w:rPr>
          <w:sz w:val="28"/>
          <w:szCs w:val="28"/>
        </w:rPr>
        <w:t xml:space="preserve">в аренду </w:t>
      </w:r>
      <w:r w:rsidR="00E63342" w:rsidRPr="00F66A04">
        <w:rPr>
          <w:sz w:val="28"/>
          <w:szCs w:val="28"/>
        </w:rPr>
        <w:t xml:space="preserve">предоставлено </w:t>
      </w:r>
      <w:r w:rsidR="004A5557">
        <w:rPr>
          <w:sz w:val="28"/>
          <w:szCs w:val="28"/>
        </w:rPr>
        <w:br/>
      </w:r>
      <w:r w:rsidR="00F66A04">
        <w:rPr>
          <w:sz w:val="28"/>
          <w:szCs w:val="28"/>
        </w:rPr>
        <w:t>43,4</w:t>
      </w:r>
      <w:r w:rsidR="00E63342" w:rsidRPr="00F66A04">
        <w:rPr>
          <w:sz w:val="28"/>
          <w:szCs w:val="28"/>
        </w:rPr>
        <w:t xml:space="preserve"> </w:t>
      </w:r>
      <w:proofErr w:type="spellStart"/>
      <w:r w:rsidR="00E63342" w:rsidRPr="00A62F88">
        <w:rPr>
          <w:sz w:val="28"/>
          <w:szCs w:val="28"/>
        </w:rPr>
        <w:t>тыс.га</w:t>
      </w:r>
      <w:proofErr w:type="spellEnd"/>
      <w:r w:rsidR="008D3353" w:rsidRPr="00A62F88">
        <w:rPr>
          <w:sz w:val="28"/>
          <w:szCs w:val="28"/>
        </w:rPr>
        <w:t>.</w:t>
      </w:r>
    </w:p>
    <w:p w:rsidR="00682B39" w:rsidRDefault="00682B39" w:rsidP="00682B39">
      <w:pPr>
        <w:ind w:firstLine="709"/>
        <w:jc w:val="both"/>
        <w:rPr>
          <w:sz w:val="28"/>
          <w:szCs w:val="28"/>
        </w:rPr>
      </w:pPr>
      <w:r w:rsidRPr="00682B39">
        <w:rPr>
          <w:sz w:val="28"/>
          <w:szCs w:val="28"/>
        </w:rPr>
        <w:t>Преобладание государственной и мун</w:t>
      </w:r>
      <w:r w:rsidR="004A5557">
        <w:rPr>
          <w:sz w:val="28"/>
          <w:szCs w:val="28"/>
        </w:rPr>
        <w:t>иципальной форм собственности на земельные участки</w:t>
      </w:r>
      <w:r w:rsidRPr="00682B39">
        <w:rPr>
          <w:sz w:val="28"/>
          <w:szCs w:val="28"/>
        </w:rPr>
        <w:t xml:space="preserve"> определяет актуальность регулирования отношений </w:t>
      </w:r>
      <w:r w:rsidR="000E10E7">
        <w:rPr>
          <w:sz w:val="28"/>
          <w:szCs w:val="28"/>
        </w:rPr>
        <w:br/>
      </w:r>
      <w:r w:rsidRPr="00682B39">
        <w:rPr>
          <w:sz w:val="28"/>
          <w:szCs w:val="28"/>
        </w:rPr>
        <w:t xml:space="preserve">в части установления величины арендной платы за земельные участки, которая оказывает существенное влияние на социально-экономическое развитие Республики Башкортостан, его городских округов </w:t>
      </w:r>
      <w:r w:rsidR="00896425">
        <w:rPr>
          <w:sz w:val="28"/>
          <w:szCs w:val="28"/>
        </w:rPr>
        <w:br/>
      </w:r>
      <w:r w:rsidRPr="00682B39">
        <w:rPr>
          <w:sz w:val="28"/>
          <w:szCs w:val="28"/>
        </w:rPr>
        <w:t>и муниципальных образований.</w:t>
      </w:r>
    </w:p>
    <w:p w:rsidR="008F2500" w:rsidRDefault="008F2500" w:rsidP="00682B39">
      <w:pPr>
        <w:ind w:firstLine="709"/>
        <w:jc w:val="both"/>
        <w:rPr>
          <w:sz w:val="28"/>
          <w:szCs w:val="28"/>
        </w:rPr>
      </w:pPr>
    </w:p>
    <w:p w:rsidR="008F2500" w:rsidRPr="008F2500" w:rsidRDefault="007D2AEC" w:rsidP="00682B39">
      <w:pPr>
        <w:ind w:firstLine="709"/>
        <w:jc w:val="both"/>
        <w:rPr>
          <w:b/>
          <w:sz w:val="28"/>
          <w:szCs w:val="28"/>
        </w:rPr>
      </w:pPr>
      <w:r>
        <w:rPr>
          <w:b/>
          <w:sz w:val="28"/>
          <w:szCs w:val="28"/>
        </w:rPr>
        <w:t>2. </w:t>
      </w:r>
      <w:r w:rsidR="008F2500" w:rsidRPr="008F2500">
        <w:rPr>
          <w:b/>
          <w:sz w:val="28"/>
          <w:szCs w:val="28"/>
        </w:rPr>
        <w:t>Описание рассматриваемого регулирования</w:t>
      </w:r>
    </w:p>
    <w:p w:rsidR="008F2500" w:rsidRDefault="008F2500" w:rsidP="00682B39">
      <w:pPr>
        <w:ind w:firstLine="709"/>
        <w:jc w:val="both"/>
        <w:rPr>
          <w:sz w:val="28"/>
          <w:szCs w:val="28"/>
        </w:rPr>
      </w:pPr>
    </w:p>
    <w:p w:rsidR="009944BE" w:rsidRDefault="009944BE" w:rsidP="00682B39">
      <w:pPr>
        <w:ind w:firstLine="709"/>
        <w:jc w:val="both"/>
        <w:rPr>
          <w:sz w:val="28"/>
          <w:szCs w:val="28"/>
        </w:rPr>
      </w:pPr>
      <w:proofErr w:type="gramStart"/>
      <w:r>
        <w:rPr>
          <w:sz w:val="28"/>
          <w:szCs w:val="28"/>
        </w:rPr>
        <w:t xml:space="preserve">Правовое регулирование осуществления права собственности субъектов Российской Федерации в части управления и распоряжения земельными участками, находящимися в государственной собственности, основывается на положениях действующего федерального законодательства, прежде всего, нормах Земельного кодекса Российской Федерации                         (далее – Земельный кодекс РФ), </w:t>
      </w:r>
      <w:r w:rsidRPr="009944BE">
        <w:rPr>
          <w:sz w:val="28"/>
          <w:szCs w:val="28"/>
        </w:rPr>
        <w:t>постановлени</w:t>
      </w:r>
      <w:r>
        <w:rPr>
          <w:sz w:val="28"/>
          <w:szCs w:val="28"/>
        </w:rPr>
        <w:t>я</w:t>
      </w:r>
      <w:r w:rsidRPr="009944BE">
        <w:rPr>
          <w:sz w:val="28"/>
          <w:szCs w:val="28"/>
        </w:rPr>
        <w:t xml:space="preserve"> Правительства Российской Федерации от 16 июля 2009 года</w:t>
      </w:r>
      <w:r>
        <w:rPr>
          <w:sz w:val="28"/>
          <w:szCs w:val="28"/>
        </w:rPr>
        <w:t xml:space="preserve"> </w:t>
      </w:r>
      <w:r w:rsidRPr="009944BE">
        <w:rPr>
          <w:sz w:val="28"/>
          <w:szCs w:val="28"/>
        </w:rPr>
        <w:t xml:space="preserve">№ 582 «Об основных принципах определения арендной платы при аренде земельных участков, находящихся </w:t>
      </w:r>
      <w:r w:rsidR="000E10E7">
        <w:rPr>
          <w:sz w:val="28"/>
          <w:szCs w:val="28"/>
        </w:rPr>
        <w:br/>
      </w:r>
      <w:r w:rsidRPr="009944BE">
        <w:rPr>
          <w:sz w:val="28"/>
          <w:szCs w:val="28"/>
        </w:rPr>
        <w:t>в государственной или</w:t>
      </w:r>
      <w:proofErr w:type="gramEnd"/>
      <w:r w:rsidRPr="009944BE">
        <w:rPr>
          <w:sz w:val="28"/>
          <w:szCs w:val="28"/>
        </w:rPr>
        <w:t xml:space="preserve">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 xml:space="preserve"> (далее – </w:t>
      </w:r>
      <w:r w:rsidR="00FA639D">
        <w:rPr>
          <w:sz w:val="28"/>
          <w:szCs w:val="28"/>
        </w:rPr>
        <w:t>О</w:t>
      </w:r>
      <w:r w:rsidR="007378C7">
        <w:rPr>
          <w:sz w:val="28"/>
          <w:szCs w:val="28"/>
        </w:rPr>
        <w:t>сновны</w:t>
      </w:r>
      <w:r w:rsidR="00FA639D">
        <w:rPr>
          <w:sz w:val="28"/>
          <w:szCs w:val="28"/>
        </w:rPr>
        <w:t>е</w:t>
      </w:r>
      <w:r w:rsidR="00C877C2">
        <w:rPr>
          <w:sz w:val="28"/>
          <w:szCs w:val="28"/>
        </w:rPr>
        <w:t xml:space="preserve"> </w:t>
      </w:r>
      <w:r w:rsidR="007378C7">
        <w:rPr>
          <w:sz w:val="28"/>
          <w:szCs w:val="28"/>
        </w:rPr>
        <w:t>принцип</w:t>
      </w:r>
      <w:r w:rsidR="00FA639D">
        <w:rPr>
          <w:sz w:val="28"/>
          <w:szCs w:val="28"/>
        </w:rPr>
        <w:t>ы</w:t>
      </w:r>
      <w:r w:rsidR="00C877C2">
        <w:rPr>
          <w:sz w:val="28"/>
          <w:szCs w:val="28"/>
        </w:rPr>
        <w:t xml:space="preserve"> определения арендной платы</w:t>
      </w:r>
      <w:r>
        <w:rPr>
          <w:sz w:val="28"/>
          <w:szCs w:val="28"/>
        </w:rPr>
        <w:t>).</w:t>
      </w:r>
    </w:p>
    <w:p w:rsidR="00FA639D" w:rsidRDefault="00FA639D" w:rsidP="00682B39">
      <w:pPr>
        <w:ind w:firstLine="709"/>
        <w:jc w:val="both"/>
        <w:rPr>
          <w:sz w:val="28"/>
          <w:szCs w:val="28"/>
        </w:rPr>
      </w:pPr>
      <w:proofErr w:type="gramStart"/>
      <w:r w:rsidRPr="00FA639D">
        <w:rPr>
          <w:sz w:val="28"/>
          <w:szCs w:val="28"/>
        </w:rPr>
        <w:t xml:space="preserve">В настоящее время на территории Республики Башкортостан арендная плата за использование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рассчитывается в соответствии с Правилами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w:t>
      </w:r>
      <w:r w:rsidR="000E10E7">
        <w:rPr>
          <w:sz w:val="28"/>
          <w:szCs w:val="28"/>
        </w:rPr>
        <w:br/>
      </w:r>
      <w:r w:rsidRPr="00FA639D">
        <w:rPr>
          <w:sz w:val="28"/>
          <w:szCs w:val="28"/>
        </w:rPr>
        <w:t>не разграничена, утвержденными постановлением Правительства Республики Башкортостан</w:t>
      </w:r>
      <w:proofErr w:type="gramEnd"/>
      <w:r w:rsidRPr="00FA639D">
        <w:rPr>
          <w:sz w:val="28"/>
          <w:szCs w:val="28"/>
        </w:rPr>
        <w:t xml:space="preserve"> от 22 декабря 2009 года № 480 (далее </w:t>
      </w:r>
      <w:r w:rsidR="004A5557">
        <w:rPr>
          <w:sz w:val="28"/>
          <w:szCs w:val="28"/>
        </w:rPr>
        <w:t xml:space="preserve">соответственно </w:t>
      </w:r>
      <w:r w:rsidRPr="00FA639D">
        <w:rPr>
          <w:sz w:val="28"/>
          <w:szCs w:val="28"/>
        </w:rPr>
        <w:t>– Правила</w:t>
      </w:r>
      <w:r w:rsidR="004A5557">
        <w:rPr>
          <w:sz w:val="28"/>
          <w:szCs w:val="28"/>
        </w:rPr>
        <w:t>, земельные участки</w:t>
      </w:r>
      <w:r w:rsidRPr="00FA639D">
        <w:rPr>
          <w:sz w:val="28"/>
          <w:szCs w:val="28"/>
        </w:rPr>
        <w:t>).</w:t>
      </w:r>
    </w:p>
    <w:p w:rsidR="00FA639D" w:rsidRDefault="009C4ED3" w:rsidP="00682B39">
      <w:pPr>
        <w:ind w:firstLine="709"/>
        <w:jc w:val="both"/>
        <w:rPr>
          <w:sz w:val="28"/>
          <w:szCs w:val="28"/>
        </w:rPr>
      </w:pPr>
      <w:r w:rsidRPr="009C4ED3">
        <w:rPr>
          <w:sz w:val="28"/>
          <w:szCs w:val="28"/>
        </w:rPr>
        <w:t xml:space="preserve">Указанными Правилами предусмотрены способы расчета размера арендной платы, а также порядок и условия внесения арендной платы </w:t>
      </w:r>
      <w:r w:rsidR="000E10E7">
        <w:rPr>
          <w:sz w:val="28"/>
          <w:szCs w:val="28"/>
        </w:rPr>
        <w:br/>
      </w:r>
      <w:r w:rsidR="00266101">
        <w:rPr>
          <w:sz w:val="28"/>
          <w:szCs w:val="28"/>
        </w:rPr>
        <w:t>за земельные участки,</w:t>
      </w:r>
      <w:r w:rsidRPr="009C4ED3">
        <w:rPr>
          <w:sz w:val="28"/>
          <w:szCs w:val="28"/>
        </w:rPr>
        <w:t xml:space="preserve"> предоставляемые в аренду юридическим </w:t>
      </w:r>
      <w:r w:rsidR="004A5557">
        <w:rPr>
          <w:sz w:val="28"/>
          <w:szCs w:val="28"/>
        </w:rPr>
        <w:br/>
      </w:r>
      <w:r w:rsidRPr="009C4ED3">
        <w:rPr>
          <w:sz w:val="28"/>
          <w:szCs w:val="28"/>
        </w:rPr>
        <w:t>и физическим лицам.</w:t>
      </w:r>
    </w:p>
    <w:p w:rsidR="009C4ED3" w:rsidRDefault="009C4ED3" w:rsidP="009C4ED3">
      <w:pPr>
        <w:ind w:firstLine="709"/>
        <w:jc w:val="both"/>
        <w:rPr>
          <w:sz w:val="28"/>
          <w:szCs w:val="28"/>
        </w:rPr>
      </w:pPr>
      <w:proofErr w:type="gramStart"/>
      <w:r>
        <w:rPr>
          <w:sz w:val="28"/>
          <w:szCs w:val="28"/>
        </w:rPr>
        <w:t xml:space="preserve">Постановлением </w:t>
      </w:r>
      <w:r w:rsidRPr="009C4ED3">
        <w:rPr>
          <w:sz w:val="28"/>
          <w:szCs w:val="28"/>
        </w:rPr>
        <w:t xml:space="preserve">Правительства Республики Башкортостан </w:t>
      </w:r>
      <w:r>
        <w:rPr>
          <w:sz w:val="28"/>
          <w:szCs w:val="28"/>
        </w:rPr>
        <w:br/>
      </w:r>
      <w:r w:rsidRPr="009C4ED3">
        <w:rPr>
          <w:sz w:val="28"/>
          <w:szCs w:val="28"/>
        </w:rPr>
        <w:t>от 28 июня 2017 года</w:t>
      </w:r>
      <w:r w:rsidR="000D4ACA">
        <w:rPr>
          <w:sz w:val="28"/>
          <w:szCs w:val="28"/>
        </w:rPr>
        <w:t xml:space="preserve"> № 298 «О внесении изменений в П</w:t>
      </w:r>
      <w:r w:rsidRPr="009C4ED3">
        <w:rPr>
          <w:sz w:val="28"/>
          <w:szCs w:val="28"/>
        </w:rPr>
        <w:t xml:space="preserve">равила определения размера и внесения арендной платы за земли, находящиеся </w:t>
      </w:r>
      <w:r>
        <w:rPr>
          <w:sz w:val="28"/>
          <w:szCs w:val="28"/>
        </w:rPr>
        <w:br/>
      </w:r>
      <w:r w:rsidRPr="009C4ED3">
        <w:rPr>
          <w:sz w:val="28"/>
          <w:szCs w:val="28"/>
        </w:rPr>
        <w:t>в государственной собственности Республики Башкортостан, и земли, государственная собственность на которые не разграничена»</w:t>
      </w:r>
      <w:r>
        <w:rPr>
          <w:sz w:val="28"/>
          <w:szCs w:val="28"/>
        </w:rPr>
        <w:t>, разрабо</w:t>
      </w:r>
      <w:r w:rsidR="00951CD5">
        <w:rPr>
          <w:sz w:val="28"/>
          <w:szCs w:val="28"/>
        </w:rPr>
        <w:t xml:space="preserve">танным Министерством земельных </w:t>
      </w:r>
      <w:r>
        <w:rPr>
          <w:sz w:val="28"/>
          <w:szCs w:val="28"/>
        </w:rPr>
        <w:t xml:space="preserve">и имущественных отношений Республики Башкортостан (далее </w:t>
      </w:r>
      <w:r w:rsidR="00951CD5">
        <w:rPr>
          <w:sz w:val="28"/>
          <w:szCs w:val="28"/>
        </w:rPr>
        <w:t xml:space="preserve">соответственно </w:t>
      </w:r>
      <w:r>
        <w:rPr>
          <w:sz w:val="28"/>
          <w:szCs w:val="28"/>
        </w:rPr>
        <w:t xml:space="preserve">– </w:t>
      </w:r>
      <w:r w:rsidR="00951CD5">
        <w:rPr>
          <w:sz w:val="28"/>
          <w:szCs w:val="28"/>
        </w:rPr>
        <w:t xml:space="preserve">Постановление, </w:t>
      </w:r>
      <w:r w:rsidR="00951CD5">
        <w:rPr>
          <w:sz w:val="28"/>
          <w:szCs w:val="28"/>
        </w:rPr>
        <w:br/>
      </w:r>
      <w:proofErr w:type="spellStart"/>
      <w:r>
        <w:rPr>
          <w:sz w:val="28"/>
          <w:szCs w:val="28"/>
        </w:rPr>
        <w:t>Минземимущество</w:t>
      </w:r>
      <w:proofErr w:type="spellEnd"/>
      <w:r>
        <w:rPr>
          <w:sz w:val="28"/>
          <w:szCs w:val="28"/>
        </w:rPr>
        <w:t xml:space="preserve"> РБ)</w:t>
      </w:r>
      <w:r w:rsidR="000D4ACA">
        <w:rPr>
          <w:sz w:val="28"/>
          <w:szCs w:val="28"/>
        </w:rPr>
        <w:t>,</w:t>
      </w:r>
      <w:r>
        <w:rPr>
          <w:sz w:val="28"/>
          <w:szCs w:val="28"/>
        </w:rPr>
        <w:t xml:space="preserve"> в </w:t>
      </w:r>
      <w:r w:rsidR="00E45A8A">
        <w:rPr>
          <w:sz w:val="28"/>
          <w:szCs w:val="28"/>
        </w:rPr>
        <w:t xml:space="preserve">Правила внесены изменения, </w:t>
      </w:r>
      <w:r w:rsidR="00E376CC">
        <w:rPr>
          <w:sz w:val="28"/>
          <w:szCs w:val="28"/>
        </w:rPr>
        <w:t xml:space="preserve">в том числе </w:t>
      </w:r>
      <w:r w:rsidR="00E45A8A">
        <w:rPr>
          <w:sz w:val="28"/>
          <w:szCs w:val="28"/>
        </w:rPr>
        <w:lastRenderedPageBreak/>
        <w:t>предусматривающие определение арендной</w:t>
      </w:r>
      <w:proofErr w:type="gramEnd"/>
      <w:r w:rsidR="00E45A8A">
        <w:rPr>
          <w:sz w:val="28"/>
          <w:szCs w:val="28"/>
        </w:rPr>
        <w:t xml:space="preserve"> платы для земельных участков, </w:t>
      </w:r>
      <w:r w:rsidR="00E45A8A" w:rsidRPr="00E45A8A">
        <w:rPr>
          <w:sz w:val="28"/>
          <w:szCs w:val="28"/>
        </w:rPr>
        <w:t xml:space="preserve">используемых не по целевому назначению, в </w:t>
      </w:r>
      <w:proofErr w:type="gramStart"/>
      <w:r w:rsidR="00E45A8A" w:rsidRPr="00E45A8A">
        <w:rPr>
          <w:sz w:val="28"/>
          <w:szCs w:val="28"/>
        </w:rPr>
        <w:t>соответствии</w:t>
      </w:r>
      <w:proofErr w:type="gramEnd"/>
      <w:r w:rsidR="00E45A8A" w:rsidRPr="00E45A8A">
        <w:rPr>
          <w:sz w:val="28"/>
          <w:szCs w:val="28"/>
        </w:rPr>
        <w:t xml:space="preserve"> </w:t>
      </w:r>
      <w:r w:rsidR="000E10E7">
        <w:rPr>
          <w:sz w:val="28"/>
          <w:szCs w:val="28"/>
        </w:rPr>
        <w:br/>
      </w:r>
      <w:r w:rsidR="00E45A8A" w:rsidRPr="00E45A8A">
        <w:rPr>
          <w:sz w:val="28"/>
          <w:szCs w:val="28"/>
        </w:rPr>
        <w:t>с их принадлежностью к той или иной категории земель и разрешенным видом использования исходя из фактического вида использования.</w:t>
      </w:r>
    </w:p>
    <w:p w:rsidR="00E45A8A" w:rsidRPr="00E45A8A" w:rsidRDefault="00E45A8A" w:rsidP="00E45A8A">
      <w:pPr>
        <w:ind w:firstLine="709"/>
        <w:jc w:val="both"/>
        <w:rPr>
          <w:sz w:val="28"/>
          <w:szCs w:val="28"/>
        </w:rPr>
      </w:pPr>
      <w:proofErr w:type="gramStart"/>
      <w:r w:rsidRPr="00E45A8A">
        <w:rPr>
          <w:sz w:val="28"/>
          <w:szCs w:val="28"/>
        </w:rPr>
        <w:t xml:space="preserve">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w:t>
      </w:r>
      <w:r w:rsidR="000E10E7">
        <w:rPr>
          <w:sz w:val="28"/>
          <w:szCs w:val="28"/>
        </w:rPr>
        <w:br/>
      </w:r>
      <w:r w:rsidRPr="00E45A8A">
        <w:rPr>
          <w:sz w:val="28"/>
          <w:szCs w:val="28"/>
        </w:rPr>
        <w:t>к общей площади земельного участка.</w:t>
      </w:r>
      <w:proofErr w:type="gramEnd"/>
    </w:p>
    <w:p w:rsidR="009C4ED3" w:rsidRDefault="00E45A8A" w:rsidP="00E45A8A">
      <w:pPr>
        <w:ind w:firstLine="709"/>
        <w:jc w:val="both"/>
        <w:rPr>
          <w:sz w:val="28"/>
          <w:szCs w:val="28"/>
        </w:rPr>
      </w:pPr>
      <w:proofErr w:type="gramStart"/>
      <w:r w:rsidRPr="00E45A8A">
        <w:rPr>
          <w:sz w:val="28"/>
          <w:szCs w:val="28"/>
        </w:rPr>
        <w:t xml:space="preserve">В случае, когда арендная плата за фактический вид использования земельного участка меньше арендной платы, установленной для вида разрешенного использования, предусмотренного договором, действующая </w:t>
      </w:r>
      <w:r w:rsidR="00896425">
        <w:rPr>
          <w:sz w:val="28"/>
          <w:szCs w:val="28"/>
        </w:rPr>
        <w:br/>
      </w:r>
      <w:r w:rsidRPr="00E45A8A">
        <w:rPr>
          <w:sz w:val="28"/>
          <w:szCs w:val="28"/>
        </w:rPr>
        <w:t xml:space="preserve">по договору аренды земельного участка арендная плата определяется </w:t>
      </w:r>
      <w:r w:rsidR="000E10E7">
        <w:rPr>
          <w:sz w:val="28"/>
          <w:szCs w:val="28"/>
        </w:rPr>
        <w:br/>
      </w:r>
      <w:r w:rsidRPr="00E45A8A">
        <w:rPr>
          <w:sz w:val="28"/>
          <w:szCs w:val="28"/>
        </w:rPr>
        <w:t>с повышающим поправочным коэффициентом, равным 2.</w:t>
      </w:r>
      <w:proofErr w:type="gramEnd"/>
    </w:p>
    <w:p w:rsidR="00BF624A" w:rsidRPr="00BF624A" w:rsidRDefault="00BF624A" w:rsidP="00BF624A">
      <w:pPr>
        <w:ind w:firstLine="709"/>
        <w:jc w:val="both"/>
        <w:rPr>
          <w:sz w:val="28"/>
          <w:szCs w:val="28"/>
        </w:rPr>
      </w:pPr>
      <w:r w:rsidRPr="00BF624A">
        <w:rPr>
          <w:sz w:val="28"/>
          <w:szCs w:val="28"/>
        </w:rPr>
        <w:t xml:space="preserve">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w:t>
      </w:r>
      <w:proofErr w:type="gramStart"/>
      <w:r w:rsidRPr="00BF624A">
        <w:rPr>
          <w:sz w:val="28"/>
          <w:szCs w:val="28"/>
        </w:rPr>
        <w:t>использования</w:t>
      </w:r>
      <w:proofErr w:type="gramEnd"/>
      <w:r w:rsidRPr="00BF624A">
        <w:rPr>
          <w:sz w:val="28"/>
          <w:szCs w:val="28"/>
        </w:rPr>
        <w:t xml:space="preserve"> обладающим соответствующими полномочиями лицом уполномоченного органа </w:t>
      </w:r>
      <w:r w:rsidR="000E10E7">
        <w:rPr>
          <w:sz w:val="28"/>
          <w:szCs w:val="28"/>
        </w:rPr>
        <w:br/>
      </w:r>
      <w:r w:rsidRPr="00BF624A">
        <w:rPr>
          <w:sz w:val="28"/>
          <w:szCs w:val="28"/>
        </w:rPr>
        <w:t>по распоряжению таким земельным участком составляется акт обследования земельного участка по форме согласно приложению к настоящим Правилам (далее - Акт обследования).</w:t>
      </w:r>
    </w:p>
    <w:p w:rsidR="00C2688A" w:rsidRDefault="00BF624A" w:rsidP="00BF624A">
      <w:pPr>
        <w:ind w:firstLine="709"/>
        <w:jc w:val="both"/>
        <w:rPr>
          <w:sz w:val="28"/>
          <w:szCs w:val="28"/>
        </w:rPr>
      </w:pPr>
      <w:r w:rsidRPr="00BF624A">
        <w:rPr>
          <w:sz w:val="28"/>
          <w:szCs w:val="28"/>
        </w:rPr>
        <w:t>Расчет арендной платы с учетом случаев</w:t>
      </w:r>
      <w:r>
        <w:rPr>
          <w:sz w:val="28"/>
          <w:szCs w:val="28"/>
        </w:rPr>
        <w:t xml:space="preserve"> использования земельного участка не по целевому назначению</w:t>
      </w:r>
      <w:r w:rsidRPr="00BF624A">
        <w:rPr>
          <w:sz w:val="28"/>
          <w:szCs w:val="28"/>
        </w:rPr>
        <w:t xml:space="preserve"> осуществляется со дн</w:t>
      </w:r>
      <w:r w:rsidR="009D5CEC">
        <w:rPr>
          <w:sz w:val="28"/>
          <w:szCs w:val="28"/>
        </w:rPr>
        <w:t>я составления Акта обследования</w:t>
      </w:r>
      <w:r w:rsidRPr="00BF624A">
        <w:rPr>
          <w:sz w:val="28"/>
          <w:szCs w:val="28"/>
        </w:rPr>
        <w:t xml:space="preserve">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арендная плата рассчитывается в прежнем размере.</w:t>
      </w:r>
    </w:p>
    <w:p w:rsidR="00BF624A" w:rsidRDefault="00BF624A" w:rsidP="00BF624A">
      <w:pPr>
        <w:ind w:firstLine="709"/>
        <w:jc w:val="both"/>
        <w:rPr>
          <w:sz w:val="28"/>
          <w:szCs w:val="28"/>
        </w:rPr>
      </w:pPr>
      <w:r>
        <w:rPr>
          <w:sz w:val="28"/>
          <w:szCs w:val="28"/>
        </w:rPr>
        <w:t xml:space="preserve">По данным </w:t>
      </w:r>
      <w:proofErr w:type="spellStart"/>
      <w:r>
        <w:rPr>
          <w:sz w:val="28"/>
          <w:szCs w:val="28"/>
        </w:rPr>
        <w:t>Минземимущества</w:t>
      </w:r>
      <w:proofErr w:type="spellEnd"/>
      <w:r>
        <w:rPr>
          <w:sz w:val="28"/>
          <w:szCs w:val="28"/>
        </w:rPr>
        <w:t xml:space="preserve"> РБ основаниями для </w:t>
      </w:r>
      <w:r w:rsidR="00D90F26">
        <w:rPr>
          <w:sz w:val="28"/>
          <w:szCs w:val="28"/>
        </w:rPr>
        <w:t>принятия</w:t>
      </w:r>
      <w:r>
        <w:rPr>
          <w:sz w:val="28"/>
          <w:szCs w:val="28"/>
        </w:rPr>
        <w:t xml:space="preserve"> Постановления послужили неоднократные факты самовольного изменения </w:t>
      </w:r>
      <w:r w:rsidRPr="00BF624A">
        <w:rPr>
          <w:sz w:val="28"/>
          <w:szCs w:val="28"/>
        </w:rPr>
        <w:t xml:space="preserve">арендаторами вида разрешенного использования земельного участка </w:t>
      </w:r>
      <w:r w:rsidR="000E10E7">
        <w:rPr>
          <w:sz w:val="28"/>
          <w:szCs w:val="28"/>
        </w:rPr>
        <w:br/>
      </w:r>
      <w:r w:rsidRPr="00BF624A">
        <w:rPr>
          <w:sz w:val="28"/>
          <w:szCs w:val="28"/>
        </w:rPr>
        <w:t xml:space="preserve">без внесения изменений в договор аренды в установленном порядке. </w:t>
      </w:r>
      <w:r w:rsidR="000E10E7">
        <w:rPr>
          <w:sz w:val="28"/>
          <w:szCs w:val="28"/>
        </w:rPr>
        <w:br/>
        <w:t>При этом</w:t>
      </w:r>
      <w:r w:rsidRPr="00BF624A">
        <w:rPr>
          <w:sz w:val="28"/>
          <w:szCs w:val="28"/>
        </w:rPr>
        <w:t xml:space="preserve"> в ряде случаев размер арендной платы за фактический вид использования земельных участков указанной категории превышает размер арендной платы, предусмотренный договором аренды.</w:t>
      </w:r>
    </w:p>
    <w:p w:rsidR="00BF624A" w:rsidRDefault="006A3844" w:rsidP="00BF624A">
      <w:pPr>
        <w:ind w:firstLine="709"/>
        <w:jc w:val="both"/>
        <w:rPr>
          <w:sz w:val="28"/>
          <w:szCs w:val="28"/>
        </w:rPr>
      </w:pPr>
      <w:r w:rsidRPr="0007213B">
        <w:rPr>
          <w:sz w:val="28"/>
          <w:szCs w:val="28"/>
        </w:rPr>
        <w:t xml:space="preserve">Размер арендной платы определяется с учетом Основных принципов определения арендной платы, в частности принципа экономической обоснованности, согласно которому арендная плата устанавливается </w:t>
      </w:r>
      <w:r w:rsidR="000E10E7" w:rsidRPr="0007213B">
        <w:rPr>
          <w:sz w:val="28"/>
          <w:szCs w:val="28"/>
        </w:rPr>
        <w:br/>
      </w:r>
      <w:r w:rsidRPr="0007213B">
        <w:rPr>
          <w:sz w:val="28"/>
          <w:szCs w:val="28"/>
        </w:rPr>
        <w:t>в размере, соответствующе</w:t>
      </w:r>
      <w:r w:rsidR="00D90F26" w:rsidRPr="0007213B">
        <w:rPr>
          <w:sz w:val="28"/>
          <w:szCs w:val="28"/>
        </w:rPr>
        <w:t>м доходности земельного участка с учетом категории земель и его</w:t>
      </w:r>
      <w:r w:rsidRPr="0007213B">
        <w:rPr>
          <w:sz w:val="28"/>
          <w:szCs w:val="28"/>
        </w:rPr>
        <w:t xml:space="preserve"> разрешенного использования.</w:t>
      </w:r>
    </w:p>
    <w:p w:rsidR="00FE4B71" w:rsidRPr="00FE4B71" w:rsidRDefault="00FE4B71" w:rsidP="00FE4B71">
      <w:pPr>
        <w:ind w:firstLine="709"/>
        <w:jc w:val="both"/>
        <w:rPr>
          <w:sz w:val="28"/>
          <w:szCs w:val="28"/>
        </w:rPr>
      </w:pPr>
      <w:r w:rsidRPr="00FE4B71">
        <w:rPr>
          <w:sz w:val="28"/>
          <w:szCs w:val="28"/>
        </w:rPr>
        <w:t>Земел</w:t>
      </w:r>
      <w:r w:rsidR="00D90F26">
        <w:rPr>
          <w:sz w:val="28"/>
          <w:szCs w:val="28"/>
        </w:rPr>
        <w:t>ьный кодекс РФ</w:t>
      </w:r>
      <w:r w:rsidRPr="00FE4B71">
        <w:rPr>
          <w:sz w:val="28"/>
          <w:szCs w:val="28"/>
        </w:rPr>
        <w:t xml:space="preserve"> допускает использование земельных участков их арендаторами в соответствии с любым видом разрешенного использования, предусмотренным градостроительным регламентом для каждой территориальной зоны. Арендатор реализует данное право посредством заключения договора аренды и получения права </w:t>
      </w:r>
      <w:r w:rsidR="000E10E7">
        <w:rPr>
          <w:sz w:val="28"/>
          <w:szCs w:val="28"/>
        </w:rPr>
        <w:br/>
      </w:r>
      <w:r w:rsidRPr="00FE4B71">
        <w:rPr>
          <w:sz w:val="28"/>
          <w:szCs w:val="28"/>
        </w:rPr>
        <w:t xml:space="preserve">на использование земельного участка в соответствии с тем назначением, которое указано в договоре. Изменение вида разрешенного использования </w:t>
      </w:r>
      <w:r w:rsidRPr="00FE4B71">
        <w:rPr>
          <w:sz w:val="28"/>
          <w:szCs w:val="28"/>
        </w:rPr>
        <w:lastRenderedPageBreak/>
        <w:t>возможно только путем внесения изменений в договор аренды земельного участка.</w:t>
      </w:r>
    </w:p>
    <w:p w:rsidR="00BF624A" w:rsidRDefault="00FE4B71" w:rsidP="00D90F26">
      <w:pPr>
        <w:ind w:firstLine="709"/>
        <w:jc w:val="both"/>
        <w:rPr>
          <w:sz w:val="28"/>
          <w:szCs w:val="28"/>
        </w:rPr>
      </w:pPr>
      <w:r w:rsidRPr="00FE4B71">
        <w:rPr>
          <w:sz w:val="28"/>
          <w:szCs w:val="28"/>
        </w:rPr>
        <w:t xml:space="preserve">Фактическое использование земельного участка должно соответствовать установленному виду его разрешенного использования </w:t>
      </w:r>
      <w:r w:rsidR="0073149F">
        <w:rPr>
          <w:sz w:val="28"/>
          <w:szCs w:val="28"/>
        </w:rPr>
        <w:br/>
      </w:r>
      <w:r w:rsidRPr="00FE4B71">
        <w:rPr>
          <w:sz w:val="28"/>
          <w:szCs w:val="28"/>
        </w:rPr>
        <w:t xml:space="preserve">и сходиться со сведениями, внесенными в государственный земельный кадастр Республики Башкортостан. Соответственно, самовольное изменение арендатором вида разрешенного использования земельного участка </w:t>
      </w:r>
      <w:r w:rsidR="0073149F">
        <w:rPr>
          <w:sz w:val="28"/>
          <w:szCs w:val="28"/>
        </w:rPr>
        <w:br/>
      </w:r>
      <w:r w:rsidRPr="00FE4B71">
        <w:rPr>
          <w:sz w:val="28"/>
          <w:szCs w:val="28"/>
        </w:rPr>
        <w:t xml:space="preserve">без внесения изменений в договор </w:t>
      </w:r>
      <w:r w:rsidR="00D90F26">
        <w:rPr>
          <w:sz w:val="28"/>
          <w:szCs w:val="28"/>
        </w:rPr>
        <w:t xml:space="preserve">аренды земельного участка </w:t>
      </w:r>
      <w:r w:rsidR="00D90F26">
        <w:rPr>
          <w:sz w:val="28"/>
          <w:szCs w:val="28"/>
        </w:rPr>
        <w:br/>
      </w:r>
      <w:r w:rsidRPr="00FE4B71">
        <w:rPr>
          <w:sz w:val="28"/>
          <w:szCs w:val="28"/>
        </w:rPr>
        <w:t>в установленном порядке не освобождает его от обязанности оплаты пользования земельным участком в размере, соответствующем доходности этого земельного участка исходя из фактического вида использования. Использование арендатором земельного участка в соответствии с иным ви</w:t>
      </w:r>
      <w:r w:rsidR="00E93629">
        <w:rPr>
          <w:sz w:val="28"/>
          <w:szCs w:val="28"/>
        </w:rPr>
        <w:t xml:space="preserve">дом разрешенного использования, не предусмотренного договором, </w:t>
      </w:r>
      <w:r w:rsidRPr="00FE4B71">
        <w:rPr>
          <w:sz w:val="28"/>
          <w:szCs w:val="28"/>
        </w:rPr>
        <w:t>является нарушением договорного обязательства и требований зак</w:t>
      </w:r>
      <w:r w:rsidR="0073149F">
        <w:rPr>
          <w:sz w:val="28"/>
          <w:szCs w:val="28"/>
        </w:rPr>
        <w:t xml:space="preserve">она. Между тем в силу пункта 4 </w:t>
      </w:r>
      <w:r w:rsidRPr="00FE4B71">
        <w:rPr>
          <w:sz w:val="28"/>
          <w:szCs w:val="28"/>
        </w:rPr>
        <w:t xml:space="preserve">статьи 1 Гражданского кодекса Российской Федерации никто не вправе извлекать преимущества </w:t>
      </w:r>
      <w:r w:rsidR="00D90F26">
        <w:rPr>
          <w:sz w:val="28"/>
          <w:szCs w:val="28"/>
        </w:rPr>
        <w:br/>
      </w:r>
      <w:r w:rsidRPr="00FE4B71">
        <w:rPr>
          <w:sz w:val="28"/>
          <w:szCs w:val="28"/>
        </w:rPr>
        <w:t>из своего незаконного или недобросовестного поведения.</w:t>
      </w:r>
    </w:p>
    <w:p w:rsidR="005B315D" w:rsidRPr="001A7B47" w:rsidRDefault="005B315D" w:rsidP="00D90F26">
      <w:pPr>
        <w:ind w:firstLine="709"/>
        <w:jc w:val="both"/>
        <w:rPr>
          <w:sz w:val="28"/>
          <w:szCs w:val="28"/>
        </w:rPr>
      </w:pPr>
      <w:r w:rsidRPr="001A7B47">
        <w:rPr>
          <w:sz w:val="28"/>
          <w:szCs w:val="28"/>
        </w:rPr>
        <w:t>Сложившаяся в настоящее время судебная практика подтверждает, что перерасчет размера арендной платы в связи с изменением фактического вида использования земельного участка считается правомерным</w:t>
      </w:r>
      <w:r w:rsidR="0028206C" w:rsidRPr="001A7B47">
        <w:rPr>
          <w:sz w:val="28"/>
          <w:szCs w:val="28"/>
        </w:rPr>
        <w:t>,</w:t>
      </w:r>
      <w:r w:rsidRPr="001A7B47">
        <w:rPr>
          <w:sz w:val="28"/>
          <w:szCs w:val="28"/>
        </w:rPr>
        <w:t xml:space="preserve"> поскольку ставки арендной платы должны соответствовать реальному уровню доходности земельного участка, который определяется с учетом его фактического использования.</w:t>
      </w:r>
    </w:p>
    <w:p w:rsidR="005B315D" w:rsidRPr="001A7B47" w:rsidRDefault="00243F4A" w:rsidP="00D90F26">
      <w:pPr>
        <w:ind w:firstLine="709"/>
        <w:jc w:val="both"/>
        <w:rPr>
          <w:sz w:val="28"/>
          <w:szCs w:val="28"/>
        </w:rPr>
      </w:pPr>
      <w:proofErr w:type="gramStart"/>
      <w:r w:rsidRPr="001A7B47">
        <w:rPr>
          <w:sz w:val="28"/>
          <w:szCs w:val="28"/>
        </w:rPr>
        <w:t>О</w:t>
      </w:r>
      <w:r w:rsidR="003F0C47" w:rsidRPr="001A7B47">
        <w:rPr>
          <w:sz w:val="28"/>
          <w:szCs w:val="28"/>
        </w:rPr>
        <w:t xml:space="preserve">бзор судебной практики по делам о правомерности перерасчета арендной платы при изменении фактического использования земельного участка, приведенный в статье </w:t>
      </w:r>
      <w:r w:rsidRPr="001A7B47">
        <w:rPr>
          <w:sz w:val="28"/>
          <w:szCs w:val="28"/>
        </w:rPr>
        <w:t xml:space="preserve">«Правовые подходы по рассмотрению споров, связанных с перерасчетом арендной платы при изменении фактического использования земельного участка, находящегося </w:t>
      </w:r>
      <w:r w:rsidR="00852C96" w:rsidRPr="001A7B47">
        <w:rPr>
          <w:sz w:val="28"/>
          <w:szCs w:val="28"/>
        </w:rPr>
        <w:br/>
      </w:r>
      <w:r w:rsidRPr="001A7B47">
        <w:rPr>
          <w:sz w:val="28"/>
          <w:szCs w:val="28"/>
        </w:rPr>
        <w:t>в муниципальной собственности» (</w:t>
      </w:r>
      <w:proofErr w:type="spellStart"/>
      <w:r w:rsidRPr="001A7B47">
        <w:rPr>
          <w:sz w:val="28"/>
          <w:szCs w:val="28"/>
        </w:rPr>
        <w:t>Unive</w:t>
      </w:r>
      <w:r w:rsidR="0007213B" w:rsidRPr="001A7B47">
        <w:rPr>
          <w:sz w:val="28"/>
          <w:szCs w:val="28"/>
        </w:rPr>
        <w:t>rsum</w:t>
      </w:r>
      <w:proofErr w:type="spellEnd"/>
      <w:r w:rsidR="0007213B" w:rsidRPr="001A7B47">
        <w:rPr>
          <w:sz w:val="28"/>
          <w:szCs w:val="28"/>
        </w:rPr>
        <w:t>:</w:t>
      </w:r>
      <w:proofErr w:type="gramEnd"/>
      <w:r w:rsidR="0007213B" w:rsidRPr="001A7B47">
        <w:rPr>
          <w:sz w:val="28"/>
          <w:szCs w:val="28"/>
        </w:rPr>
        <w:t xml:space="preserve"> Экономика и юриспруденция</w:t>
      </w:r>
      <w:r w:rsidRPr="001A7B47">
        <w:rPr>
          <w:sz w:val="28"/>
          <w:szCs w:val="28"/>
        </w:rPr>
        <w:t>: электрон</w:t>
      </w:r>
      <w:proofErr w:type="gramStart"/>
      <w:r w:rsidRPr="001A7B47">
        <w:rPr>
          <w:sz w:val="28"/>
          <w:szCs w:val="28"/>
        </w:rPr>
        <w:t>.</w:t>
      </w:r>
      <w:proofErr w:type="gramEnd"/>
      <w:r w:rsidRPr="001A7B47">
        <w:rPr>
          <w:sz w:val="28"/>
          <w:szCs w:val="28"/>
        </w:rPr>
        <w:t xml:space="preserve"> </w:t>
      </w:r>
      <w:proofErr w:type="spellStart"/>
      <w:proofErr w:type="gramStart"/>
      <w:r w:rsidRPr="001A7B47">
        <w:rPr>
          <w:sz w:val="28"/>
          <w:szCs w:val="28"/>
        </w:rPr>
        <w:t>н</w:t>
      </w:r>
      <w:proofErr w:type="gramEnd"/>
      <w:r w:rsidRPr="001A7B47">
        <w:rPr>
          <w:sz w:val="28"/>
          <w:szCs w:val="28"/>
        </w:rPr>
        <w:t>аучн</w:t>
      </w:r>
      <w:proofErr w:type="spellEnd"/>
      <w:r w:rsidRPr="001A7B47">
        <w:rPr>
          <w:sz w:val="28"/>
          <w:szCs w:val="28"/>
        </w:rPr>
        <w:t xml:space="preserve">. журн. 2018. № 5(50)), свидетельствует о том, что </w:t>
      </w:r>
      <w:r w:rsidR="0007213B" w:rsidRPr="001A7B47">
        <w:rPr>
          <w:sz w:val="28"/>
          <w:szCs w:val="28"/>
        </w:rPr>
        <w:br/>
      </w:r>
      <w:r w:rsidRPr="001A7B47">
        <w:rPr>
          <w:sz w:val="28"/>
          <w:szCs w:val="28"/>
        </w:rPr>
        <w:t xml:space="preserve">при принятии решений по </w:t>
      </w:r>
      <w:r w:rsidR="00F51901" w:rsidRPr="001A7B47">
        <w:rPr>
          <w:sz w:val="28"/>
          <w:szCs w:val="28"/>
        </w:rPr>
        <w:t xml:space="preserve">делам указанной категории суды исходят </w:t>
      </w:r>
      <w:r w:rsidR="0007213B" w:rsidRPr="001A7B47">
        <w:rPr>
          <w:sz w:val="28"/>
          <w:szCs w:val="28"/>
        </w:rPr>
        <w:br/>
      </w:r>
      <w:r w:rsidR="00F51901" w:rsidRPr="001A7B47">
        <w:rPr>
          <w:sz w:val="28"/>
          <w:szCs w:val="28"/>
        </w:rPr>
        <w:t>из принципа экономической обоснованности Основных принципов определения арендной платы.</w:t>
      </w:r>
    </w:p>
    <w:p w:rsidR="00F51901" w:rsidRPr="001A7B47" w:rsidRDefault="00F51901" w:rsidP="00F51901">
      <w:pPr>
        <w:pStyle w:val="ConsPlusNormal"/>
        <w:jc w:val="both"/>
        <w:rPr>
          <w:rFonts w:ascii="Times New Roman" w:hAnsi="Times New Roman" w:cs="Times New Roman"/>
          <w:sz w:val="28"/>
          <w:szCs w:val="28"/>
        </w:rPr>
      </w:pPr>
      <w:r w:rsidRPr="001A7B47">
        <w:rPr>
          <w:rFonts w:ascii="Times New Roman" w:hAnsi="Times New Roman" w:cs="Times New Roman"/>
          <w:sz w:val="28"/>
          <w:szCs w:val="28"/>
        </w:rPr>
        <w:t xml:space="preserve">При рассмотрении споров о применении ставок арендной платы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и коэффициентов в конкретных ситуациях суды учитывают вид разрешенного использования участка, определенный на основании кадастрового паспорта, технической документации, правоустанавливающих и иных официальных документов.</w:t>
      </w:r>
    </w:p>
    <w:p w:rsidR="00F51901" w:rsidRPr="001A7B47" w:rsidRDefault="00F51901" w:rsidP="00F51901">
      <w:pPr>
        <w:pStyle w:val="ConsPlusNormal"/>
        <w:jc w:val="both"/>
        <w:rPr>
          <w:rFonts w:ascii="Times New Roman" w:hAnsi="Times New Roman" w:cs="Times New Roman"/>
          <w:sz w:val="28"/>
          <w:szCs w:val="28"/>
        </w:rPr>
      </w:pPr>
      <w:r w:rsidRPr="001A7B47">
        <w:rPr>
          <w:rFonts w:ascii="Times New Roman" w:hAnsi="Times New Roman" w:cs="Times New Roman"/>
          <w:sz w:val="28"/>
          <w:szCs w:val="28"/>
        </w:rPr>
        <w:t xml:space="preserve">Так, в Постановлении Арбитражного суда Центрального округа </w:t>
      </w:r>
      <w:r w:rsidR="0007213B" w:rsidRPr="001A7B47">
        <w:rPr>
          <w:rFonts w:ascii="Times New Roman" w:hAnsi="Times New Roman" w:cs="Times New Roman"/>
          <w:sz w:val="28"/>
          <w:szCs w:val="28"/>
        </w:rPr>
        <w:br/>
      </w:r>
      <w:r w:rsidRPr="001A7B47">
        <w:rPr>
          <w:rFonts w:ascii="Times New Roman" w:hAnsi="Times New Roman" w:cs="Times New Roman"/>
          <w:sz w:val="28"/>
          <w:szCs w:val="28"/>
        </w:rPr>
        <w:t>от 06.05.2016 № Ф10-633/2015 по делу № А14-3438/2014 суд признал правомерным применение ставки 2% для земельных участков, предназначенных для размещения производственных и административных зданий на основании данных кадастрового паспорта.</w:t>
      </w:r>
    </w:p>
    <w:p w:rsidR="00F51901" w:rsidRPr="001A7B47" w:rsidRDefault="00F51901" w:rsidP="00F51901">
      <w:pPr>
        <w:pStyle w:val="ConsPlusNormal"/>
        <w:jc w:val="both"/>
        <w:rPr>
          <w:rFonts w:ascii="Times New Roman" w:hAnsi="Times New Roman" w:cs="Times New Roman"/>
          <w:sz w:val="28"/>
          <w:szCs w:val="28"/>
        </w:rPr>
      </w:pPr>
      <w:proofErr w:type="gramStart"/>
      <w:r w:rsidRPr="001A7B47">
        <w:rPr>
          <w:rFonts w:ascii="Times New Roman" w:hAnsi="Times New Roman" w:cs="Times New Roman"/>
          <w:sz w:val="28"/>
          <w:szCs w:val="28"/>
        </w:rPr>
        <w:t xml:space="preserve">В Постановлении Арбитражного суда Западно-Сибирского округа </w:t>
      </w:r>
      <w:r w:rsidR="0007213B" w:rsidRPr="001A7B47">
        <w:rPr>
          <w:rFonts w:ascii="Times New Roman" w:hAnsi="Times New Roman" w:cs="Times New Roman"/>
          <w:sz w:val="28"/>
          <w:szCs w:val="28"/>
        </w:rPr>
        <w:br/>
      </w:r>
      <w:r w:rsidRPr="001A7B47">
        <w:rPr>
          <w:rFonts w:ascii="Times New Roman" w:hAnsi="Times New Roman" w:cs="Times New Roman"/>
          <w:sz w:val="28"/>
          <w:szCs w:val="28"/>
        </w:rPr>
        <w:t xml:space="preserve">от 22.06.2017 № Ф04-1509/2017 по делу № А03-15531/2016 суд принял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 xml:space="preserve">во внимание акт обследования земельного участка, устав кооператива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lastRenderedPageBreak/>
        <w:t xml:space="preserve">и пришел к выводу о том, что лицо осуществляет деятельность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 xml:space="preserve">по оказанию услуг хранения автотранспортных средств не только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 xml:space="preserve">для удовлетворения потребностей членов кооператива, но и в целях извлечения дохода от предоставления </w:t>
      </w:r>
      <w:proofErr w:type="spellStart"/>
      <w:r w:rsidRPr="001A7B47">
        <w:rPr>
          <w:rFonts w:ascii="Times New Roman" w:hAnsi="Times New Roman" w:cs="Times New Roman"/>
          <w:sz w:val="28"/>
          <w:szCs w:val="28"/>
        </w:rPr>
        <w:t>машино</w:t>
      </w:r>
      <w:proofErr w:type="spellEnd"/>
      <w:r w:rsidRPr="001A7B47">
        <w:rPr>
          <w:rFonts w:ascii="Times New Roman" w:hAnsi="Times New Roman" w:cs="Times New Roman"/>
          <w:sz w:val="28"/>
          <w:szCs w:val="28"/>
        </w:rPr>
        <w:t>-мест в гараже иным лицам</w:t>
      </w:r>
      <w:proofErr w:type="gramEnd"/>
      <w:r w:rsidRPr="001A7B47">
        <w:rPr>
          <w:rFonts w:ascii="Times New Roman" w:hAnsi="Times New Roman" w:cs="Times New Roman"/>
          <w:sz w:val="28"/>
          <w:szCs w:val="28"/>
        </w:rPr>
        <w:t xml:space="preserve">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 xml:space="preserve">за плату. </w:t>
      </w:r>
      <w:proofErr w:type="gramStart"/>
      <w:r w:rsidRPr="001A7B47">
        <w:rPr>
          <w:rFonts w:ascii="Times New Roman" w:hAnsi="Times New Roman" w:cs="Times New Roman"/>
          <w:sz w:val="28"/>
          <w:szCs w:val="28"/>
        </w:rPr>
        <w:t xml:space="preserve">В результате суд применил более высокий коэффициент, который применяется для расчета арендной платы земельного участка, разрешенным использованием которого является размещение гаражей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и автостоянок, использование которых связано с осуществлением предпринимательской деятельности.</w:t>
      </w:r>
      <w:proofErr w:type="gramEnd"/>
    </w:p>
    <w:p w:rsidR="00F51901" w:rsidRPr="001A7B47" w:rsidRDefault="00F51901" w:rsidP="00F51901">
      <w:pPr>
        <w:pStyle w:val="ConsPlusNormal"/>
        <w:jc w:val="both"/>
        <w:rPr>
          <w:rFonts w:ascii="Times New Roman" w:hAnsi="Times New Roman" w:cs="Times New Roman"/>
          <w:sz w:val="28"/>
          <w:szCs w:val="28"/>
        </w:rPr>
      </w:pPr>
      <w:r w:rsidRPr="001A7B47">
        <w:rPr>
          <w:rFonts w:ascii="Times New Roman" w:hAnsi="Times New Roman" w:cs="Times New Roman"/>
          <w:sz w:val="28"/>
          <w:szCs w:val="28"/>
        </w:rPr>
        <w:t xml:space="preserve">К аналогичным выводам пришел суд и в деле, где арендатор ссылался на кадастровые сведения о земельном участке в части вида разрешенного использования «для строительства гаража-стоянки с предприятиями общественного назначения». При этом было доказано, что земельный участок используется предпринимателем для размещения объектов торговли, общественного питания, бытового обслуживания. Суд указал, что сами по себе кадастровые сведения не означают наличие указанного использования фактически. </w:t>
      </w:r>
      <w:proofErr w:type="gramStart"/>
      <w:r w:rsidRPr="001A7B47">
        <w:rPr>
          <w:rFonts w:ascii="Times New Roman" w:hAnsi="Times New Roman" w:cs="Times New Roman"/>
          <w:sz w:val="28"/>
          <w:szCs w:val="28"/>
        </w:rPr>
        <w:t xml:space="preserve">В противном случае это позволяло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 xml:space="preserve">бы правонарушителю со ссылкой на данные государственного кадастра пользоваться формально законным поводом для уменьшения суммы полученной имущественной выгоды, подлежащей уплате законному собственнику, вне контекста реальных правоотношений и в противоречие сложившемуся характеру использования имущества </w:t>
      </w:r>
      <w:r w:rsidR="001A7B47">
        <w:rPr>
          <w:rFonts w:ascii="Times New Roman" w:hAnsi="Times New Roman" w:cs="Times New Roman"/>
          <w:sz w:val="28"/>
          <w:szCs w:val="28"/>
        </w:rPr>
        <w:br/>
      </w:r>
      <w:r w:rsidRPr="001A7B47">
        <w:rPr>
          <w:rFonts w:ascii="Times New Roman" w:hAnsi="Times New Roman" w:cs="Times New Roman"/>
          <w:sz w:val="28"/>
          <w:szCs w:val="28"/>
        </w:rPr>
        <w:t xml:space="preserve">(Постановление Арбитражного суда Западно-Сибирского округа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от 27.03.2017 № Ф04-478/2017 по делу № А03-2156/2016).</w:t>
      </w:r>
      <w:proofErr w:type="gramEnd"/>
    </w:p>
    <w:p w:rsidR="00F51901" w:rsidRPr="001A7B47" w:rsidRDefault="00F51901" w:rsidP="00F51901">
      <w:pPr>
        <w:pStyle w:val="ConsPlusNormal"/>
        <w:jc w:val="both"/>
        <w:rPr>
          <w:rFonts w:ascii="Times New Roman" w:hAnsi="Times New Roman" w:cs="Times New Roman"/>
          <w:sz w:val="28"/>
          <w:szCs w:val="28"/>
        </w:rPr>
      </w:pPr>
      <w:proofErr w:type="gramStart"/>
      <w:r w:rsidRPr="001A7B47">
        <w:rPr>
          <w:rFonts w:ascii="Times New Roman" w:hAnsi="Times New Roman" w:cs="Times New Roman"/>
          <w:sz w:val="28"/>
          <w:szCs w:val="28"/>
        </w:rPr>
        <w:t>В пункте 3 Правовых подходов, применяемых Арбитражным судом Уральского округа при рассмотрении споров, связанных с арендой земельных участков, утвержденных на заседании президиума Арбитражного суда Уральского округа 17.06.2015</w:t>
      </w:r>
      <w:r w:rsidR="0007213B" w:rsidRPr="001A7B47">
        <w:rPr>
          <w:rFonts w:ascii="Times New Roman" w:hAnsi="Times New Roman" w:cs="Times New Roman"/>
          <w:sz w:val="28"/>
          <w:szCs w:val="28"/>
        </w:rPr>
        <w:t>,</w:t>
      </w:r>
      <w:r w:rsidRPr="001A7B47">
        <w:rPr>
          <w:rFonts w:ascii="Times New Roman" w:hAnsi="Times New Roman" w:cs="Times New Roman"/>
          <w:sz w:val="28"/>
          <w:szCs w:val="28"/>
        </w:rPr>
        <w:t xml:space="preserve"> сформулирована позиция о том, что в случае, когда установленный вид разрешенного использования земельного участка,</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 xml:space="preserve"> в том числе отраженный в договоре аренды, не соответствует фактическому виду разрешенного использования земельного участка, плата за который превышает</w:t>
      </w:r>
      <w:proofErr w:type="gramEnd"/>
      <w:r w:rsidRPr="001A7B47">
        <w:rPr>
          <w:rFonts w:ascii="Times New Roman" w:hAnsi="Times New Roman" w:cs="Times New Roman"/>
          <w:sz w:val="28"/>
          <w:szCs w:val="28"/>
        </w:rPr>
        <w:t xml:space="preserve"> стоимость пользования участком по предусмотренному договором назначению, арендная плата подлежит определению исходя </w:t>
      </w:r>
      <w:r w:rsidR="001A7B47">
        <w:rPr>
          <w:rFonts w:ascii="Times New Roman" w:hAnsi="Times New Roman" w:cs="Times New Roman"/>
          <w:sz w:val="28"/>
          <w:szCs w:val="28"/>
        </w:rPr>
        <w:br/>
      </w:r>
      <w:r w:rsidRPr="001A7B47">
        <w:rPr>
          <w:rFonts w:ascii="Times New Roman" w:hAnsi="Times New Roman" w:cs="Times New Roman"/>
          <w:sz w:val="28"/>
          <w:szCs w:val="28"/>
        </w:rPr>
        <w:t>из фактического вида использования.</w:t>
      </w:r>
    </w:p>
    <w:p w:rsidR="00BF624A" w:rsidRPr="001A7B47" w:rsidRDefault="00BC564D" w:rsidP="00BF624A">
      <w:pPr>
        <w:ind w:firstLine="709"/>
        <w:jc w:val="both"/>
        <w:rPr>
          <w:sz w:val="28"/>
          <w:szCs w:val="28"/>
        </w:rPr>
      </w:pPr>
      <w:r w:rsidRPr="001A7B47">
        <w:rPr>
          <w:sz w:val="28"/>
          <w:szCs w:val="28"/>
        </w:rPr>
        <w:t xml:space="preserve">Таким образом, </w:t>
      </w:r>
      <w:r w:rsidR="00A33D7E" w:rsidRPr="001A7B47">
        <w:rPr>
          <w:sz w:val="28"/>
          <w:szCs w:val="28"/>
        </w:rPr>
        <w:t>на момент принятия</w:t>
      </w:r>
      <w:r w:rsidR="00E158A3" w:rsidRPr="001A7B47">
        <w:rPr>
          <w:sz w:val="28"/>
          <w:szCs w:val="28"/>
        </w:rPr>
        <w:t xml:space="preserve"> Постановления целью правового регулирования являлось снижение числа фактов самовольного изменения арендаторами вида фактического использования земельных участков.</w:t>
      </w:r>
    </w:p>
    <w:p w:rsidR="00340309" w:rsidRPr="000C15A2" w:rsidRDefault="00340309" w:rsidP="00B22559">
      <w:pPr>
        <w:ind w:firstLine="720"/>
        <w:jc w:val="both"/>
        <w:rPr>
          <w:b/>
          <w:i/>
          <w:sz w:val="28"/>
          <w:szCs w:val="28"/>
        </w:rPr>
      </w:pPr>
    </w:p>
    <w:p w:rsidR="006A4BC2" w:rsidRPr="007D60E5" w:rsidRDefault="00E158A3" w:rsidP="00B22559">
      <w:pPr>
        <w:ind w:firstLine="720"/>
        <w:jc w:val="both"/>
        <w:rPr>
          <w:b/>
          <w:sz w:val="28"/>
          <w:szCs w:val="28"/>
        </w:rPr>
      </w:pPr>
      <w:r>
        <w:rPr>
          <w:b/>
          <w:sz w:val="28"/>
          <w:szCs w:val="28"/>
        </w:rPr>
        <w:t>3</w:t>
      </w:r>
      <w:r w:rsidR="007D2AEC">
        <w:rPr>
          <w:b/>
          <w:sz w:val="28"/>
          <w:szCs w:val="28"/>
        </w:rPr>
        <w:t>. </w:t>
      </w:r>
      <w:r w:rsidR="009C2843" w:rsidRPr="007D60E5">
        <w:rPr>
          <w:b/>
          <w:sz w:val="28"/>
          <w:szCs w:val="28"/>
        </w:rPr>
        <w:t xml:space="preserve">Информация о </w:t>
      </w:r>
      <w:r w:rsidR="007D60E5" w:rsidRPr="007D60E5">
        <w:rPr>
          <w:b/>
          <w:sz w:val="28"/>
          <w:szCs w:val="28"/>
        </w:rPr>
        <w:t>проведении публичных обсуждений</w:t>
      </w:r>
    </w:p>
    <w:p w:rsidR="007D60E5" w:rsidRDefault="007D60E5" w:rsidP="00B22559">
      <w:pPr>
        <w:ind w:firstLine="720"/>
        <w:jc w:val="both"/>
        <w:rPr>
          <w:sz w:val="28"/>
          <w:szCs w:val="28"/>
        </w:rPr>
      </w:pPr>
    </w:p>
    <w:p w:rsidR="00973F47" w:rsidRDefault="007D60E5" w:rsidP="007D60E5">
      <w:pPr>
        <w:ind w:firstLine="720"/>
        <w:jc w:val="both"/>
        <w:rPr>
          <w:sz w:val="28"/>
          <w:szCs w:val="28"/>
        </w:rPr>
      </w:pPr>
      <w:r w:rsidRPr="003A12DE">
        <w:rPr>
          <w:sz w:val="28"/>
          <w:szCs w:val="28"/>
        </w:rPr>
        <w:t xml:space="preserve">Постановление включено в План </w:t>
      </w:r>
      <w:r w:rsidR="00E73EB3">
        <w:rPr>
          <w:sz w:val="28"/>
          <w:szCs w:val="28"/>
        </w:rPr>
        <w:t>проведения ОФВ</w:t>
      </w:r>
      <w:r w:rsidR="007506D9" w:rsidRPr="003A12DE">
        <w:rPr>
          <w:sz w:val="28"/>
          <w:szCs w:val="28"/>
        </w:rPr>
        <w:t xml:space="preserve"> </w:t>
      </w:r>
      <w:r w:rsidR="001C633C" w:rsidRPr="003A12DE">
        <w:rPr>
          <w:sz w:val="28"/>
          <w:szCs w:val="28"/>
        </w:rPr>
        <w:t xml:space="preserve">на </w:t>
      </w:r>
      <w:r w:rsidRPr="003A12DE">
        <w:rPr>
          <w:sz w:val="28"/>
          <w:szCs w:val="28"/>
        </w:rPr>
        <w:t xml:space="preserve">основании предложения </w:t>
      </w:r>
      <w:r w:rsidR="00BD1E4C">
        <w:rPr>
          <w:sz w:val="28"/>
          <w:szCs w:val="28"/>
        </w:rPr>
        <w:t>Ассоциации организаций предпринимательства Республики Башкортостан</w:t>
      </w:r>
      <w:r w:rsidR="00896425">
        <w:rPr>
          <w:sz w:val="28"/>
          <w:szCs w:val="28"/>
        </w:rPr>
        <w:t xml:space="preserve"> (от 19</w:t>
      </w:r>
      <w:r w:rsidRPr="003A12DE">
        <w:rPr>
          <w:sz w:val="28"/>
          <w:szCs w:val="28"/>
        </w:rPr>
        <w:t xml:space="preserve"> июня 201</w:t>
      </w:r>
      <w:r w:rsidR="00BD1E4C">
        <w:rPr>
          <w:sz w:val="28"/>
          <w:szCs w:val="28"/>
        </w:rPr>
        <w:t>8</w:t>
      </w:r>
      <w:r w:rsidRPr="003A12DE">
        <w:rPr>
          <w:sz w:val="28"/>
          <w:szCs w:val="28"/>
        </w:rPr>
        <w:t xml:space="preserve"> года</w:t>
      </w:r>
      <w:r w:rsidR="007B4216" w:rsidRPr="003A12DE">
        <w:rPr>
          <w:sz w:val="28"/>
          <w:szCs w:val="28"/>
        </w:rPr>
        <w:t xml:space="preserve"> </w:t>
      </w:r>
      <w:r w:rsidRPr="003A12DE">
        <w:rPr>
          <w:sz w:val="28"/>
          <w:szCs w:val="28"/>
        </w:rPr>
        <w:t xml:space="preserve">№ </w:t>
      </w:r>
      <w:r w:rsidR="00BD1E4C">
        <w:rPr>
          <w:sz w:val="28"/>
          <w:szCs w:val="28"/>
        </w:rPr>
        <w:t>53</w:t>
      </w:r>
      <w:r w:rsidR="00E64C59" w:rsidRPr="003A12DE">
        <w:rPr>
          <w:sz w:val="28"/>
          <w:szCs w:val="28"/>
        </w:rPr>
        <w:t>)</w:t>
      </w:r>
      <w:r w:rsidR="00973F47">
        <w:rPr>
          <w:sz w:val="28"/>
          <w:szCs w:val="28"/>
        </w:rPr>
        <w:t>.</w:t>
      </w:r>
      <w:r w:rsidR="00E64C59" w:rsidRPr="003A12DE">
        <w:rPr>
          <w:sz w:val="28"/>
          <w:szCs w:val="28"/>
        </w:rPr>
        <w:t xml:space="preserve"> </w:t>
      </w:r>
    </w:p>
    <w:p w:rsidR="000923DE" w:rsidRPr="003A12DE" w:rsidRDefault="000923DE" w:rsidP="007D60E5">
      <w:pPr>
        <w:ind w:firstLine="720"/>
        <w:jc w:val="both"/>
        <w:rPr>
          <w:sz w:val="28"/>
          <w:szCs w:val="28"/>
        </w:rPr>
      </w:pPr>
      <w:r w:rsidRPr="003A12DE">
        <w:rPr>
          <w:sz w:val="28"/>
          <w:szCs w:val="28"/>
        </w:rPr>
        <w:t xml:space="preserve">В соответствии с пунктом 6 </w:t>
      </w:r>
      <w:r w:rsidR="00340309" w:rsidRPr="003A12DE">
        <w:rPr>
          <w:sz w:val="28"/>
          <w:szCs w:val="28"/>
        </w:rPr>
        <w:t>Порядка</w:t>
      </w:r>
      <w:r w:rsidRPr="003A12DE">
        <w:rPr>
          <w:sz w:val="28"/>
          <w:szCs w:val="28"/>
        </w:rPr>
        <w:t xml:space="preserve"> </w:t>
      </w:r>
      <w:r w:rsidR="007506D9" w:rsidRPr="003A12DE">
        <w:rPr>
          <w:sz w:val="28"/>
          <w:szCs w:val="28"/>
        </w:rPr>
        <w:t xml:space="preserve">проведения </w:t>
      </w:r>
      <w:r w:rsidR="00E73EB3">
        <w:rPr>
          <w:sz w:val="28"/>
          <w:szCs w:val="28"/>
        </w:rPr>
        <w:t>ОФВ</w:t>
      </w:r>
      <w:r w:rsidR="00340309" w:rsidRPr="003A12DE">
        <w:rPr>
          <w:sz w:val="28"/>
          <w:szCs w:val="28"/>
        </w:rPr>
        <w:t xml:space="preserve"> </w:t>
      </w:r>
      <w:r w:rsidRPr="003A12DE">
        <w:rPr>
          <w:sz w:val="28"/>
          <w:szCs w:val="28"/>
        </w:rPr>
        <w:t xml:space="preserve"> </w:t>
      </w:r>
      <w:r w:rsidR="007506D9" w:rsidRPr="003A12DE">
        <w:rPr>
          <w:sz w:val="28"/>
          <w:szCs w:val="28"/>
        </w:rPr>
        <w:t xml:space="preserve">                       План проведения </w:t>
      </w:r>
      <w:r w:rsidR="00E73EB3">
        <w:rPr>
          <w:sz w:val="28"/>
          <w:szCs w:val="28"/>
        </w:rPr>
        <w:t>ОФВ</w:t>
      </w:r>
      <w:r w:rsidR="007506D9" w:rsidRPr="003A12DE">
        <w:rPr>
          <w:sz w:val="28"/>
          <w:szCs w:val="28"/>
        </w:rPr>
        <w:t xml:space="preserve"> размещен </w:t>
      </w:r>
      <w:r w:rsidRPr="003A12DE">
        <w:rPr>
          <w:sz w:val="28"/>
          <w:szCs w:val="28"/>
        </w:rPr>
        <w:t xml:space="preserve">на официальном сайте Министерства </w:t>
      </w:r>
      <w:r w:rsidRPr="003A12DE">
        <w:rPr>
          <w:sz w:val="28"/>
          <w:szCs w:val="28"/>
        </w:rPr>
        <w:lastRenderedPageBreak/>
        <w:t>экономического ра</w:t>
      </w:r>
      <w:r w:rsidR="00E93629">
        <w:rPr>
          <w:sz w:val="28"/>
          <w:szCs w:val="28"/>
        </w:rPr>
        <w:t>звития Республики Башкортостан economy.bashkortostan.ru</w:t>
      </w:r>
      <w:r w:rsidR="007506D9" w:rsidRPr="003A12DE">
        <w:rPr>
          <w:sz w:val="28"/>
          <w:szCs w:val="28"/>
        </w:rPr>
        <w:t xml:space="preserve"> в подразделе «</w:t>
      </w:r>
      <w:r w:rsidR="00E73EB3">
        <w:rPr>
          <w:sz w:val="28"/>
          <w:szCs w:val="28"/>
        </w:rPr>
        <w:t>Оценка фактического</w:t>
      </w:r>
      <w:r w:rsidR="005F5A8F">
        <w:rPr>
          <w:sz w:val="28"/>
          <w:szCs w:val="28"/>
        </w:rPr>
        <w:t xml:space="preserve"> воздействия</w:t>
      </w:r>
      <w:r w:rsidR="007506D9" w:rsidRPr="003A12DE">
        <w:rPr>
          <w:sz w:val="28"/>
          <w:szCs w:val="28"/>
        </w:rPr>
        <w:t>» раздела «Институт оценки регулирующего воздействия»</w:t>
      </w:r>
      <w:r w:rsidRPr="003A12DE">
        <w:rPr>
          <w:sz w:val="28"/>
          <w:szCs w:val="28"/>
        </w:rPr>
        <w:t>.</w:t>
      </w:r>
    </w:p>
    <w:p w:rsidR="007D60E5" w:rsidRDefault="006D4CC4" w:rsidP="00F57699">
      <w:pPr>
        <w:ind w:firstLine="720"/>
        <w:jc w:val="both"/>
        <w:rPr>
          <w:sz w:val="28"/>
          <w:szCs w:val="28"/>
        </w:rPr>
      </w:pPr>
      <w:r w:rsidRPr="003A12DE">
        <w:rPr>
          <w:sz w:val="28"/>
          <w:szCs w:val="28"/>
        </w:rPr>
        <w:t xml:space="preserve">С целью проведения публичных консультаций с 5 сентября </w:t>
      </w:r>
      <w:r w:rsidR="00896425">
        <w:rPr>
          <w:sz w:val="28"/>
          <w:szCs w:val="28"/>
        </w:rPr>
        <w:br/>
      </w:r>
      <w:r w:rsidRPr="003A12DE">
        <w:rPr>
          <w:sz w:val="28"/>
          <w:szCs w:val="28"/>
        </w:rPr>
        <w:t>по 5 октября 201</w:t>
      </w:r>
      <w:r w:rsidR="00E73EB3">
        <w:rPr>
          <w:sz w:val="28"/>
          <w:szCs w:val="28"/>
        </w:rPr>
        <w:t>8</w:t>
      </w:r>
      <w:r w:rsidRPr="003A12DE">
        <w:rPr>
          <w:sz w:val="28"/>
          <w:szCs w:val="28"/>
        </w:rPr>
        <w:t xml:space="preserve"> года Постановление размещено в сети Интернет </w:t>
      </w:r>
      <w:r w:rsidR="00896425">
        <w:rPr>
          <w:sz w:val="28"/>
          <w:szCs w:val="28"/>
        </w:rPr>
        <w:br/>
      </w:r>
      <w:r w:rsidR="005F5A8F">
        <w:rPr>
          <w:sz w:val="28"/>
          <w:szCs w:val="28"/>
        </w:rPr>
        <w:t>на региональном портале regulation.bashkortostan.ru (далее – региональный портал)</w:t>
      </w:r>
      <w:r w:rsidRPr="003A12DE">
        <w:rPr>
          <w:sz w:val="28"/>
          <w:szCs w:val="28"/>
        </w:rPr>
        <w:t xml:space="preserve">, посредством которого направлены уведомления о проведении </w:t>
      </w:r>
      <w:r w:rsidR="00E93629">
        <w:rPr>
          <w:sz w:val="28"/>
          <w:szCs w:val="28"/>
        </w:rPr>
        <w:t>оценки фактического воздействия</w:t>
      </w:r>
      <w:r w:rsidRPr="003A12DE">
        <w:rPr>
          <w:sz w:val="28"/>
          <w:szCs w:val="28"/>
        </w:rPr>
        <w:t xml:space="preserve"> представителям предпринимательского сообщества, среди которых: Ассоциация организаций предпринимательства Республики Башкортостан, Торгово-промышленная палата Республики Башкортостан, </w:t>
      </w:r>
      <w:proofErr w:type="spellStart"/>
      <w:r w:rsidR="00F57699" w:rsidRPr="003A12DE">
        <w:rPr>
          <w:sz w:val="28"/>
          <w:szCs w:val="28"/>
        </w:rPr>
        <w:t>Башкортостанское</w:t>
      </w:r>
      <w:proofErr w:type="spellEnd"/>
      <w:r w:rsidR="00F57699" w:rsidRPr="003A12DE">
        <w:rPr>
          <w:sz w:val="28"/>
          <w:szCs w:val="28"/>
        </w:rPr>
        <w:t xml:space="preserve"> региональное отделение Общероссийской общественной организации «Деловая Россия», </w:t>
      </w:r>
      <w:r w:rsidR="005F5A8F" w:rsidRPr="003A12DE">
        <w:rPr>
          <w:sz w:val="28"/>
          <w:szCs w:val="28"/>
        </w:rPr>
        <w:t xml:space="preserve">Башкирское региональное отделение </w:t>
      </w:r>
      <w:r w:rsidR="005F5A8F">
        <w:rPr>
          <w:sz w:val="28"/>
          <w:szCs w:val="28"/>
        </w:rPr>
        <w:t>Общероссийской общественной организации</w:t>
      </w:r>
      <w:r w:rsidRPr="003A12DE">
        <w:rPr>
          <w:sz w:val="28"/>
          <w:szCs w:val="28"/>
        </w:rPr>
        <w:t xml:space="preserve"> малого и среднего предпринимательства «Опора России», Союз предпринимателей г</w:t>
      </w:r>
      <w:r w:rsidR="004B3DB4" w:rsidRPr="003A12DE">
        <w:rPr>
          <w:sz w:val="28"/>
          <w:szCs w:val="28"/>
        </w:rPr>
        <w:t>орода</w:t>
      </w:r>
      <w:r w:rsidRPr="003A12DE">
        <w:rPr>
          <w:sz w:val="28"/>
          <w:szCs w:val="28"/>
        </w:rPr>
        <w:t xml:space="preserve"> Уфы, Союз работодателей Республики Башкортостан, </w:t>
      </w:r>
      <w:r w:rsidR="00F57699" w:rsidRPr="003A12DE">
        <w:rPr>
          <w:sz w:val="28"/>
          <w:szCs w:val="28"/>
        </w:rPr>
        <w:t>ряд иных общественных организаций, представляющих интересы предпринимательского сообщества.</w:t>
      </w:r>
    </w:p>
    <w:p w:rsidR="00E73EB3" w:rsidRPr="003A12DE" w:rsidRDefault="00E73EB3" w:rsidP="00F57699">
      <w:pPr>
        <w:ind w:firstLine="720"/>
        <w:jc w:val="both"/>
        <w:rPr>
          <w:sz w:val="28"/>
          <w:szCs w:val="28"/>
        </w:rPr>
      </w:pPr>
      <w:r>
        <w:rPr>
          <w:sz w:val="28"/>
          <w:szCs w:val="28"/>
        </w:rPr>
        <w:t xml:space="preserve">Кроме того, в целях анализа правоприменительной практики, выявления фактов необоснованного применения положений Постановления, </w:t>
      </w:r>
      <w:r w:rsidR="00B16318">
        <w:rPr>
          <w:sz w:val="28"/>
          <w:szCs w:val="28"/>
        </w:rPr>
        <w:t>повлекших избыточные расходы предпринимательской деятельности, дополнительно направлены за</w:t>
      </w:r>
      <w:r w:rsidR="004141A6">
        <w:rPr>
          <w:sz w:val="28"/>
          <w:szCs w:val="28"/>
        </w:rPr>
        <w:t xml:space="preserve">просы в </w:t>
      </w:r>
      <w:proofErr w:type="spellStart"/>
      <w:r w:rsidR="004141A6">
        <w:rPr>
          <w:sz w:val="28"/>
          <w:szCs w:val="28"/>
        </w:rPr>
        <w:t>Минземимущество</w:t>
      </w:r>
      <w:proofErr w:type="spellEnd"/>
      <w:r w:rsidR="004141A6">
        <w:rPr>
          <w:sz w:val="28"/>
          <w:szCs w:val="28"/>
        </w:rPr>
        <w:t xml:space="preserve"> РБ </w:t>
      </w:r>
      <w:r w:rsidR="004141A6">
        <w:rPr>
          <w:sz w:val="28"/>
          <w:szCs w:val="28"/>
        </w:rPr>
        <w:br/>
        <w:t xml:space="preserve">(от 3 октября </w:t>
      </w:r>
      <w:r w:rsidR="00B16318">
        <w:rPr>
          <w:sz w:val="28"/>
          <w:szCs w:val="28"/>
        </w:rPr>
        <w:t>2018 № 13-8372) и Ассоциацию организаций предпринимательства Республики Башкортостан (от</w:t>
      </w:r>
      <w:r w:rsidR="004141A6">
        <w:rPr>
          <w:sz w:val="28"/>
          <w:szCs w:val="28"/>
        </w:rPr>
        <w:t xml:space="preserve"> </w:t>
      </w:r>
      <w:r w:rsidR="00B16318">
        <w:rPr>
          <w:sz w:val="28"/>
          <w:szCs w:val="28"/>
        </w:rPr>
        <w:t>4</w:t>
      </w:r>
      <w:r w:rsidR="004141A6">
        <w:rPr>
          <w:sz w:val="28"/>
          <w:szCs w:val="28"/>
        </w:rPr>
        <w:t xml:space="preserve"> октября </w:t>
      </w:r>
      <w:r w:rsidR="00B16318">
        <w:rPr>
          <w:sz w:val="28"/>
          <w:szCs w:val="28"/>
        </w:rPr>
        <w:t>2018</w:t>
      </w:r>
      <w:r w:rsidR="004141A6">
        <w:rPr>
          <w:sz w:val="28"/>
          <w:szCs w:val="28"/>
        </w:rPr>
        <w:t xml:space="preserve"> года </w:t>
      </w:r>
      <w:r w:rsidR="00B16318">
        <w:rPr>
          <w:sz w:val="28"/>
          <w:szCs w:val="28"/>
        </w:rPr>
        <w:t xml:space="preserve"> </w:t>
      </w:r>
      <w:r w:rsidR="004141A6">
        <w:rPr>
          <w:sz w:val="28"/>
          <w:szCs w:val="28"/>
        </w:rPr>
        <w:br/>
      </w:r>
      <w:r w:rsidR="00B16318">
        <w:rPr>
          <w:sz w:val="28"/>
          <w:szCs w:val="28"/>
        </w:rPr>
        <w:t>№ 13-8428).</w:t>
      </w:r>
    </w:p>
    <w:p w:rsidR="00B16318" w:rsidRDefault="00F57699" w:rsidP="00430F9E">
      <w:pPr>
        <w:ind w:firstLine="720"/>
        <w:jc w:val="both"/>
        <w:rPr>
          <w:sz w:val="28"/>
          <w:szCs w:val="28"/>
        </w:rPr>
      </w:pPr>
      <w:r w:rsidRPr="003A12DE">
        <w:rPr>
          <w:sz w:val="28"/>
          <w:szCs w:val="28"/>
        </w:rPr>
        <w:t xml:space="preserve">В ходе публичных обсуждений </w:t>
      </w:r>
      <w:r w:rsidR="00B16318">
        <w:rPr>
          <w:sz w:val="28"/>
          <w:szCs w:val="28"/>
        </w:rPr>
        <w:t xml:space="preserve">на региональном портале замечаний </w:t>
      </w:r>
      <w:r w:rsidR="000C15A2">
        <w:rPr>
          <w:sz w:val="28"/>
          <w:szCs w:val="28"/>
        </w:rPr>
        <w:br/>
      </w:r>
      <w:r w:rsidR="00B16318">
        <w:rPr>
          <w:sz w:val="28"/>
          <w:szCs w:val="28"/>
        </w:rPr>
        <w:t xml:space="preserve">и предложений </w:t>
      </w:r>
      <w:r w:rsidR="005F5A8F">
        <w:rPr>
          <w:sz w:val="28"/>
          <w:szCs w:val="28"/>
        </w:rPr>
        <w:t>в отношении Постановления</w:t>
      </w:r>
      <w:r w:rsidR="00B16318">
        <w:rPr>
          <w:sz w:val="28"/>
          <w:szCs w:val="28"/>
        </w:rPr>
        <w:t xml:space="preserve"> не поступало.</w:t>
      </w:r>
    </w:p>
    <w:p w:rsidR="00DA3031" w:rsidRDefault="00B16318" w:rsidP="00430F9E">
      <w:pPr>
        <w:ind w:firstLine="720"/>
        <w:jc w:val="both"/>
        <w:rPr>
          <w:sz w:val="28"/>
          <w:szCs w:val="28"/>
        </w:rPr>
      </w:pPr>
      <w:r>
        <w:rPr>
          <w:sz w:val="28"/>
          <w:szCs w:val="28"/>
        </w:rPr>
        <w:t xml:space="preserve">От Ассоциации организаций предпринимательства Республики Башкортостан </w:t>
      </w:r>
      <w:r w:rsidR="00DA3031">
        <w:rPr>
          <w:sz w:val="28"/>
          <w:szCs w:val="28"/>
        </w:rPr>
        <w:t xml:space="preserve">(далее – АОП РБ) </w:t>
      </w:r>
      <w:r w:rsidR="004141A6">
        <w:rPr>
          <w:sz w:val="28"/>
          <w:szCs w:val="28"/>
        </w:rPr>
        <w:t xml:space="preserve">поступили предложения </w:t>
      </w:r>
      <w:r w:rsidR="004141A6">
        <w:rPr>
          <w:sz w:val="28"/>
          <w:szCs w:val="28"/>
        </w:rPr>
        <w:br/>
        <w:t xml:space="preserve">(от 9 ноября </w:t>
      </w:r>
      <w:r w:rsidR="00735993">
        <w:rPr>
          <w:sz w:val="28"/>
          <w:szCs w:val="28"/>
        </w:rPr>
        <w:t>2018</w:t>
      </w:r>
      <w:r w:rsidR="004141A6">
        <w:rPr>
          <w:sz w:val="28"/>
          <w:szCs w:val="28"/>
        </w:rPr>
        <w:t xml:space="preserve"> года</w:t>
      </w:r>
      <w:r w:rsidR="00735993">
        <w:rPr>
          <w:sz w:val="28"/>
          <w:szCs w:val="28"/>
        </w:rPr>
        <w:t xml:space="preserve"> № 113) о целесообразности внесения изменений </w:t>
      </w:r>
      <w:r w:rsidR="004141A6">
        <w:rPr>
          <w:sz w:val="28"/>
          <w:szCs w:val="28"/>
        </w:rPr>
        <w:br/>
      </w:r>
      <w:r w:rsidR="00735993">
        <w:rPr>
          <w:sz w:val="28"/>
          <w:szCs w:val="28"/>
        </w:rPr>
        <w:t xml:space="preserve">в Правила в части определения размера арендной платы в случае выявления нецелевого использования </w:t>
      </w:r>
      <w:r w:rsidR="00DA3031">
        <w:rPr>
          <w:sz w:val="28"/>
          <w:szCs w:val="28"/>
        </w:rPr>
        <w:t xml:space="preserve">арендаторами земельных участков. </w:t>
      </w:r>
    </w:p>
    <w:p w:rsidR="00B16318" w:rsidRDefault="00DA3031" w:rsidP="00430F9E">
      <w:pPr>
        <w:ind w:firstLine="720"/>
        <w:jc w:val="both"/>
        <w:rPr>
          <w:sz w:val="28"/>
          <w:szCs w:val="28"/>
        </w:rPr>
      </w:pPr>
      <w:r>
        <w:rPr>
          <w:sz w:val="28"/>
          <w:szCs w:val="28"/>
        </w:rPr>
        <w:t>По мнению АОП РБ, положен</w:t>
      </w:r>
      <w:r w:rsidR="00240485">
        <w:rPr>
          <w:sz w:val="28"/>
          <w:szCs w:val="28"/>
        </w:rPr>
        <w:t xml:space="preserve">ия абзаца 2 пункта 1.13 Правил </w:t>
      </w:r>
      <w:r>
        <w:rPr>
          <w:sz w:val="28"/>
          <w:szCs w:val="28"/>
        </w:rPr>
        <w:t xml:space="preserve">являются избыточными, поскольку не позволяют эффективно использовать арендуемые земельные участки субъектами малого предпринимательства </w:t>
      </w:r>
      <w:r w:rsidR="00C118F9">
        <w:rPr>
          <w:sz w:val="28"/>
          <w:szCs w:val="28"/>
        </w:rPr>
        <w:br/>
      </w:r>
      <w:r>
        <w:rPr>
          <w:sz w:val="28"/>
          <w:szCs w:val="28"/>
        </w:rPr>
        <w:t xml:space="preserve">для осуществления дополнительного (сопутствующего) вида предпринимательской деятельности </w:t>
      </w:r>
      <w:r w:rsidR="00C118F9">
        <w:rPr>
          <w:sz w:val="28"/>
          <w:szCs w:val="28"/>
        </w:rPr>
        <w:t>на части неиспользуемого помещения</w:t>
      </w:r>
      <w:r w:rsidRPr="00DA3031">
        <w:rPr>
          <w:sz w:val="28"/>
          <w:szCs w:val="28"/>
        </w:rPr>
        <w:t>.</w:t>
      </w:r>
      <w:r>
        <w:rPr>
          <w:sz w:val="28"/>
          <w:szCs w:val="28"/>
        </w:rPr>
        <w:t xml:space="preserve"> </w:t>
      </w:r>
    </w:p>
    <w:p w:rsidR="001904C5" w:rsidRPr="00131D39" w:rsidRDefault="003A1C85" w:rsidP="001904C5">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АОП РБ</w:t>
      </w:r>
      <w:r w:rsidR="001904C5" w:rsidRPr="00131D39">
        <w:rPr>
          <w:rFonts w:eastAsiaTheme="minorHAnsi"/>
          <w:sz w:val="28"/>
          <w:szCs w:val="28"/>
          <w:lang w:eastAsia="en-US"/>
        </w:rPr>
        <w:t xml:space="preserve"> </w:t>
      </w:r>
      <w:r>
        <w:rPr>
          <w:rFonts w:eastAsiaTheme="minorHAnsi"/>
          <w:sz w:val="28"/>
          <w:szCs w:val="28"/>
          <w:lang w:eastAsia="en-US"/>
        </w:rPr>
        <w:t xml:space="preserve">предложила внести изменения в пункт 1.13 Правил, изложив в следующей редакции: </w:t>
      </w:r>
    </w:p>
    <w:p w:rsidR="00C118F9" w:rsidRPr="003A1C85" w:rsidRDefault="003A1C85" w:rsidP="00CD7CC9">
      <w:pPr>
        <w:ind w:firstLine="720"/>
        <w:jc w:val="both"/>
        <w:rPr>
          <w:sz w:val="28"/>
          <w:szCs w:val="28"/>
        </w:rPr>
      </w:pPr>
      <w:r>
        <w:rPr>
          <w:sz w:val="28"/>
          <w:szCs w:val="28"/>
        </w:rPr>
        <w:t>«</w:t>
      </w:r>
      <w:r w:rsidR="00C118F9" w:rsidRPr="003A1C85">
        <w:rPr>
          <w:sz w:val="28"/>
          <w:szCs w:val="28"/>
        </w:rPr>
        <w:t xml:space="preserve">В случае осуществления на земельном участке нескольких видов нецелевой фактической деятельности при расчете арендной платы устанавливается размер ставки арендной платы в отношении каждого вида нецелевой деятельности по ставкам арендной платы, применяемым </w:t>
      </w:r>
      <w:r w:rsidR="00CD7CC9" w:rsidRPr="003A1C85">
        <w:rPr>
          <w:sz w:val="28"/>
          <w:szCs w:val="28"/>
        </w:rPr>
        <w:br/>
      </w:r>
      <w:r w:rsidR="00C118F9" w:rsidRPr="003A1C85">
        <w:rPr>
          <w:sz w:val="28"/>
          <w:szCs w:val="28"/>
        </w:rPr>
        <w:t>к соответствующим видам деятельности пропорционально к площади земельного участка, используемого под указан</w:t>
      </w:r>
      <w:r w:rsidR="00060939" w:rsidRPr="003A1C85">
        <w:rPr>
          <w:sz w:val="28"/>
          <w:szCs w:val="28"/>
        </w:rPr>
        <w:t>ные нецелевые виды деятельности</w:t>
      </w:r>
      <w:r>
        <w:rPr>
          <w:sz w:val="28"/>
          <w:szCs w:val="28"/>
        </w:rPr>
        <w:t>»</w:t>
      </w:r>
      <w:r w:rsidR="00C118F9" w:rsidRPr="003A1C85">
        <w:rPr>
          <w:sz w:val="28"/>
          <w:szCs w:val="28"/>
        </w:rPr>
        <w:t>.</w:t>
      </w:r>
    </w:p>
    <w:p w:rsidR="00B16318" w:rsidRPr="00073829" w:rsidRDefault="00CD7CC9" w:rsidP="00430F9E">
      <w:pPr>
        <w:ind w:firstLine="720"/>
        <w:jc w:val="both"/>
        <w:rPr>
          <w:sz w:val="28"/>
          <w:szCs w:val="28"/>
        </w:rPr>
      </w:pPr>
      <w:r w:rsidRPr="00073829">
        <w:rPr>
          <w:sz w:val="28"/>
          <w:szCs w:val="28"/>
        </w:rPr>
        <w:lastRenderedPageBreak/>
        <w:t>При этом АОП РБ не представлены примеры (конкретные случаи) необоснованно</w:t>
      </w:r>
      <w:r w:rsidR="00073829" w:rsidRPr="00073829">
        <w:rPr>
          <w:sz w:val="28"/>
          <w:szCs w:val="28"/>
        </w:rPr>
        <w:t>го изменения ставки арендной платы в связи с нецелевым ис</w:t>
      </w:r>
      <w:r w:rsidR="00885F90">
        <w:rPr>
          <w:sz w:val="28"/>
          <w:szCs w:val="28"/>
        </w:rPr>
        <w:t>пользованием земельных участков.</w:t>
      </w:r>
    </w:p>
    <w:p w:rsidR="005B7C65" w:rsidRPr="00FE5604" w:rsidRDefault="007D2AEC" w:rsidP="005B7C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данным </w:t>
      </w:r>
      <w:proofErr w:type="spellStart"/>
      <w:r>
        <w:rPr>
          <w:rFonts w:ascii="Times New Roman" w:hAnsi="Times New Roman" w:cs="Times New Roman"/>
          <w:sz w:val="28"/>
          <w:szCs w:val="28"/>
        </w:rPr>
        <w:t>Минземимущества</w:t>
      </w:r>
      <w:proofErr w:type="spellEnd"/>
      <w:r>
        <w:rPr>
          <w:rFonts w:ascii="Times New Roman" w:hAnsi="Times New Roman" w:cs="Times New Roman"/>
          <w:sz w:val="28"/>
          <w:szCs w:val="28"/>
        </w:rPr>
        <w:t xml:space="preserve"> РБ </w:t>
      </w:r>
      <w:r w:rsidRPr="00C15374">
        <w:rPr>
          <w:rFonts w:ascii="Times New Roman" w:hAnsi="Times New Roman" w:cs="Times New Roman"/>
          <w:sz w:val="28"/>
          <w:szCs w:val="28"/>
        </w:rPr>
        <w:t xml:space="preserve">за первое полугодие 2018 года </w:t>
      </w:r>
      <w:r>
        <w:rPr>
          <w:rFonts w:ascii="Times New Roman" w:hAnsi="Times New Roman" w:cs="Times New Roman"/>
          <w:sz w:val="28"/>
          <w:szCs w:val="28"/>
        </w:rPr>
        <w:br/>
      </w:r>
      <w:r w:rsidRPr="00C15374">
        <w:rPr>
          <w:rFonts w:ascii="Times New Roman" w:hAnsi="Times New Roman" w:cs="Times New Roman"/>
          <w:sz w:val="28"/>
          <w:szCs w:val="28"/>
        </w:rPr>
        <w:t xml:space="preserve">в рамках реализации положений Постановления проведено 33 обследования земельных участков, по которым установлено использование не по целевому назначению в соответствии с их разрешенным видом использования. Основные нарушения при использовании земельных участков </w:t>
      </w:r>
      <w:r>
        <w:rPr>
          <w:rFonts w:ascii="Times New Roman" w:hAnsi="Times New Roman" w:cs="Times New Roman"/>
          <w:sz w:val="28"/>
          <w:szCs w:val="28"/>
        </w:rPr>
        <w:br/>
      </w:r>
      <w:r w:rsidRPr="00C15374">
        <w:rPr>
          <w:rFonts w:ascii="Times New Roman" w:hAnsi="Times New Roman" w:cs="Times New Roman"/>
          <w:sz w:val="28"/>
          <w:szCs w:val="28"/>
        </w:rPr>
        <w:t>не по целевому назнач</w:t>
      </w:r>
      <w:r w:rsidR="009B6E71">
        <w:rPr>
          <w:rFonts w:ascii="Times New Roman" w:hAnsi="Times New Roman" w:cs="Times New Roman"/>
          <w:sz w:val="28"/>
          <w:szCs w:val="28"/>
        </w:rPr>
        <w:t>ению приходятся на использование</w:t>
      </w:r>
      <w:r w:rsidRPr="00C15374">
        <w:rPr>
          <w:rFonts w:ascii="Times New Roman" w:hAnsi="Times New Roman" w:cs="Times New Roman"/>
          <w:sz w:val="28"/>
          <w:szCs w:val="28"/>
        </w:rPr>
        <w:t xml:space="preserve"> земельных участков для размещения торговых помещений, автомобильных стоянок.</w:t>
      </w:r>
      <w:r w:rsidR="005B7C65">
        <w:rPr>
          <w:rFonts w:ascii="Times New Roman" w:hAnsi="Times New Roman" w:cs="Times New Roman"/>
          <w:sz w:val="28"/>
          <w:szCs w:val="28"/>
        </w:rPr>
        <w:br/>
        <w:t xml:space="preserve">Обращений и жалоб на факты необоснованного изменения ставки арендной платы </w:t>
      </w:r>
      <w:r w:rsidR="00FE5604" w:rsidRPr="00FE5604">
        <w:rPr>
          <w:rFonts w:ascii="Times New Roman" w:hAnsi="Times New Roman" w:cs="Times New Roman"/>
          <w:sz w:val="28"/>
          <w:szCs w:val="28"/>
        </w:rPr>
        <w:t xml:space="preserve">в связи с нецелевым использованием земельных участков </w:t>
      </w:r>
      <w:r w:rsidR="00FE5604">
        <w:rPr>
          <w:rFonts w:ascii="Times New Roman" w:hAnsi="Times New Roman" w:cs="Times New Roman"/>
          <w:sz w:val="28"/>
          <w:szCs w:val="28"/>
        </w:rPr>
        <w:br/>
      </w:r>
      <w:r w:rsidR="005B7C65" w:rsidRPr="00FE5604">
        <w:rPr>
          <w:rFonts w:ascii="Times New Roman" w:hAnsi="Times New Roman" w:cs="Times New Roman"/>
          <w:sz w:val="28"/>
          <w:szCs w:val="28"/>
        </w:rPr>
        <w:t xml:space="preserve">от арендаторов в </w:t>
      </w:r>
      <w:proofErr w:type="spellStart"/>
      <w:r w:rsidR="005B7C65" w:rsidRPr="00FE5604">
        <w:rPr>
          <w:rFonts w:ascii="Times New Roman" w:hAnsi="Times New Roman" w:cs="Times New Roman"/>
          <w:sz w:val="28"/>
          <w:szCs w:val="28"/>
        </w:rPr>
        <w:t>Минземимущество</w:t>
      </w:r>
      <w:proofErr w:type="spellEnd"/>
      <w:r w:rsidR="005B7C65" w:rsidRPr="00FE5604">
        <w:rPr>
          <w:rFonts w:ascii="Times New Roman" w:hAnsi="Times New Roman" w:cs="Times New Roman"/>
          <w:sz w:val="28"/>
          <w:szCs w:val="28"/>
        </w:rPr>
        <w:t xml:space="preserve"> РБ не поступало.</w:t>
      </w:r>
    </w:p>
    <w:p w:rsidR="007D2AEC" w:rsidRDefault="007D2AEC" w:rsidP="005B7C65">
      <w:pPr>
        <w:pStyle w:val="ConsPlusNormal"/>
        <w:jc w:val="both"/>
        <w:rPr>
          <w:rFonts w:ascii="Times New Roman" w:hAnsi="Times New Roman" w:cs="Times New Roman"/>
          <w:sz w:val="28"/>
          <w:szCs w:val="28"/>
        </w:rPr>
      </w:pPr>
      <w:r w:rsidRPr="00C15374">
        <w:rPr>
          <w:rFonts w:ascii="Times New Roman" w:hAnsi="Times New Roman" w:cs="Times New Roman"/>
          <w:sz w:val="28"/>
          <w:szCs w:val="28"/>
        </w:rPr>
        <w:t xml:space="preserve">Изменение объема доходов бюджета Республики Башкортостан, связанное с </w:t>
      </w:r>
      <w:r w:rsidR="009B6E71">
        <w:rPr>
          <w:rFonts w:ascii="Times New Roman" w:hAnsi="Times New Roman" w:cs="Times New Roman"/>
          <w:sz w:val="28"/>
          <w:szCs w:val="28"/>
        </w:rPr>
        <w:t>регулированием, установленным</w:t>
      </w:r>
      <w:r w:rsidRPr="00C15374">
        <w:rPr>
          <w:rFonts w:ascii="Times New Roman" w:hAnsi="Times New Roman" w:cs="Times New Roman"/>
          <w:sz w:val="28"/>
          <w:szCs w:val="28"/>
        </w:rPr>
        <w:t xml:space="preserve"> Постановл</w:t>
      </w:r>
      <w:r w:rsidR="009B6E71">
        <w:rPr>
          <w:rFonts w:ascii="Times New Roman" w:hAnsi="Times New Roman" w:cs="Times New Roman"/>
          <w:sz w:val="28"/>
          <w:szCs w:val="28"/>
        </w:rPr>
        <w:t>ением</w:t>
      </w:r>
      <w:r w:rsidR="00060939">
        <w:rPr>
          <w:rFonts w:ascii="Times New Roman" w:hAnsi="Times New Roman" w:cs="Times New Roman"/>
          <w:sz w:val="28"/>
          <w:szCs w:val="28"/>
        </w:rPr>
        <w:t>, составило</w:t>
      </w:r>
      <w:r w:rsidRPr="00C15374">
        <w:rPr>
          <w:rFonts w:ascii="Times New Roman" w:hAnsi="Times New Roman" w:cs="Times New Roman"/>
          <w:sz w:val="28"/>
          <w:szCs w:val="28"/>
        </w:rPr>
        <w:t xml:space="preserve"> </w:t>
      </w:r>
      <w:r>
        <w:rPr>
          <w:rFonts w:ascii="Times New Roman" w:hAnsi="Times New Roman" w:cs="Times New Roman"/>
          <w:sz w:val="28"/>
          <w:szCs w:val="28"/>
        </w:rPr>
        <w:br/>
      </w:r>
      <w:r w:rsidRPr="00C15374">
        <w:rPr>
          <w:rFonts w:ascii="Times New Roman" w:hAnsi="Times New Roman" w:cs="Times New Roman"/>
          <w:sz w:val="28"/>
          <w:szCs w:val="28"/>
        </w:rPr>
        <w:t>2 410 245 рублей.</w:t>
      </w:r>
      <w:r w:rsidR="00060939">
        <w:rPr>
          <w:rFonts w:ascii="Times New Roman" w:hAnsi="Times New Roman" w:cs="Times New Roman"/>
          <w:sz w:val="28"/>
          <w:szCs w:val="28"/>
        </w:rPr>
        <w:t xml:space="preserve"> Изменение объема расходов бюджета Республики Башкортостан, связанное с регулированием, установленным Постановлением, отсутствует.</w:t>
      </w:r>
    </w:p>
    <w:p w:rsidR="007D2AEC" w:rsidRDefault="007D2AEC" w:rsidP="007D2AEC">
      <w:pPr>
        <w:pStyle w:val="ConsPlusNormal"/>
        <w:jc w:val="both"/>
        <w:rPr>
          <w:rFonts w:ascii="Times New Roman" w:hAnsi="Times New Roman" w:cs="Times New Roman"/>
          <w:sz w:val="28"/>
          <w:szCs w:val="28"/>
        </w:rPr>
      </w:pPr>
    </w:p>
    <w:p w:rsidR="00503AE1" w:rsidRDefault="00736FA2" w:rsidP="00503AE1">
      <w:pPr>
        <w:pStyle w:val="ConsPlusNormal"/>
        <w:jc w:val="both"/>
        <w:rPr>
          <w:rFonts w:ascii="Times New Roman" w:hAnsi="Times New Roman" w:cs="Times New Roman"/>
          <w:b/>
          <w:sz w:val="28"/>
          <w:szCs w:val="28"/>
        </w:rPr>
      </w:pPr>
      <w:r w:rsidRPr="00736FA2">
        <w:rPr>
          <w:rFonts w:ascii="Times New Roman" w:hAnsi="Times New Roman" w:cs="Times New Roman"/>
          <w:b/>
          <w:sz w:val="28"/>
          <w:szCs w:val="28"/>
        </w:rPr>
        <w:t>4</w:t>
      </w:r>
      <w:r w:rsidR="00503AE1" w:rsidRPr="00736FA2">
        <w:rPr>
          <w:rFonts w:ascii="Times New Roman" w:hAnsi="Times New Roman" w:cs="Times New Roman"/>
          <w:b/>
          <w:sz w:val="28"/>
          <w:szCs w:val="28"/>
        </w:rPr>
        <w:t>. Изучение опыта субъектов Российской Федерации</w:t>
      </w:r>
    </w:p>
    <w:p w:rsidR="00736FA2" w:rsidRPr="00736FA2" w:rsidRDefault="00736FA2" w:rsidP="00503AE1">
      <w:pPr>
        <w:pStyle w:val="ConsPlusNormal"/>
        <w:jc w:val="both"/>
        <w:rPr>
          <w:rFonts w:ascii="Times New Roman" w:hAnsi="Times New Roman" w:cs="Times New Roman"/>
          <w:b/>
          <w:sz w:val="28"/>
          <w:szCs w:val="28"/>
        </w:rPr>
      </w:pPr>
    </w:p>
    <w:p w:rsidR="00CF0431" w:rsidRDefault="00736FA2" w:rsidP="00736FA2">
      <w:pPr>
        <w:pStyle w:val="ConsPlusNormal"/>
        <w:jc w:val="both"/>
        <w:rPr>
          <w:rFonts w:ascii="Times New Roman" w:hAnsi="Times New Roman" w:cs="Times New Roman"/>
          <w:sz w:val="28"/>
          <w:szCs w:val="28"/>
        </w:rPr>
      </w:pPr>
      <w:r w:rsidRPr="00736FA2">
        <w:rPr>
          <w:rFonts w:ascii="Times New Roman" w:hAnsi="Times New Roman" w:cs="Times New Roman"/>
          <w:sz w:val="28"/>
          <w:szCs w:val="28"/>
        </w:rPr>
        <w:t xml:space="preserve">Изучение опыта субъектов Российской Федерации (далее – Субъекты) в сфере определения размера арендной платы за земли, находящиеся </w:t>
      </w:r>
      <w:r w:rsidR="00B81751">
        <w:rPr>
          <w:rFonts w:ascii="Times New Roman" w:hAnsi="Times New Roman" w:cs="Times New Roman"/>
          <w:sz w:val="28"/>
          <w:szCs w:val="28"/>
        </w:rPr>
        <w:br/>
      </w:r>
      <w:r w:rsidRPr="00736FA2">
        <w:rPr>
          <w:rFonts w:ascii="Times New Roman" w:hAnsi="Times New Roman" w:cs="Times New Roman"/>
          <w:sz w:val="28"/>
          <w:szCs w:val="28"/>
        </w:rPr>
        <w:t xml:space="preserve">в государственной собственности, и земли, государственная собственность на которые не разграничена, свидетельствует о том, что во всех Субъектах приняты нормативные правовые акты, устанавливающие порядок определения размера и внесения арендной платы за </w:t>
      </w:r>
      <w:r w:rsidR="00243F4A">
        <w:rPr>
          <w:rFonts w:ascii="Times New Roman" w:hAnsi="Times New Roman" w:cs="Times New Roman"/>
          <w:sz w:val="28"/>
          <w:szCs w:val="28"/>
        </w:rPr>
        <w:t>использование земельных участков</w:t>
      </w:r>
      <w:r w:rsidRPr="00736FA2">
        <w:rPr>
          <w:rFonts w:ascii="Times New Roman" w:hAnsi="Times New Roman" w:cs="Times New Roman"/>
          <w:sz w:val="28"/>
          <w:szCs w:val="28"/>
        </w:rPr>
        <w:t xml:space="preserve">. </w:t>
      </w:r>
    </w:p>
    <w:p w:rsidR="009427B5" w:rsidRDefault="00CF0431" w:rsidP="00CF0431">
      <w:pPr>
        <w:pStyle w:val="ConsPlusNormal"/>
        <w:jc w:val="both"/>
        <w:rPr>
          <w:rFonts w:ascii="Times New Roman" w:hAnsi="Times New Roman" w:cs="Times New Roman"/>
          <w:sz w:val="28"/>
          <w:szCs w:val="28"/>
        </w:rPr>
      </w:pPr>
      <w:r w:rsidRPr="00736FA2">
        <w:rPr>
          <w:rFonts w:ascii="Times New Roman" w:hAnsi="Times New Roman" w:cs="Times New Roman"/>
          <w:sz w:val="28"/>
          <w:szCs w:val="28"/>
        </w:rPr>
        <w:t xml:space="preserve">В большинстве Субъектов пересмотр арендной платы в одностороннем порядке по требованию арендодателя предусмотрен в случае изменения кадастровой стоимости земель, ставок земельного налога, порядка определения размера арендной платы, а также с учетом перерасчета уровня инфляции. Следует отметить, что изменение размера арендной платы </w:t>
      </w:r>
      <w:r w:rsidR="00B81751">
        <w:rPr>
          <w:rFonts w:ascii="Times New Roman" w:hAnsi="Times New Roman" w:cs="Times New Roman"/>
          <w:sz w:val="28"/>
          <w:szCs w:val="28"/>
        </w:rPr>
        <w:br/>
      </w:r>
      <w:r w:rsidRPr="00736FA2">
        <w:rPr>
          <w:rFonts w:ascii="Times New Roman" w:hAnsi="Times New Roman" w:cs="Times New Roman"/>
          <w:sz w:val="28"/>
          <w:szCs w:val="28"/>
        </w:rPr>
        <w:t>по вышеуказанным условиям осуществляется 1 раз в год.</w:t>
      </w:r>
      <w:r>
        <w:rPr>
          <w:rFonts w:ascii="Times New Roman" w:hAnsi="Times New Roman" w:cs="Times New Roman"/>
          <w:sz w:val="28"/>
          <w:szCs w:val="28"/>
        </w:rPr>
        <w:t xml:space="preserve"> </w:t>
      </w:r>
    </w:p>
    <w:p w:rsidR="00CF0431" w:rsidRPr="001A7B47" w:rsidRDefault="00CF0431" w:rsidP="00CF0431">
      <w:pPr>
        <w:pStyle w:val="ConsPlusNormal"/>
        <w:jc w:val="both"/>
        <w:rPr>
          <w:rFonts w:ascii="Times New Roman" w:hAnsi="Times New Roman" w:cs="Times New Roman"/>
          <w:sz w:val="28"/>
          <w:szCs w:val="28"/>
        </w:rPr>
      </w:pPr>
      <w:r w:rsidRPr="001A7B47">
        <w:rPr>
          <w:rFonts w:ascii="Times New Roman" w:hAnsi="Times New Roman" w:cs="Times New Roman"/>
          <w:sz w:val="28"/>
          <w:szCs w:val="28"/>
        </w:rPr>
        <w:t>При этом в ряде Субъектов предусмотрено применение повышающих коэффициентов при определении размера арендной платы в случае нецелевого использования земельных участков.</w:t>
      </w:r>
    </w:p>
    <w:p w:rsidR="00E4326D" w:rsidRPr="001A7B47" w:rsidRDefault="00A81BB2" w:rsidP="00E4326D">
      <w:pPr>
        <w:pStyle w:val="ConsPlusNormal"/>
        <w:jc w:val="both"/>
        <w:rPr>
          <w:rFonts w:ascii="Times New Roman" w:hAnsi="Times New Roman" w:cs="Times New Roman"/>
          <w:sz w:val="28"/>
          <w:szCs w:val="28"/>
        </w:rPr>
      </w:pPr>
      <w:proofErr w:type="gramStart"/>
      <w:r w:rsidRPr="001A7B47">
        <w:rPr>
          <w:rFonts w:ascii="Times New Roman" w:hAnsi="Times New Roman" w:cs="Times New Roman"/>
          <w:sz w:val="28"/>
          <w:szCs w:val="28"/>
        </w:rPr>
        <w:t xml:space="preserve">Так, </w:t>
      </w:r>
      <w:r w:rsidR="00E4326D" w:rsidRPr="001A7B47">
        <w:rPr>
          <w:rFonts w:ascii="Times New Roman" w:hAnsi="Times New Roman" w:cs="Times New Roman"/>
          <w:sz w:val="28"/>
          <w:szCs w:val="28"/>
        </w:rPr>
        <w:t xml:space="preserve">частью 2 </w:t>
      </w:r>
      <w:r w:rsidR="006412E0" w:rsidRPr="001A7B47">
        <w:rPr>
          <w:rFonts w:ascii="Times New Roman" w:hAnsi="Times New Roman" w:cs="Times New Roman"/>
          <w:sz w:val="28"/>
          <w:szCs w:val="28"/>
        </w:rPr>
        <w:t xml:space="preserve">статьи 2 </w:t>
      </w:r>
      <w:r w:rsidR="00E4326D" w:rsidRPr="001A7B47">
        <w:rPr>
          <w:rFonts w:ascii="Times New Roman" w:hAnsi="Times New Roman" w:cs="Times New Roman"/>
          <w:sz w:val="28"/>
          <w:szCs w:val="28"/>
        </w:rPr>
        <w:t xml:space="preserve">Закона Московской области </w:t>
      </w:r>
      <w:r w:rsidR="006412E0" w:rsidRPr="001A7B47">
        <w:rPr>
          <w:rFonts w:ascii="Times New Roman" w:hAnsi="Times New Roman" w:cs="Times New Roman"/>
          <w:sz w:val="28"/>
          <w:szCs w:val="28"/>
        </w:rPr>
        <w:br/>
      </w:r>
      <w:r w:rsidR="00E4326D" w:rsidRPr="001A7B47">
        <w:rPr>
          <w:rFonts w:ascii="Times New Roman" w:hAnsi="Times New Roman" w:cs="Times New Roman"/>
          <w:sz w:val="28"/>
          <w:szCs w:val="28"/>
        </w:rPr>
        <w:t xml:space="preserve">от 18 июля 2017 </w:t>
      </w:r>
      <w:r w:rsidR="00AF55AB" w:rsidRPr="001A7B47">
        <w:rPr>
          <w:rFonts w:ascii="Times New Roman" w:hAnsi="Times New Roman" w:cs="Times New Roman"/>
          <w:sz w:val="28"/>
          <w:szCs w:val="28"/>
        </w:rPr>
        <w:t>года №</w:t>
      </w:r>
      <w:r w:rsidR="00E4326D" w:rsidRPr="001A7B47">
        <w:rPr>
          <w:rFonts w:ascii="Times New Roman" w:hAnsi="Times New Roman" w:cs="Times New Roman"/>
          <w:sz w:val="28"/>
          <w:szCs w:val="28"/>
        </w:rPr>
        <w:t xml:space="preserve"> 126/2017-ОЗ</w:t>
      </w:r>
      <w:r w:rsidR="00AF55AB" w:rsidRPr="001A7B47">
        <w:rPr>
          <w:rFonts w:ascii="Times New Roman" w:hAnsi="Times New Roman" w:cs="Times New Roman"/>
          <w:sz w:val="28"/>
          <w:szCs w:val="28"/>
        </w:rPr>
        <w:t xml:space="preserve"> «</w:t>
      </w:r>
      <w:r w:rsidR="00E4326D" w:rsidRPr="001A7B47">
        <w:rPr>
          <w:rFonts w:ascii="Times New Roman" w:hAnsi="Times New Roman" w:cs="Times New Roman"/>
          <w:sz w:val="28"/>
          <w:szCs w:val="28"/>
        </w:rPr>
        <w:t xml:space="preserve">Об установлении базового размера арендной платы за земельные участки, находящиеся в собственности Московской области или государственная собственность на которые </w:t>
      </w:r>
      <w:r w:rsidR="006412E0" w:rsidRPr="001A7B47">
        <w:rPr>
          <w:rFonts w:ascii="Times New Roman" w:hAnsi="Times New Roman" w:cs="Times New Roman"/>
          <w:sz w:val="28"/>
          <w:szCs w:val="28"/>
        </w:rPr>
        <w:br/>
      </w:r>
      <w:r w:rsidR="00E4326D" w:rsidRPr="001A7B47">
        <w:rPr>
          <w:rFonts w:ascii="Times New Roman" w:hAnsi="Times New Roman" w:cs="Times New Roman"/>
          <w:sz w:val="28"/>
          <w:szCs w:val="28"/>
        </w:rPr>
        <w:t>не разграничена на территории Московской области, на 2018 год</w:t>
      </w:r>
      <w:r w:rsidR="00AF55AB" w:rsidRPr="001A7B47">
        <w:rPr>
          <w:rFonts w:ascii="Times New Roman" w:hAnsi="Times New Roman" w:cs="Times New Roman"/>
          <w:sz w:val="28"/>
          <w:szCs w:val="28"/>
        </w:rPr>
        <w:t>» предусмотрено, что за земельные участки, неиспользуемые или используемые не по целевому назначению, базовый размер арендной платы устанавливается</w:t>
      </w:r>
      <w:proofErr w:type="gramEnd"/>
      <w:r w:rsidR="00AF55AB" w:rsidRPr="001A7B47">
        <w:rPr>
          <w:rFonts w:ascii="Times New Roman" w:hAnsi="Times New Roman" w:cs="Times New Roman"/>
          <w:sz w:val="28"/>
          <w:szCs w:val="28"/>
        </w:rPr>
        <w:t xml:space="preserve"> в двукратном </w:t>
      </w:r>
      <w:proofErr w:type="gramStart"/>
      <w:r w:rsidR="00AF55AB" w:rsidRPr="001A7B47">
        <w:rPr>
          <w:rFonts w:ascii="Times New Roman" w:hAnsi="Times New Roman" w:cs="Times New Roman"/>
          <w:sz w:val="28"/>
          <w:szCs w:val="28"/>
        </w:rPr>
        <w:t>размере</w:t>
      </w:r>
      <w:proofErr w:type="gramEnd"/>
      <w:r w:rsidR="00B81751" w:rsidRPr="001A7B47">
        <w:rPr>
          <w:rFonts w:ascii="Times New Roman" w:hAnsi="Times New Roman" w:cs="Times New Roman"/>
          <w:sz w:val="28"/>
          <w:szCs w:val="28"/>
        </w:rPr>
        <w:t xml:space="preserve"> и </w:t>
      </w:r>
      <w:r w:rsidR="00AF55AB" w:rsidRPr="001A7B47">
        <w:rPr>
          <w:rFonts w:ascii="Times New Roman" w:hAnsi="Times New Roman" w:cs="Times New Roman"/>
          <w:sz w:val="28"/>
          <w:szCs w:val="28"/>
        </w:rPr>
        <w:t>применяется со дня установления факта указанных нарушений.</w:t>
      </w:r>
    </w:p>
    <w:p w:rsidR="00A81BB2" w:rsidRPr="001A7B47" w:rsidRDefault="00AF55AB" w:rsidP="00CF0431">
      <w:pPr>
        <w:pStyle w:val="ConsPlusNormal"/>
        <w:jc w:val="both"/>
        <w:rPr>
          <w:rFonts w:ascii="Times New Roman" w:hAnsi="Times New Roman" w:cs="Times New Roman"/>
          <w:sz w:val="28"/>
          <w:szCs w:val="28"/>
        </w:rPr>
      </w:pPr>
      <w:proofErr w:type="gramStart"/>
      <w:r w:rsidRPr="001A7B47">
        <w:rPr>
          <w:rFonts w:ascii="Times New Roman" w:hAnsi="Times New Roman" w:cs="Times New Roman"/>
          <w:sz w:val="28"/>
          <w:szCs w:val="28"/>
        </w:rPr>
        <w:lastRenderedPageBreak/>
        <w:t>В</w:t>
      </w:r>
      <w:r w:rsidR="00A81BB2" w:rsidRPr="001A7B47">
        <w:rPr>
          <w:rFonts w:ascii="Times New Roman" w:hAnsi="Times New Roman" w:cs="Times New Roman"/>
          <w:sz w:val="28"/>
          <w:szCs w:val="28"/>
        </w:rPr>
        <w:t xml:space="preserve"> соответствии с пунктом 6 Положения об аренде земельных участков, находящихся в государственной собственности, утвержденного постановлением Правительства Тюменской области от 9 июля 2007 года </w:t>
      </w:r>
      <w:r w:rsidR="00A81BB2" w:rsidRPr="001A7B47">
        <w:rPr>
          <w:rFonts w:ascii="Times New Roman" w:hAnsi="Times New Roman" w:cs="Times New Roman"/>
          <w:sz w:val="28"/>
          <w:szCs w:val="28"/>
        </w:rPr>
        <w:br/>
        <w:t>№ 148-п</w:t>
      </w:r>
      <w:r w:rsidR="009408FF" w:rsidRPr="001A7B47">
        <w:rPr>
          <w:rFonts w:ascii="Times New Roman" w:hAnsi="Times New Roman" w:cs="Times New Roman"/>
          <w:sz w:val="28"/>
          <w:szCs w:val="28"/>
        </w:rPr>
        <w:t>, при расчете размера арендной платы применяется коэффициент нарушения, который учитывает нарушение арендатором условий заключенного договора аренды земельного участка в части использования предоставленного земельного участка в соответствии с целевым назначением и разрешенным использованием земельного участка, определенными</w:t>
      </w:r>
      <w:proofErr w:type="gramEnd"/>
      <w:r w:rsidR="009408FF" w:rsidRPr="001A7B47">
        <w:rPr>
          <w:rFonts w:ascii="Times New Roman" w:hAnsi="Times New Roman" w:cs="Times New Roman"/>
          <w:sz w:val="28"/>
          <w:szCs w:val="28"/>
        </w:rPr>
        <w:t xml:space="preserve"> таким договором.</w:t>
      </w:r>
    </w:p>
    <w:p w:rsidR="009427B5" w:rsidRPr="001A7B47" w:rsidRDefault="009427B5" w:rsidP="00CF0431">
      <w:pPr>
        <w:pStyle w:val="ConsPlusNormal"/>
        <w:jc w:val="both"/>
        <w:rPr>
          <w:rFonts w:ascii="Times New Roman" w:hAnsi="Times New Roman" w:cs="Times New Roman"/>
          <w:sz w:val="28"/>
          <w:szCs w:val="28"/>
        </w:rPr>
      </w:pPr>
      <w:proofErr w:type="gramStart"/>
      <w:r w:rsidRPr="001A7B47">
        <w:rPr>
          <w:rFonts w:ascii="Times New Roman" w:hAnsi="Times New Roman" w:cs="Times New Roman"/>
          <w:sz w:val="28"/>
          <w:szCs w:val="28"/>
        </w:rPr>
        <w:t xml:space="preserve">Пунктом </w:t>
      </w:r>
      <w:r w:rsidR="00112FA9" w:rsidRPr="001A7B47">
        <w:rPr>
          <w:rFonts w:ascii="Times New Roman" w:hAnsi="Times New Roman" w:cs="Times New Roman"/>
          <w:sz w:val="28"/>
          <w:szCs w:val="28"/>
        </w:rPr>
        <w:t xml:space="preserve">13 Порядка определения размера арендной платы </w:t>
      </w:r>
      <w:r w:rsidR="00AD1A57" w:rsidRPr="001A7B47">
        <w:rPr>
          <w:rFonts w:ascii="Times New Roman" w:hAnsi="Times New Roman" w:cs="Times New Roman"/>
          <w:sz w:val="28"/>
          <w:szCs w:val="28"/>
        </w:rPr>
        <w:br/>
      </w:r>
      <w:r w:rsidR="00112FA9" w:rsidRPr="001A7B47">
        <w:rPr>
          <w:rFonts w:ascii="Times New Roman" w:hAnsi="Times New Roman" w:cs="Times New Roman"/>
          <w:sz w:val="28"/>
          <w:szCs w:val="28"/>
        </w:rPr>
        <w:t>за земельные участки, находящиеся в собственности Калининградской области,</w:t>
      </w:r>
      <w:r w:rsidR="00AD1A57" w:rsidRPr="001A7B47">
        <w:rPr>
          <w:rFonts w:ascii="Times New Roman" w:hAnsi="Times New Roman" w:cs="Times New Roman"/>
          <w:sz w:val="28"/>
          <w:szCs w:val="28"/>
        </w:rPr>
        <w:t xml:space="preserve"> утвержденного постановлением Правительства Калининградской области от 15 мая 2012 года № 336</w:t>
      </w:r>
      <w:r w:rsidR="00B81751" w:rsidRPr="001A7B47">
        <w:rPr>
          <w:rFonts w:ascii="Times New Roman" w:hAnsi="Times New Roman" w:cs="Times New Roman"/>
          <w:sz w:val="28"/>
          <w:szCs w:val="28"/>
        </w:rPr>
        <w:t>,</w:t>
      </w:r>
      <w:r w:rsidR="00AD1A57" w:rsidRPr="001A7B47">
        <w:rPr>
          <w:rFonts w:ascii="Times New Roman" w:hAnsi="Times New Roman" w:cs="Times New Roman"/>
          <w:sz w:val="28"/>
          <w:szCs w:val="28"/>
        </w:rPr>
        <w:t xml:space="preserve"> предусмотрено, что </w:t>
      </w:r>
      <w:r w:rsidR="00F4112C" w:rsidRPr="001A7B47">
        <w:rPr>
          <w:rFonts w:ascii="Times New Roman" w:hAnsi="Times New Roman" w:cs="Times New Roman"/>
          <w:sz w:val="28"/>
          <w:szCs w:val="28"/>
        </w:rPr>
        <w:t>при выявлении фактов неиспользования земельного участка либо использования земельного участка не по целевому назначению арендная плата за такой земельный участок устанавливается в размере двукратной арендной платы, установленной по договору аренды, с даты</w:t>
      </w:r>
      <w:proofErr w:type="gramEnd"/>
      <w:r w:rsidR="00F4112C" w:rsidRPr="001A7B47">
        <w:rPr>
          <w:rFonts w:ascii="Times New Roman" w:hAnsi="Times New Roman" w:cs="Times New Roman"/>
          <w:sz w:val="28"/>
          <w:szCs w:val="28"/>
        </w:rPr>
        <w:t xml:space="preserve"> выявления указанного факта </w:t>
      </w:r>
      <w:r w:rsidR="00C02DD8" w:rsidRPr="001A7B47">
        <w:rPr>
          <w:rFonts w:ascii="Times New Roman" w:hAnsi="Times New Roman" w:cs="Times New Roman"/>
          <w:sz w:val="28"/>
          <w:szCs w:val="28"/>
        </w:rPr>
        <w:br/>
      </w:r>
      <w:r w:rsidR="00F4112C" w:rsidRPr="001A7B47">
        <w:rPr>
          <w:rFonts w:ascii="Times New Roman" w:hAnsi="Times New Roman" w:cs="Times New Roman"/>
          <w:sz w:val="28"/>
          <w:szCs w:val="28"/>
        </w:rPr>
        <w:t>до даты устранения выявленного нарушения</w:t>
      </w:r>
      <w:r w:rsidR="00E4326D" w:rsidRPr="001A7B47">
        <w:rPr>
          <w:rFonts w:ascii="Times New Roman" w:hAnsi="Times New Roman" w:cs="Times New Roman"/>
          <w:sz w:val="28"/>
          <w:szCs w:val="28"/>
        </w:rPr>
        <w:t>.</w:t>
      </w:r>
    </w:p>
    <w:p w:rsidR="00212EEB" w:rsidRPr="001A7B47" w:rsidRDefault="00FA7F63" w:rsidP="00CF0431">
      <w:pPr>
        <w:pStyle w:val="ConsPlusNormal"/>
        <w:jc w:val="both"/>
        <w:rPr>
          <w:rFonts w:ascii="Times New Roman" w:hAnsi="Times New Roman" w:cs="Times New Roman"/>
          <w:sz w:val="28"/>
          <w:szCs w:val="28"/>
        </w:rPr>
      </w:pPr>
      <w:proofErr w:type="gramStart"/>
      <w:r w:rsidRPr="001A7B47">
        <w:rPr>
          <w:rFonts w:ascii="Times New Roman" w:hAnsi="Times New Roman" w:cs="Times New Roman"/>
          <w:sz w:val="28"/>
          <w:szCs w:val="28"/>
        </w:rPr>
        <w:t>В соответствии с п</w:t>
      </w:r>
      <w:r w:rsidR="00AF004E" w:rsidRPr="001A7B47">
        <w:rPr>
          <w:rFonts w:ascii="Times New Roman" w:hAnsi="Times New Roman" w:cs="Times New Roman"/>
          <w:sz w:val="28"/>
          <w:szCs w:val="28"/>
        </w:rPr>
        <w:t>унктом 3.3</w:t>
      </w:r>
      <w:r w:rsidRPr="001A7B47">
        <w:rPr>
          <w:rFonts w:ascii="Times New Roman" w:hAnsi="Times New Roman" w:cs="Times New Roman"/>
          <w:sz w:val="28"/>
          <w:szCs w:val="28"/>
        </w:rPr>
        <w:t xml:space="preserve">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Воронежской области, и земельных участков, государственная собственность на которые не разграничена, утвержденного Постановлением Правительства Воронежской области от 25 апреля 2008 года № 349, договор аренды земельного участка должен предусматривать, в том числе уплату арендатором неустойки</w:t>
      </w:r>
      <w:proofErr w:type="gramEnd"/>
      <w:r w:rsidRPr="001A7B47">
        <w:rPr>
          <w:rFonts w:ascii="Times New Roman" w:hAnsi="Times New Roman" w:cs="Times New Roman"/>
          <w:sz w:val="28"/>
          <w:szCs w:val="28"/>
        </w:rPr>
        <w:t xml:space="preserve"> (штрафа) в </w:t>
      </w:r>
      <w:proofErr w:type="gramStart"/>
      <w:r w:rsidRPr="001A7B47">
        <w:rPr>
          <w:rFonts w:ascii="Times New Roman" w:hAnsi="Times New Roman" w:cs="Times New Roman"/>
          <w:sz w:val="28"/>
          <w:szCs w:val="28"/>
        </w:rPr>
        <w:t>случае</w:t>
      </w:r>
      <w:proofErr w:type="gramEnd"/>
      <w:r w:rsidRPr="001A7B47">
        <w:rPr>
          <w:rFonts w:ascii="Times New Roman" w:hAnsi="Times New Roman" w:cs="Times New Roman"/>
          <w:sz w:val="28"/>
          <w:szCs w:val="28"/>
        </w:rPr>
        <w:t xml:space="preserve"> использования земельного участка не по целевому назначению в размере суммы годовой арендной платы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за календарный год, в котором было выявлено использование земельного участка не по целевому назначению.</w:t>
      </w:r>
    </w:p>
    <w:p w:rsidR="00CF0431" w:rsidRPr="001A7B47" w:rsidRDefault="00212EEB" w:rsidP="00CF0431">
      <w:pPr>
        <w:pStyle w:val="ConsPlusNormal"/>
        <w:jc w:val="both"/>
        <w:rPr>
          <w:rFonts w:ascii="Times New Roman" w:hAnsi="Times New Roman" w:cs="Times New Roman"/>
          <w:sz w:val="28"/>
          <w:szCs w:val="28"/>
        </w:rPr>
      </w:pPr>
      <w:proofErr w:type="gramStart"/>
      <w:r w:rsidRPr="001A7B47">
        <w:rPr>
          <w:rFonts w:ascii="Times New Roman" w:hAnsi="Times New Roman" w:cs="Times New Roman"/>
          <w:sz w:val="28"/>
          <w:szCs w:val="28"/>
        </w:rPr>
        <w:t xml:space="preserve">Порядком определения размера арендной платы за земельные участки, государственная собственность на которые не разграничена </w:t>
      </w:r>
      <w:r w:rsidR="00C02DD8" w:rsidRPr="001A7B47">
        <w:rPr>
          <w:rFonts w:ascii="Times New Roman" w:hAnsi="Times New Roman" w:cs="Times New Roman"/>
          <w:sz w:val="28"/>
          <w:szCs w:val="28"/>
        </w:rPr>
        <w:br/>
      </w:r>
      <w:r w:rsidRPr="001A7B47">
        <w:rPr>
          <w:rFonts w:ascii="Times New Roman" w:hAnsi="Times New Roman" w:cs="Times New Roman"/>
          <w:sz w:val="28"/>
          <w:szCs w:val="28"/>
        </w:rPr>
        <w:t xml:space="preserve">и предоставленные в аренду без торгов, сроки и условия ее уплаты, утвержденным постановлением Коллегии Администрации Кемеровской </w:t>
      </w:r>
      <w:r w:rsidR="001D2650" w:rsidRPr="001A7B47">
        <w:rPr>
          <w:rFonts w:ascii="Times New Roman" w:hAnsi="Times New Roman" w:cs="Times New Roman"/>
          <w:sz w:val="28"/>
          <w:szCs w:val="28"/>
        </w:rPr>
        <w:t>области от 5 февраля 2010 года № 47</w:t>
      </w:r>
      <w:r w:rsidR="00C02DD8" w:rsidRPr="001A7B47">
        <w:rPr>
          <w:rFonts w:ascii="Times New Roman" w:hAnsi="Times New Roman" w:cs="Times New Roman"/>
          <w:sz w:val="28"/>
          <w:szCs w:val="28"/>
        </w:rPr>
        <w:t>,</w:t>
      </w:r>
      <w:r w:rsidR="00AF004E" w:rsidRPr="001A7B47">
        <w:rPr>
          <w:rFonts w:ascii="Times New Roman" w:hAnsi="Times New Roman" w:cs="Times New Roman"/>
          <w:sz w:val="28"/>
          <w:szCs w:val="28"/>
        </w:rPr>
        <w:t xml:space="preserve"> </w:t>
      </w:r>
      <w:r w:rsidR="003D5A0F" w:rsidRPr="001A7B47">
        <w:rPr>
          <w:rFonts w:ascii="Times New Roman" w:hAnsi="Times New Roman" w:cs="Times New Roman"/>
          <w:sz w:val="28"/>
          <w:szCs w:val="28"/>
        </w:rPr>
        <w:t xml:space="preserve">при расчете размера </w:t>
      </w:r>
      <w:r w:rsidR="00F07A59" w:rsidRPr="001A7B47">
        <w:rPr>
          <w:rFonts w:ascii="Times New Roman" w:hAnsi="Times New Roman" w:cs="Times New Roman"/>
          <w:sz w:val="28"/>
          <w:szCs w:val="28"/>
        </w:rPr>
        <w:t xml:space="preserve">арендной платы </w:t>
      </w:r>
      <w:r w:rsidR="00C02DD8" w:rsidRPr="001A7B47">
        <w:rPr>
          <w:rFonts w:ascii="Times New Roman" w:hAnsi="Times New Roman" w:cs="Times New Roman"/>
          <w:sz w:val="28"/>
          <w:szCs w:val="28"/>
        </w:rPr>
        <w:br/>
      </w:r>
      <w:r w:rsidR="00F07A59" w:rsidRPr="001A7B47">
        <w:rPr>
          <w:rFonts w:ascii="Times New Roman" w:hAnsi="Times New Roman" w:cs="Times New Roman"/>
          <w:sz w:val="28"/>
          <w:szCs w:val="28"/>
        </w:rPr>
        <w:t>в случае использования земельного уч</w:t>
      </w:r>
      <w:r w:rsidR="00563CCA" w:rsidRPr="001A7B47">
        <w:rPr>
          <w:rFonts w:ascii="Times New Roman" w:hAnsi="Times New Roman" w:cs="Times New Roman"/>
          <w:sz w:val="28"/>
          <w:szCs w:val="28"/>
        </w:rPr>
        <w:t>астка не по целевому назначению</w:t>
      </w:r>
      <w:r w:rsidR="00F07A59" w:rsidRPr="001A7B47">
        <w:rPr>
          <w:rFonts w:ascii="Times New Roman" w:hAnsi="Times New Roman" w:cs="Times New Roman"/>
          <w:sz w:val="28"/>
          <w:szCs w:val="28"/>
        </w:rPr>
        <w:t xml:space="preserve"> применяется коэффициент</w:t>
      </w:r>
      <w:r w:rsidR="00C118A3" w:rsidRPr="001A7B47">
        <w:rPr>
          <w:rFonts w:ascii="Times New Roman" w:hAnsi="Times New Roman" w:cs="Times New Roman"/>
          <w:sz w:val="28"/>
          <w:szCs w:val="28"/>
        </w:rPr>
        <w:t>,</w:t>
      </w:r>
      <w:r w:rsidR="00F07A59" w:rsidRPr="001A7B47">
        <w:rPr>
          <w:rFonts w:ascii="Times New Roman" w:hAnsi="Times New Roman" w:cs="Times New Roman"/>
          <w:sz w:val="28"/>
          <w:szCs w:val="28"/>
        </w:rPr>
        <w:t xml:space="preserve"> учитывающий особые условия использования земельного участка</w:t>
      </w:r>
      <w:r w:rsidR="00C118A3" w:rsidRPr="001A7B47">
        <w:rPr>
          <w:rFonts w:ascii="Times New Roman" w:hAnsi="Times New Roman" w:cs="Times New Roman"/>
          <w:sz w:val="28"/>
          <w:szCs w:val="28"/>
        </w:rPr>
        <w:t>, равный</w:t>
      </w:r>
      <w:proofErr w:type="gramEnd"/>
      <w:r w:rsidR="00C118A3" w:rsidRPr="001A7B47">
        <w:rPr>
          <w:rFonts w:ascii="Times New Roman" w:hAnsi="Times New Roman" w:cs="Times New Roman"/>
          <w:sz w:val="28"/>
          <w:szCs w:val="28"/>
        </w:rPr>
        <w:t xml:space="preserve"> 2.</w:t>
      </w:r>
    </w:p>
    <w:p w:rsidR="00503AE1" w:rsidRPr="001A7B47" w:rsidRDefault="00C118A3" w:rsidP="00736FA2">
      <w:pPr>
        <w:pStyle w:val="ConsPlusNormal"/>
        <w:jc w:val="both"/>
        <w:rPr>
          <w:rFonts w:ascii="Times New Roman" w:hAnsi="Times New Roman" w:cs="Times New Roman"/>
          <w:sz w:val="28"/>
          <w:szCs w:val="28"/>
        </w:rPr>
      </w:pPr>
      <w:r w:rsidRPr="001A7B47">
        <w:rPr>
          <w:rFonts w:ascii="Times New Roman" w:hAnsi="Times New Roman" w:cs="Times New Roman"/>
          <w:sz w:val="28"/>
          <w:szCs w:val="28"/>
        </w:rPr>
        <w:t>Кроме того</w:t>
      </w:r>
      <w:r w:rsidR="00736FA2" w:rsidRPr="001A7B47">
        <w:rPr>
          <w:rFonts w:ascii="Times New Roman" w:hAnsi="Times New Roman" w:cs="Times New Roman"/>
          <w:sz w:val="28"/>
          <w:szCs w:val="28"/>
        </w:rPr>
        <w:t xml:space="preserve">, в нормативных правовых актах ряда Субъектов предусмотрено применение наибольшего размера арендной платы </w:t>
      </w:r>
      <w:r w:rsidR="008F47E8" w:rsidRPr="001A7B47">
        <w:rPr>
          <w:rFonts w:ascii="Times New Roman" w:hAnsi="Times New Roman" w:cs="Times New Roman"/>
          <w:sz w:val="28"/>
          <w:szCs w:val="28"/>
        </w:rPr>
        <w:br/>
      </w:r>
      <w:r w:rsidR="00736FA2" w:rsidRPr="001A7B47">
        <w:rPr>
          <w:rFonts w:ascii="Times New Roman" w:hAnsi="Times New Roman" w:cs="Times New Roman"/>
          <w:sz w:val="28"/>
          <w:szCs w:val="28"/>
        </w:rPr>
        <w:t>при осуществлении арендатором одновременно нескольких видов экономической деятельности и (или) нескольких видов разрешенного использования.</w:t>
      </w:r>
    </w:p>
    <w:p w:rsidR="00AE348F" w:rsidRPr="001A7B47" w:rsidRDefault="00AE348F" w:rsidP="00C02DD8">
      <w:pPr>
        <w:pStyle w:val="ConsPlusNormal"/>
        <w:jc w:val="both"/>
        <w:rPr>
          <w:rFonts w:ascii="Times New Roman" w:hAnsi="Times New Roman" w:cs="Times New Roman"/>
          <w:sz w:val="28"/>
          <w:szCs w:val="28"/>
        </w:rPr>
      </w:pPr>
      <w:proofErr w:type="gramStart"/>
      <w:r w:rsidRPr="001A7B47">
        <w:rPr>
          <w:rFonts w:ascii="Times New Roman" w:hAnsi="Times New Roman" w:cs="Times New Roman"/>
          <w:sz w:val="28"/>
          <w:szCs w:val="28"/>
        </w:rPr>
        <w:t xml:space="preserve">Так, согласно пункту 3 Порядка определения размера арендной платы за земельные участки, находящиеся в собственности Калужской области, </w:t>
      </w:r>
      <w:r w:rsidR="008F47E8" w:rsidRPr="001A7B47">
        <w:rPr>
          <w:rFonts w:ascii="Times New Roman" w:hAnsi="Times New Roman" w:cs="Times New Roman"/>
          <w:sz w:val="28"/>
          <w:szCs w:val="28"/>
        </w:rPr>
        <w:br/>
      </w:r>
      <w:r w:rsidRPr="001A7B47">
        <w:rPr>
          <w:rFonts w:ascii="Times New Roman" w:hAnsi="Times New Roman" w:cs="Times New Roman"/>
          <w:sz w:val="28"/>
          <w:szCs w:val="28"/>
        </w:rPr>
        <w:t xml:space="preserve">а также земельные участки, государственная собственность на которые </w:t>
      </w:r>
      <w:r w:rsidR="008F47E8" w:rsidRPr="001A7B47">
        <w:rPr>
          <w:rFonts w:ascii="Times New Roman" w:hAnsi="Times New Roman" w:cs="Times New Roman"/>
          <w:sz w:val="28"/>
          <w:szCs w:val="28"/>
        </w:rPr>
        <w:br/>
      </w:r>
      <w:r w:rsidRPr="001A7B47">
        <w:rPr>
          <w:rFonts w:ascii="Times New Roman" w:hAnsi="Times New Roman" w:cs="Times New Roman"/>
          <w:sz w:val="28"/>
          <w:szCs w:val="28"/>
        </w:rPr>
        <w:t xml:space="preserve">не разграничена, предоставленные в аренду без торгов, утвержденного </w:t>
      </w:r>
      <w:r w:rsidRPr="001A7B47">
        <w:rPr>
          <w:rFonts w:ascii="Times New Roman" w:hAnsi="Times New Roman" w:cs="Times New Roman"/>
          <w:sz w:val="28"/>
          <w:szCs w:val="28"/>
        </w:rPr>
        <w:lastRenderedPageBreak/>
        <w:t xml:space="preserve">постановлением Правительства Калужской области от 18 марта 2015 года </w:t>
      </w:r>
      <w:r w:rsidRPr="001A7B47">
        <w:rPr>
          <w:rFonts w:ascii="Times New Roman" w:hAnsi="Times New Roman" w:cs="Times New Roman"/>
          <w:sz w:val="28"/>
          <w:szCs w:val="28"/>
        </w:rPr>
        <w:br/>
        <w:t xml:space="preserve">№ 146, при осуществлении на земельном участке нескольких видов деятельности устанавливается наибольший поправочный коэффициент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из применяемых в отношении каждого</w:t>
      </w:r>
      <w:proofErr w:type="gramEnd"/>
      <w:r w:rsidRPr="001A7B47">
        <w:rPr>
          <w:rFonts w:ascii="Times New Roman" w:hAnsi="Times New Roman" w:cs="Times New Roman"/>
          <w:sz w:val="28"/>
          <w:szCs w:val="28"/>
        </w:rPr>
        <w:t xml:space="preserve"> вида деятельности.</w:t>
      </w:r>
    </w:p>
    <w:p w:rsidR="00434AC3" w:rsidRPr="001A7B47" w:rsidRDefault="00AE348F" w:rsidP="00C02DD8">
      <w:pPr>
        <w:autoSpaceDE w:val="0"/>
        <w:autoSpaceDN w:val="0"/>
        <w:adjustRightInd w:val="0"/>
        <w:ind w:firstLine="720"/>
        <w:jc w:val="both"/>
        <w:rPr>
          <w:sz w:val="28"/>
          <w:szCs w:val="28"/>
        </w:rPr>
      </w:pPr>
      <w:proofErr w:type="gramStart"/>
      <w:r w:rsidRPr="001A7B47">
        <w:rPr>
          <w:sz w:val="28"/>
          <w:szCs w:val="28"/>
        </w:rPr>
        <w:t xml:space="preserve">Пунктом 2.5 Порядка определения размера арендной платы </w:t>
      </w:r>
      <w:r w:rsidR="008F47E8" w:rsidRPr="001A7B47">
        <w:rPr>
          <w:sz w:val="28"/>
          <w:szCs w:val="28"/>
        </w:rPr>
        <w:br/>
      </w:r>
      <w:r w:rsidRPr="001A7B47">
        <w:rPr>
          <w:sz w:val="28"/>
          <w:szCs w:val="28"/>
        </w:rPr>
        <w:t xml:space="preserve">за земельные участки, находящиеся в государственной собственности Ульяновской области, и земельные участки, государственная собственность на которые не разграничена, предоставленные в аренду без торгов, утвержденного постановлением Правительства Ульяновской области </w:t>
      </w:r>
      <w:r w:rsidRPr="001A7B47">
        <w:rPr>
          <w:sz w:val="28"/>
          <w:szCs w:val="28"/>
        </w:rPr>
        <w:br/>
        <w:t>от 25 декабря 2007 года № 510</w:t>
      </w:r>
      <w:r w:rsidR="008F47E8" w:rsidRPr="001A7B47">
        <w:rPr>
          <w:sz w:val="28"/>
          <w:szCs w:val="28"/>
        </w:rPr>
        <w:t>,</w:t>
      </w:r>
      <w:r w:rsidR="00802F6D" w:rsidRPr="001A7B47">
        <w:rPr>
          <w:sz w:val="28"/>
          <w:szCs w:val="28"/>
        </w:rPr>
        <w:t xml:space="preserve"> также предусмотрено, что </w:t>
      </w:r>
      <w:r w:rsidR="00434AC3" w:rsidRPr="001A7B47">
        <w:rPr>
          <w:sz w:val="28"/>
          <w:szCs w:val="28"/>
        </w:rPr>
        <w:t xml:space="preserve">при осуществлении арендатором одновременно нескольких видов экономической деятельности </w:t>
      </w:r>
      <w:r w:rsidR="008F47E8" w:rsidRPr="001A7B47">
        <w:rPr>
          <w:sz w:val="28"/>
          <w:szCs w:val="28"/>
        </w:rPr>
        <w:br/>
      </w:r>
      <w:r w:rsidR="00434AC3" w:rsidRPr="001A7B47">
        <w:rPr>
          <w:sz w:val="28"/>
          <w:szCs w:val="28"/>
        </w:rPr>
        <w:t>и (или) нескольких видов разрешенного использования применяется наибольший</w:t>
      </w:r>
      <w:proofErr w:type="gramEnd"/>
      <w:r w:rsidR="00434AC3" w:rsidRPr="001A7B47">
        <w:rPr>
          <w:sz w:val="28"/>
          <w:szCs w:val="28"/>
        </w:rPr>
        <w:t xml:space="preserve"> размер арендной платы.</w:t>
      </w:r>
    </w:p>
    <w:p w:rsidR="00DF7410" w:rsidRPr="001A7B47" w:rsidRDefault="00DF7410" w:rsidP="00DF7410">
      <w:pPr>
        <w:autoSpaceDE w:val="0"/>
        <w:autoSpaceDN w:val="0"/>
        <w:adjustRightInd w:val="0"/>
        <w:ind w:firstLine="709"/>
        <w:jc w:val="both"/>
        <w:rPr>
          <w:sz w:val="28"/>
          <w:szCs w:val="28"/>
        </w:rPr>
      </w:pPr>
      <w:proofErr w:type="gramStart"/>
      <w:r w:rsidRPr="001A7B47">
        <w:rPr>
          <w:sz w:val="28"/>
          <w:szCs w:val="28"/>
        </w:rPr>
        <w:t xml:space="preserve">Пунктом 4.3 Порядка определения размера арендной платы </w:t>
      </w:r>
      <w:r w:rsidR="008F47E8" w:rsidRPr="001A7B47">
        <w:rPr>
          <w:sz w:val="28"/>
          <w:szCs w:val="28"/>
        </w:rPr>
        <w:br/>
      </w:r>
      <w:r w:rsidRPr="001A7B47">
        <w:rPr>
          <w:sz w:val="28"/>
          <w:szCs w:val="28"/>
        </w:rPr>
        <w:t xml:space="preserve">за земельные участки, находящиеся в собственности Ямало-Ненецкого автономного округа, и земельные участки, государственная собственность </w:t>
      </w:r>
      <w:r w:rsidR="008F47E8" w:rsidRPr="001A7B47">
        <w:rPr>
          <w:sz w:val="28"/>
          <w:szCs w:val="28"/>
        </w:rPr>
        <w:br/>
      </w:r>
      <w:r w:rsidRPr="001A7B47">
        <w:rPr>
          <w:sz w:val="28"/>
          <w:szCs w:val="28"/>
        </w:rPr>
        <w:t xml:space="preserve">на которые не разграничена, предоставляемые в аренду без торгов, утвержденного постановлением Правительства Ямала-Ненецкого автономного округа от 8 октября 2015 года № 953-П, предусмотрено, что при расчете размера арендной платы за использование земельного участка, </w:t>
      </w:r>
      <w:r w:rsidR="008F47E8" w:rsidRPr="001A7B47">
        <w:rPr>
          <w:sz w:val="28"/>
          <w:szCs w:val="28"/>
        </w:rPr>
        <w:br/>
      </w:r>
      <w:r w:rsidRPr="001A7B47">
        <w:rPr>
          <w:sz w:val="28"/>
          <w:szCs w:val="28"/>
        </w:rPr>
        <w:t>на котором расположено несколько зданий, строений, сооружений</w:t>
      </w:r>
      <w:proofErr w:type="gramEnd"/>
      <w:r w:rsidRPr="001A7B47">
        <w:rPr>
          <w:sz w:val="28"/>
          <w:szCs w:val="28"/>
        </w:rPr>
        <w:t xml:space="preserve"> различного функционального назначения, вид и подвид разрешенного использования земельного участка определяется независимо от доли площади каждого объекта недвижимости (здания, сооружения) </w:t>
      </w:r>
      <w:r w:rsidR="008F47E8" w:rsidRPr="001A7B47">
        <w:rPr>
          <w:sz w:val="28"/>
          <w:szCs w:val="28"/>
        </w:rPr>
        <w:br/>
      </w:r>
      <w:r w:rsidRPr="001A7B47">
        <w:rPr>
          <w:sz w:val="28"/>
          <w:szCs w:val="28"/>
        </w:rPr>
        <w:t>и принимается по наибольшей ставке арендной платы, соответствующей виду и подвиду разрешенного использования земельного участка с основным функциональным назначением объекта недвижимости.</w:t>
      </w:r>
    </w:p>
    <w:p w:rsidR="00AE348F" w:rsidRPr="001A7B47" w:rsidRDefault="004E42DF" w:rsidP="00736FA2">
      <w:pPr>
        <w:pStyle w:val="ConsPlusNormal"/>
        <w:jc w:val="both"/>
        <w:rPr>
          <w:rFonts w:ascii="Times New Roman" w:hAnsi="Times New Roman" w:cs="Times New Roman"/>
          <w:sz w:val="28"/>
          <w:szCs w:val="28"/>
        </w:rPr>
      </w:pPr>
      <w:r w:rsidRPr="001A7B47">
        <w:rPr>
          <w:rFonts w:ascii="Times New Roman" w:hAnsi="Times New Roman" w:cs="Times New Roman"/>
          <w:sz w:val="28"/>
          <w:szCs w:val="28"/>
        </w:rPr>
        <w:t>Аналогичные нормы применения наибольшего размера арендной платы при осуществлении на земельном участке различных видов деятельности предусмотрены в законодательстве</w:t>
      </w:r>
      <w:r w:rsidR="00594806" w:rsidRPr="001A7B47">
        <w:rPr>
          <w:rFonts w:ascii="Times New Roman" w:hAnsi="Times New Roman" w:cs="Times New Roman"/>
          <w:sz w:val="28"/>
          <w:szCs w:val="28"/>
        </w:rPr>
        <w:t xml:space="preserve"> Белгородской,</w:t>
      </w:r>
      <w:r w:rsidRPr="001A7B47">
        <w:rPr>
          <w:rFonts w:ascii="Times New Roman" w:hAnsi="Times New Roman" w:cs="Times New Roman"/>
          <w:sz w:val="28"/>
          <w:szCs w:val="28"/>
        </w:rPr>
        <w:t xml:space="preserve"> Кемеровской, </w:t>
      </w:r>
      <w:r w:rsidR="006A4E97" w:rsidRPr="001A7B47">
        <w:rPr>
          <w:rFonts w:ascii="Times New Roman" w:hAnsi="Times New Roman" w:cs="Times New Roman"/>
          <w:sz w:val="28"/>
          <w:szCs w:val="28"/>
        </w:rPr>
        <w:t xml:space="preserve">Магаданской, </w:t>
      </w:r>
      <w:r w:rsidRPr="001A7B47">
        <w:rPr>
          <w:rFonts w:ascii="Times New Roman" w:hAnsi="Times New Roman" w:cs="Times New Roman"/>
          <w:sz w:val="28"/>
          <w:szCs w:val="28"/>
        </w:rPr>
        <w:t>Мурманской, Нижегородской, Самарской, Ярославской областей, Краснодарского края,</w:t>
      </w:r>
      <w:r w:rsidR="008F47E8" w:rsidRPr="001A7B47">
        <w:rPr>
          <w:rFonts w:ascii="Times New Roman" w:hAnsi="Times New Roman" w:cs="Times New Roman"/>
          <w:sz w:val="28"/>
          <w:szCs w:val="28"/>
        </w:rPr>
        <w:t xml:space="preserve"> иных Субъектов.</w:t>
      </w:r>
    </w:p>
    <w:p w:rsidR="00DA2967" w:rsidRPr="001A7B47" w:rsidRDefault="004E42DF" w:rsidP="00434AC3">
      <w:pPr>
        <w:pStyle w:val="ConsPlusNormal"/>
        <w:jc w:val="both"/>
        <w:rPr>
          <w:rFonts w:ascii="Times New Roman" w:hAnsi="Times New Roman" w:cs="Times New Roman"/>
          <w:sz w:val="28"/>
          <w:szCs w:val="28"/>
        </w:rPr>
      </w:pPr>
      <w:r w:rsidRPr="001A7B47">
        <w:rPr>
          <w:rFonts w:ascii="Times New Roman" w:hAnsi="Times New Roman" w:cs="Times New Roman"/>
          <w:sz w:val="28"/>
          <w:szCs w:val="28"/>
        </w:rPr>
        <w:t>В то же время</w:t>
      </w:r>
      <w:r w:rsidR="005B315D" w:rsidRPr="001A7B47">
        <w:rPr>
          <w:rFonts w:ascii="Times New Roman" w:hAnsi="Times New Roman" w:cs="Times New Roman"/>
          <w:sz w:val="28"/>
          <w:szCs w:val="28"/>
        </w:rPr>
        <w:t xml:space="preserve"> в ряде Субъектов предусмотрена возможность пропорционального применения ставок </w:t>
      </w:r>
      <w:r w:rsidR="00DF4E67" w:rsidRPr="001A7B47">
        <w:rPr>
          <w:rFonts w:ascii="Times New Roman" w:hAnsi="Times New Roman" w:cs="Times New Roman"/>
          <w:sz w:val="28"/>
          <w:szCs w:val="28"/>
        </w:rPr>
        <w:t>арендной платы при осуществлении на земельном участке нескольких видов разрешенного использования.</w:t>
      </w:r>
    </w:p>
    <w:p w:rsidR="00FE78EB" w:rsidRPr="001A7B47" w:rsidRDefault="00DF4E67" w:rsidP="00434AC3">
      <w:pPr>
        <w:autoSpaceDE w:val="0"/>
        <w:autoSpaceDN w:val="0"/>
        <w:adjustRightInd w:val="0"/>
        <w:ind w:firstLine="720"/>
        <w:jc w:val="both"/>
        <w:rPr>
          <w:sz w:val="28"/>
          <w:szCs w:val="28"/>
        </w:rPr>
      </w:pPr>
      <w:proofErr w:type="gramStart"/>
      <w:r w:rsidRPr="001A7B47">
        <w:rPr>
          <w:sz w:val="28"/>
          <w:szCs w:val="28"/>
        </w:rPr>
        <w:t>Так, пункт</w:t>
      </w:r>
      <w:r w:rsidR="00FE78EB" w:rsidRPr="001A7B47">
        <w:rPr>
          <w:sz w:val="28"/>
          <w:szCs w:val="28"/>
        </w:rPr>
        <w:t>ом</w:t>
      </w:r>
      <w:r w:rsidRPr="001A7B47">
        <w:rPr>
          <w:sz w:val="28"/>
          <w:szCs w:val="28"/>
        </w:rPr>
        <w:t xml:space="preserve"> 14 Порядка определения размера арендной платы </w:t>
      </w:r>
      <w:r w:rsidR="008F47E8" w:rsidRPr="001A7B47">
        <w:rPr>
          <w:sz w:val="28"/>
          <w:szCs w:val="28"/>
        </w:rPr>
        <w:br/>
      </w:r>
      <w:r w:rsidRPr="001A7B47">
        <w:rPr>
          <w:sz w:val="28"/>
          <w:szCs w:val="28"/>
        </w:rPr>
        <w:t xml:space="preserve">за земельные участки, государственная собственность на которые </w:t>
      </w:r>
      <w:r w:rsidR="008F47E8" w:rsidRPr="001A7B47">
        <w:rPr>
          <w:sz w:val="28"/>
          <w:szCs w:val="28"/>
        </w:rPr>
        <w:br/>
      </w:r>
      <w:r w:rsidRPr="001A7B47">
        <w:rPr>
          <w:sz w:val="28"/>
          <w:szCs w:val="28"/>
        </w:rPr>
        <w:t>не разграничена, и земельные участки, находящиеся в государственной собственности Архангельской области, утвержденного постановлением Правительства Архангельской области от 15 декабря 2009 года № 190-пп</w:t>
      </w:r>
      <w:r w:rsidR="00FE78EB" w:rsidRPr="001A7B47">
        <w:rPr>
          <w:sz w:val="28"/>
          <w:szCs w:val="28"/>
        </w:rPr>
        <w:t xml:space="preserve">, предусмотрено, что в случае осуществления арендатором (арендаторами) </w:t>
      </w:r>
      <w:r w:rsidR="00852C96" w:rsidRPr="001A7B47">
        <w:rPr>
          <w:sz w:val="28"/>
          <w:szCs w:val="28"/>
        </w:rPr>
        <w:br/>
      </w:r>
      <w:r w:rsidR="00FE78EB" w:rsidRPr="001A7B47">
        <w:rPr>
          <w:sz w:val="28"/>
          <w:szCs w:val="28"/>
        </w:rPr>
        <w:t>на земельном участке нескольких видов разрешенного использования земельного участка расчет размера арендной платы при условии представления</w:t>
      </w:r>
      <w:proofErr w:type="gramEnd"/>
      <w:r w:rsidR="00FE78EB" w:rsidRPr="001A7B47">
        <w:rPr>
          <w:sz w:val="28"/>
          <w:szCs w:val="28"/>
        </w:rPr>
        <w:t xml:space="preserve"> арендатором документов, подтверждающих осуществление определенного разрешенного вида деятельности, производится </w:t>
      </w:r>
      <w:r w:rsidR="00FE78EB" w:rsidRPr="001A7B47">
        <w:rPr>
          <w:sz w:val="28"/>
          <w:szCs w:val="28"/>
        </w:rPr>
        <w:lastRenderedPageBreak/>
        <w:t>пропорционально используемым площадям с учетом соответствующей ставки арендной платы.</w:t>
      </w:r>
    </w:p>
    <w:p w:rsidR="00FE78EB" w:rsidRPr="001A7B47" w:rsidRDefault="00FE78EB" w:rsidP="00FE78EB">
      <w:pPr>
        <w:autoSpaceDE w:val="0"/>
        <w:autoSpaceDN w:val="0"/>
        <w:adjustRightInd w:val="0"/>
        <w:ind w:firstLine="709"/>
        <w:jc w:val="both"/>
        <w:rPr>
          <w:sz w:val="28"/>
          <w:szCs w:val="28"/>
        </w:rPr>
      </w:pPr>
      <w:r w:rsidRPr="001A7B47">
        <w:rPr>
          <w:sz w:val="28"/>
          <w:szCs w:val="28"/>
        </w:rPr>
        <w:t xml:space="preserve">При этом в случае непредставления арендатором (арендаторами) документов, подтверждающих осуществление определенного разрешенного вида деятельности на земельном участке, применяется ставка арендной платы того вида разрешенного использования земельного участка, </w:t>
      </w:r>
      <w:r w:rsidR="00852C96" w:rsidRPr="001A7B47">
        <w:rPr>
          <w:sz w:val="28"/>
          <w:szCs w:val="28"/>
        </w:rPr>
        <w:br/>
      </w:r>
      <w:r w:rsidRPr="001A7B47">
        <w:rPr>
          <w:sz w:val="28"/>
          <w:szCs w:val="28"/>
        </w:rPr>
        <w:t>для которого указанное значение является наибольшим.</w:t>
      </w:r>
    </w:p>
    <w:p w:rsidR="00DF4E67" w:rsidRPr="001A7B47" w:rsidRDefault="00594806" w:rsidP="00594806">
      <w:pPr>
        <w:pStyle w:val="ConsPlusNormal"/>
        <w:jc w:val="both"/>
        <w:rPr>
          <w:rFonts w:ascii="Times New Roman" w:hAnsi="Times New Roman" w:cs="Times New Roman"/>
          <w:sz w:val="28"/>
          <w:szCs w:val="28"/>
        </w:rPr>
      </w:pPr>
      <w:proofErr w:type="gramStart"/>
      <w:r w:rsidRPr="001A7B47">
        <w:rPr>
          <w:rFonts w:ascii="Times New Roman" w:hAnsi="Times New Roman" w:cs="Times New Roman"/>
          <w:sz w:val="28"/>
          <w:szCs w:val="28"/>
        </w:rPr>
        <w:t xml:space="preserve">В соответствии с пунктом 2.6 Порядка определения размера арендной платы за использование земельных участков, находящихся в собственности Республики Калмыкия, и земельных участков, государственная собственность на которые не разграничена, утвержденного постановлением Правительства </w:t>
      </w:r>
      <w:r w:rsidR="00D71FE4" w:rsidRPr="001A7B47">
        <w:rPr>
          <w:rFonts w:ascii="Times New Roman" w:hAnsi="Times New Roman" w:cs="Times New Roman"/>
          <w:sz w:val="28"/>
          <w:szCs w:val="28"/>
        </w:rPr>
        <w:t xml:space="preserve">Республики </w:t>
      </w:r>
      <w:r w:rsidRPr="001A7B47">
        <w:rPr>
          <w:rFonts w:ascii="Times New Roman" w:hAnsi="Times New Roman" w:cs="Times New Roman"/>
          <w:sz w:val="28"/>
          <w:szCs w:val="28"/>
        </w:rPr>
        <w:t>Калмыкия от 17 января 2014 года № 15, в случае если земельный участок используется одновременно для осуществления нескольких видов деятельности, расчет размера арендной платы осуществляется пропорционально используемым площадям с</w:t>
      </w:r>
      <w:proofErr w:type="gramEnd"/>
      <w:r w:rsidRPr="001A7B47">
        <w:rPr>
          <w:rFonts w:ascii="Times New Roman" w:hAnsi="Times New Roman" w:cs="Times New Roman"/>
          <w:sz w:val="28"/>
          <w:szCs w:val="28"/>
        </w:rPr>
        <w:t xml:space="preserve"> учетом соответствующего вида разрешенного использования земельного участка.</w:t>
      </w:r>
      <w:r w:rsidR="008F47E8" w:rsidRPr="001A7B47">
        <w:rPr>
          <w:rFonts w:ascii="Times New Roman" w:hAnsi="Times New Roman" w:cs="Times New Roman"/>
          <w:sz w:val="28"/>
          <w:szCs w:val="28"/>
        </w:rPr>
        <w:t xml:space="preserve"> </w:t>
      </w:r>
      <w:r w:rsidR="008F47E8" w:rsidRPr="001A7B47">
        <w:rPr>
          <w:rFonts w:ascii="Times New Roman" w:hAnsi="Times New Roman" w:cs="Times New Roman"/>
          <w:sz w:val="28"/>
          <w:szCs w:val="28"/>
        </w:rPr>
        <w:br/>
      </w:r>
      <w:proofErr w:type="gramStart"/>
      <w:r w:rsidRPr="001A7B47">
        <w:rPr>
          <w:rFonts w:ascii="Times New Roman" w:hAnsi="Times New Roman" w:cs="Times New Roman"/>
          <w:sz w:val="28"/>
          <w:szCs w:val="28"/>
        </w:rPr>
        <w:t xml:space="preserve">В случае если земельный участок используется одновременно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для осуществления нескольких видов деятельности и пропорциональное определение площадей не представляется возможным, то расчет размера арендной платы определяется на основании наибольшей (максимальной) ставки арендной платы из используемых видов разрешенного использования за весь земельный участок.</w:t>
      </w:r>
      <w:proofErr w:type="gramEnd"/>
    </w:p>
    <w:p w:rsidR="005B315D" w:rsidRPr="001A7B47" w:rsidRDefault="00687596" w:rsidP="007D2AEC">
      <w:pPr>
        <w:pStyle w:val="ConsPlusNormal"/>
        <w:jc w:val="both"/>
        <w:rPr>
          <w:rFonts w:ascii="Times New Roman" w:hAnsi="Times New Roman" w:cs="Times New Roman"/>
          <w:sz w:val="28"/>
          <w:szCs w:val="28"/>
        </w:rPr>
      </w:pPr>
      <w:proofErr w:type="gramStart"/>
      <w:r w:rsidRPr="001A7B47">
        <w:rPr>
          <w:rFonts w:ascii="Times New Roman" w:hAnsi="Times New Roman" w:cs="Times New Roman"/>
          <w:sz w:val="28"/>
          <w:szCs w:val="28"/>
        </w:rPr>
        <w:t xml:space="preserve">Пунктом 2.1 Порядка определения размера арендной платы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 xml:space="preserve">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утвержденного постановлением Правительства Ленинградской области от 28 декабря 2015 года № 520,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 xml:space="preserve">в том числе предусмотрено, что </w:t>
      </w:r>
      <w:r w:rsidR="00B739DF" w:rsidRPr="001A7B47">
        <w:rPr>
          <w:rFonts w:ascii="Times New Roman" w:hAnsi="Times New Roman" w:cs="Times New Roman"/>
          <w:sz w:val="28"/>
          <w:szCs w:val="28"/>
        </w:rPr>
        <w:t>в</w:t>
      </w:r>
      <w:r w:rsidRPr="001A7B47">
        <w:rPr>
          <w:rFonts w:ascii="Times New Roman" w:hAnsi="Times New Roman" w:cs="Times New Roman"/>
          <w:sz w:val="28"/>
          <w:szCs w:val="28"/>
        </w:rPr>
        <w:t xml:space="preserve"> случае многофункционального использования земельного участка арендная плата рассчитывается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по каждому</w:t>
      </w:r>
      <w:proofErr w:type="gramEnd"/>
      <w:r w:rsidRPr="001A7B47">
        <w:rPr>
          <w:rFonts w:ascii="Times New Roman" w:hAnsi="Times New Roman" w:cs="Times New Roman"/>
          <w:sz w:val="28"/>
          <w:szCs w:val="28"/>
        </w:rPr>
        <w:t xml:space="preserve"> виду разрешенного использования пропорционально площади земельного участка, занимаемой объектом, предназначенным </w:t>
      </w:r>
      <w:r w:rsidR="00852C96" w:rsidRPr="001A7B47">
        <w:rPr>
          <w:rFonts w:ascii="Times New Roman" w:hAnsi="Times New Roman" w:cs="Times New Roman"/>
          <w:sz w:val="28"/>
          <w:szCs w:val="28"/>
        </w:rPr>
        <w:br/>
      </w:r>
      <w:r w:rsidRPr="001A7B47">
        <w:rPr>
          <w:rFonts w:ascii="Times New Roman" w:hAnsi="Times New Roman" w:cs="Times New Roman"/>
          <w:sz w:val="28"/>
          <w:szCs w:val="28"/>
        </w:rPr>
        <w:t>для соответствующего использования</w:t>
      </w:r>
      <w:r w:rsidR="00B739DF" w:rsidRPr="001A7B47">
        <w:rPr>
          <w:rFonts w:ascii="Times New Roman" w:hAnsi="Times New Roman" w:cs="Times New Roman"/>
          <w:sz w:val="28"/>
          <w:szCs w:val="28"/>
        </w:rPr>
        <w:t>.</w:t>
      </w:r>
    </w:p>
    <w:p w:rsidR="00364836" w:rsidRPr="001A7B47" w:rsidRDefault="00EE660A" w:rsidP="007D2AEC">
      <w:pPr>
        <w:pStyle w:val="ConsPlusNormal"/>
        <w:jc w:val="both"/>
        <w:rPr>
          <w:rFonts w:ascii="Times New Roman" w:hAnsi="Times New Roman" w:cs="Times New Roman"/>
          <w:sz w:val="28"/>
          <w:szCs w:val="28"/>
        </w:rPr>
      </w:pPr>
      <w:r w:rsidRPr="001A7B47">
        <w:rPr>
          <w:rFonts w:ascii="Times New Roman" w:hAnsi="Times New Roman" w:cs="Times New Roman"/>
          <w:sz w:val="28"/>
          <w:szCs w:val="28"/>
        </w:rPr>
        <w:t>Таким образом, проведенный анализ свидетельствует, что в ряде Субъектов предусмотрено применение повышающих коэффициентов и иных штрафных санкций за нарушение целевого использования земельных участков.</w:t>
      </w:r>
    </w:p>
    <w:p w:rsidR="00EE660A" w:rsidRPr="001A7B47" w:rsidRDefault="00EE660A" w:rsidP="007D2AEC">
      <w:pPr>
        <w:pStyle w:val="ConsPlusNormal"/>
        <w:jc w:val="both"/>
        <w:rPr>
          <w:rFonts w:ascii="Times New Roman" w:hAnsi="Times New Roman" w:cs="Times New Roman"/>
          <w:sz w:val="28"/>
          <w:szCs w:val="28"/>
        </w:rPr>
      </w:pPr>
      <w:r w:rsidRPr="001A7B47">
        <w:rPr>
          <w:rFonts w:ascii="Times New Roman" w:hAnsi="Times New Roman" w:cs="Times New Roman"/>
          <w:sz w:val="28"/>
          <w:szCs w:val="28"/>
        </w:rPr>
        <w:t>В большинстве Субъектов при осуществлении на земе</w:t>
      </w:r>
      <w:r w:rsidR="008F47E8" w:rsidRPr="001A7B47">
        <w:rPr>
          <w:rFonts w:ascii="Times New Roman" w:hAnsi="Times New Roman" w:cs="Times New Roman"/>
          <w:sz w:val="28"/>
          <w:szCs w:val="28"/>
        </w:rPr>
        <w:t>льном участке нескольких</w:t>
      </w:r>
      <w:r w:rsidR="00D71FE4" w:rsidRPr="001A7B47">
        <w:rPr>
          <w:rFonts w:ascii="Times New Roman" w:hAnsi="Times New Roman" w:cs="Times New Roman"/>
          <w:sz w:val="28"/>
          <w:szCs w:val="28"/>
        </w:rPr>
        <w:t xml:space="preserve"> видов фактической деятельности</w:t>
      </w:r>
      <w:r w:rsidR="008F47E8" w:rsidRPr="001A7B47">
        <w:rPr>
          <w:rFonts w:ascii="Times New Roman" w:hAnsi="Times New Roman" w:cs="Times New Roman"/>
          <w:sz w:val="28"/>
          <w:szCs w:val="28"/>
        </w:rPr>
        <w:t xml:space="preserve"> арендная плата устанавливается </w:t>
      </w:r>
      <w:r w:rsidR="00BB5280" w:rsidRPr="001A7B47">
        <w:rPr>
          <w:rFonts w:ascii="Times New Roman" w:hAnsi="Times New Roman" w:cs="Times New Roman"/>
          <w:sz w:val="28"/>
          <w:szCs w:val="28"/>
        </w:rPr>
        <w:t xml:space="preserve">исходя из наибольшей ставки для осуществляемых видов использования данного участка. </w:t>
      </w:r>
    </w:p>
    <w:p w:rsidR="00BB5280" w:rsidRPr="001A7B47" w:rsidRDefault="00D71FE4" w:rsidP="007D2AEC">
      <w:pPr>
        <w:pStyle w:val="ConsPlusNormal"/>
        <w:jc w:val="both"/>
        <w:rPr>
          <w:rFonts w:ascii="Times New Roman" w:hAnsi="Times New Roman" w:cs="Times New Roman"/>
          <w:sz w:val="28"/>
          <w:szCs w:val="28"/>
        </w:rPr>
      </w:pPr>
      <w:r w:rsidRPr="001A7B47">
        <w:rPr>
          <w:rFonts w:ascii="Times New Roman" w:hAnsi="Times New Roman" w:cs="Times New Roman"/>
          <w:sz w:val="28"/>
          <w:szCs w:val="28"/>
        </w:rPr>
        <w:t>В то же время</w:t>
      </w:r>
      <w:r w:rsidR="00BB5280" w:rsidRPr="001A7B47">
        <w:rPr>
          <w:rFonts w:ascii="Times New Roman" w:hAnsi="Times New Roman" w:cs="Times New Roman"/>
          <w:sz w:val="28"/>
          <w:szCs w:val="28"/>
        </w:rPr>
        <w:t xml:space="preserve"> в ряде Субъектов предусмотрена возможность применения дифференцированных ставок арендной платы пропорционально площадям, используемым для различных видов разрешенной деятельности.</w:t>
      </w:r>
    </w:p>
    <w:p w:rsidR="00D71FE4" w:rsidRDefault="00D71FE4" w:rsidP="001A7B47">
      <w:pPr>
        <w:pStyle w:val="ConsPlusNormal"/>
        <w:ind w:firstLine="0"/>
        <w:jc w:val="both"/>
        <w:rPr>
          <w:rFonts w:ascii="Times New Roman" w:hAnsi="Times New Roman" w:cs="Times New Roman"/>
          <w:sz w:val="28"/>
          <w:szCs w:val="28"/>
        </w:rPr>
      </w:pPr>
    </w:p>
    <w:p w:rsidR="001A7B47" w:rsidRPr="00EE660A" w:rsidRDefault="001A7B47" w:rsidP="001A7B47">
      <w:pPr>
        <w:pStyle w:val="ConsPlusNormal"/>
        <w:ind w:firstLine="0"/>
        <w:jc w:val="both"/>
        <w:rPr>
          <w:rFonts w:ascii="Times New Roman" w:hAnsi="Times New Roman" w:cs="Times New Roman"/>
          <w:sz w:val="28"/>
          <w:szCs w:val="28"/>
          <w:u w:val="single"/>
        </w:rPr>
      </w:pPr>
    </w:p>
    <w:p w:rsidR="007D2AEC" w:rsidRPr="007D2AEC" w:rsidRDefault="006A7EAB" w:rsidP="007D2AEC">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7D2AEC">
        <w:rPr>
          <w:rFonts w:ascii="Times New Roman" w:hAnsi="Times New Roman" w:cs="Times New Roman"/>
          <w:b/>
          <w:sz w:val="28"/>
          <w:szCs w:val="28"/>
        </w:rPr>
        <w:t>. </w:t>
      </w:r>
      <w:r w:rsidR="007D2AEC" w:rsidRPr="007D2AEC">
        <w:rPr>
          <w:rFonts w:ascii="Times New Roman" w:hAnsi="Times New Roman" w:cs="Times New Roman"/>
          <w:b/>
          <w:sz w:val="28"/>
          <w:szCs w:val="28"/>
        </w:rPr>
        <w:t>Выводы по результатам проведения оценки фактического воздействия</w:t>
      </w:r>
    </w:p>
    <w:p w:rsidR="00E9405C" w:rsidRPr="00E9405C" w:rsidRDefault="00E9405C" w:rsidP="00E9405C">
      <w:pPr>
        <w:ind w:firstLine="709"/>
        <w:jc w:val="both"/>
        <w:rPr>
          <w:sz w:val="28"/>
          <w:szCs w:val="28"/>
        </w:rPr>
      </w:pPr>
    </w:p>
    <w:p w:rsidR="00E9405C" w:rsidRDefault="007D2AEC" w:rsidP="00E9405C">
      <w:pPr>
        <w:ind w:firstLine="709"/>
        <w:jc w:val="both"/>
        <w:rPr>
          <w:sz w:val="28"/>
          <w:szCs w:val="28"/>
        </w:rPr>
      </w:pPr>
      <w:r>
        <w:rPr>
          <w:sz w:val="28"/>
          <w:szCs w:val="28"/>
        </w:rPr>
        <w:t>По итогам оценки фактического воздействия Постановления считаем, что установленное правовое регулирование не противоречит действующему законодательству.</w:t>
      </w:r>
    </w:p>
    <w:p w:rsidR="007D2AEC" w:rsidRPr="00811FDB" w:rsidRDefault="007D2AEC" w:rsidP="007D2AEC">
      <w:pPr>
        <w:pStyle w:val="ConsPlusNormal"/>
        <w:jc w:val="both"/>
        <w:rPr>
          <w:rFonts w:ascii="Times New Roman" w:hAnsi="Times New Roman" w:cs="Times New Roman"/>
          <w:sz w:val="28"/>
          <w:szCs w:val="28"/>
        </w:rPr>
      </w:pPr>
      <w:r w:rsidRPr="00811FDB">
        <w:rPr>
          <w:rFonts w:ascii="Times New Roman" w:hAnsi="Times New Roman" w:cs="Times New Roman"/>
          <w:sz w:val="28"/>
          <w:szCs w:val="28"/>
        </w:rPr>
        <w:t>Фактическими положительными последствиями реализации Постановления являются:</w:t>
      </w:r>
    </w:p>
    <w:p w:rsidR="007D2AEC" w:rsidRPr="009671E5" w:rsidRDefault="007D2AEC" w:rsidP="007D2AEC">
      <w:pPr>
        <w:tabs>
          <w:tab w:val="left" w:pos="7938"/>
        </w:tabs>
        <w:ind w:firstLine="709"/>
        <w:jc w:val="both"/>
        <w:rPr>
          <w:sz w:val="28"/>
          <w:szCs w:val="28"/>
        </w:rPr>
      </w:pPr>
      <w:r w:rsidRPr="009671E5">
        <w:rPr>
          <w:sz w:val="28"/>
          <w:szCs w:val="28"/>
        </w:rPr>
        <w:t>- установленные Постановлением положения об изменении размера арендной платы в случае выявления фактов нецелевого использования земельных участков способствуют снижению числа случаев самовольного изменения арендаторами вида разрешенного использования указанных участков;</w:t>
      </w:r>
    </w:p>
    <w:p w:rsidR="007D2AEC" w:rsidRDefault="007D2AEC" w:rsidP="007D2AEC">
      <w:pPr>
        <w:tabs>
          <w:tab w:val="left" w:pos="7938"/>
        </w:tabs>
        <w:ind w:firstLine="709"/>
        <w:jc w:val="both"/>
        <w:rPr>
          <w:sz w:val="28"/>
          <w:szCs w:val="28"/>
        </w:rPr>
      </w:pPr>
      <w:r w:rsidRPr="009671E5">
        <w:rPr>
          <w:sz w:val="28"/>
          <w:szCs w:val="28"/>
        </w:rPr>
        <w:t>- </w:t>
      </w:r>
      <w:r w:rsidR="00073829" w:rsidRPr="009671E5">
        <w:rPr>
          <w:sz w:val="28"/>
          <w:szCs w:val="28"/>
        </w:rPr>
        <w:t xml:space="preserve">взимание арендной платы </w:t>
      </w:r>
      <w:r w:rsidR="00E30D2C" w:rsidRPr="009671E5">
        <w:rPr>
          <w:sz w:val="28"/>
          <w:szCs w:val="28"/>
        </w:rPr>
        <w:t xml:space="preserve">за фактический вид использования земельного участка способствует реализации </w:t>
      </w:r>
      <w:r w:rsidR="00240485">
        <w:rPr>
          <w:sz w:val="28"/>
          <w:szCs w:val="28"/>
        </w:rPr>
        <w:t xml:space="preserve">установленного Гражданским кодексом Российской Федерации </w:t>
      </w:r>
      <w:r w:rsidR="00E30D2C" w:rsidRPr="009671E5">
        <w:rPr>
          <w:sz w:val="28"/>
          <w:szCs w:val="28"/>
        </w:rPr>
        <w:t>принципа недопустимости извлечения нарушителем обязательства преимущества из своего недобросовестного поведения</w:t>
      </w:r>
      <w:r w:rsidR="00240485">
        <w:rPr>
          <w:sz w:val="28"/>
          <w:szCs w:val="28"/>
        </w:rPr>
        <w:t>.</w:t>
      </w:r>
    </w:p>
    <w:p w:rsidR="00BB5280" w:rsidRPr="001A7B47" w:rsidRDefault="00BB5280" w:rsidP="007D2AEC">
      <w:pPr>
        <w:tabs>
          <w:tab w:val="left" w:pos="7938"/>
        </w:tabs>
        <w:ind w:firstLine="709"/>
        <w:jc w:val="both"/>
        <w:rPr>
          <w:sz w:val="28"/>
          <w:szCs w:val="28"/>
        </w:rPr>
      </w:pPr>
      <w:r w:rsidRPr="001A7B47">
        <w:rPr>
          <w:sz w:val="28"/>
          <w:szCs w:val="28"/>
        </w:rPr>
        <w:t>В то же время определить достижение результата по снижению числа фактов нецелевого использования земельных участков не представляется возможным ввиду непродолжительного периода применения правового регулирования, предусмотренного Постановлением, и отсутстви</w:t>
      </w:r>
      <w:r w:rsidR="00133978" w:rsidRPr="001A7B47">
        <w:rPr>
          <w:sz w:val="28"/>
          <w:szCs w:val="28"/>
        </w:rPr>
        <w:t>я</w:t>
      </w:r>
      <w:r w:rsidRPr="001A7B47">
        <w:rPr>
          <w:sz w:val="28"/>
          <w:szCs w:val="28"/>
        </w:rPr>
        <w:t xml:space="preserve"> данных </w:t>
      </w:r>
      <w:r w:rsidR="001A7B47">
        <w:rPr>
          <w:sz w:val="28"/>
          <w:szCs w:val="28"/>
        </w:rPr>
        <w:br/>
      </w:r>
      <w:r w:rsidRPr="001A7B47">
        <w:rPr>
          <w:sz w:val="28"/>
          <w:szCs w:val="28"/>
        </w:rPr>
        <w:t>для сравнительного анализа.</w:t>
      </w:r>
    </w:p>
    <w:p w:rsidR="007D2AEC" w:rsidRPr="001A7B47" w:rsidRDefault="007D2AEC" w:rsidP="00F72E1B">
      <w:pPr>
        <w:pStyle w:val="ConsPlusNormal"/>
        <w:jc w:val="both"/>
        <w:rPr>
          <w:sz w:val="28"/>
          <w:szCs w:val="28"/>
        </w:rPr>
      </w:pPr>
      <w:r w:rsidRPr="001A7B47">
        <w:rPr>
          <w:rFonts w:ascii="Times New Roman" w:hAnsi="Times New Roman" w:cs="Times New Roman"/>
          <w:sz w:val="28"/>
          <w:szCs w:val="28"/>
        </w:rPr>
        <w:t xml:space="preserve">Таким образом, по результатам оценки фактического воздействия установлено, что </w:t>
      </w:r>
      <w:r w:rsidR="00F72E1B" w:rsidRPr="001A7B47">
        <w:rPr>
          <w:rFonts w:ascii="Times New Roman" w:hAnsi="Times New Roman" w:cs="Times New Roman"/>
          <w:sz w:val="28"/>
          <w:szCs w:val="28"/>
        </w:rPr>
        <w:t>п</w:t>
      </w:r>
      <w:r w:rsidRPr="001A7B47">
        <w:rPr>
          <w:rFonts w:ascii="Times New Roman" w:hAnsi="Times New Roman" w:cs="Times New Roman"/>
          <w:sz w:val="28"/>
          <w:szCs w:val="28"/>
        </w:rPr>
        <w:t xml:space="preserve">оложения, необоснованно затрудняющие ведение предпринимательской и иной экономической деятельности или приводящие к возникновению необоснованных расходов бюджета Республики Башкортостан, в Постановлении не выявлены. </w:t>
      </w:r>
    </w:p>
    <w:p w:rsidR="00F72E1B" w:rsidRPr="001A7B47" w:rsidRDefault="00F72E1B" w:rsidP="00E9405C">
      <w:pPr>
        <w:ind w:firstLine="709"/>
        <w:jc w:val="both"/>
        <w:rPr>
          <w:sz w:val="28"/>
          <w:szCs w:val="28"/>
        </w:rPr>
      </w:pPr>
      <w:r w:rsidRPr="001A7B47">
        <w:rPr>
          <w:sz w:val="28"/>
          <w:szCs w:val="28"/>
        </w:rPr>
        <w:t xml:space="preserve">При этом с учетом предложений, поступивших от Ассоциации организаций предпринимательства Республики Башкортостан, </w:t>
      </w:r>
      <w:r w:rsidR="00D32527">
        <w:rPr>
          <w:sz w:val="28"/>
          <w:szCs w:val="28"/>
        </w:rPr>
        <w:t>рекомендуем</w:t>
      </w:r>
      <w:r w:rsidRPr="001A7B47">
        <w:rPr>
          <w:sz w:val="28"/>
          <w:szCs w:val="28"/>
        </w:rPr>
        <w:t xml:space="preserve"> </w:t>
      </w:r>
      <w:proofErr w:type="spellStart"/>
      <w:r w:rsidRPr="001A7B47">
        <w:rPr>
          <w:sz w:val="28"/>
          <w:szCs w:val="28"/>
        </w:rPr>
        <w:t>Минземимуществу</w:t>
      </w:r>
      <w:proofErr w:type="spellEnd"/>
      <w:r w:rsidRPr="001A7B47">
        <w:rPr>
          <w:sz w:val="28"/>
          <w:szCs w:val="28"/>
        </w:rPr>
        <w:t xml:space="preserve"> РБ на основе анализа опыта субъектов Российской Федерации рассмотреть возможность </w:t>
      </w:r>
      <w:r w:rsidR="00D32527">
        <w:rPr>
          <w:sz w:val="28"/>
          <w:szCs w:val="28"/>
        </w:rPr>
        <w:t>применения</w:t>
      </w:r>
      <w:r w:rsidR="00F6576E" w:rsidRPr="001A7B47">
        <w:rPr>
          <w:sz w:val="28"/>
          <w:szCs w:val="28"/>
        </w:rPr>
        <w:t xml:space="preserve"> дифференцированных арендных ставок при осуществлении различных видов разрешенной деятельности пропорционально используемым площадям земельного участка</w:t>
      </w:r>
      <w:r w:rsidR="00D71FE4" w:rsidRPr="001A7B47">
        <w:rPr>
          <w:sz w:val="28"/>
          <w:szCs w:val="28"/>
        </w:rPr>
        <w:t>.</w:t>
      </w:r>
    </w:p>
    <w:p w:rsidR="00F72E1B" w:rsidRPr="00F72E1B" w:rsidRDefault="00F72E1B" w:rsidP="00E9405C">
      <w:pPr>
        <w:ind w:firstLine="709"/>
        <w:jc w:val="both"/>
        <w:rPr>
          <w:i/>
          <w:sz w:val="28"/>
          <w:szCs w:val="28"/>
        </w:rPr>
      </w:pPr>
      <w:bookmarkStart w:id="0" w:name="_GoBack"/>
      <w:bookmarkEnd w:id="0"/>
    </w:p>
    <w:sectPr w:rsidR="00F72E1B" w:rsidRPr="00F72E1B" w:rsidSect="00F6576E">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709" w:left="1701" w:header="284"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73" w:rsidRDefault="005F1D73" w:rsidP="00007262">
      <w:r>
        <w:separator/>
      </w:r>
    </w:p>
  </w:endnote>
  <w:endnote w:type="continuationSeparator" w:id="0">
    <w:p w:rsidR="005F1D73" w:rsidRDefault="005F1D73" w:rsidP="000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96" w:rsidRDefault="00852C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96" w:rsidRDefault="00852C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96" w:rsidRDefault="00852C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73" w:rsidRDefault="005F1D73" w:rsidP="00007262">
      <w:r>
        <w:separator/>
      </w:r>
    </w:p>
  </w:footnote>
  <w:footnote w:type="continuationSeparator" w:id="0">
    <w:p w:rsidR="005F1D73" w:rsidRDefault="005F1D73" w:rsidP="0000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96" w:rsidRDefault="00852C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83" w:rsidRDefault="00944C83">
    <w:pPr>
      <w:pStyle w:val="a4"/>
      <w:jc w:val="center"/>
    </w:pPr>
  </w:p>
  <w:p w:rsidR="00007262" w:rsidRDefault="00007262">
    <w:pPr>
      <w:pStyle w:val="a4"/>
      <w:jc w:val="center"/>
    </w:pPr>
    <w:r>
      <w:fldChar w:fldCharType="begin"/>
    </w:r>
    <w:r>
      <w:instrText>PAGE   \* MERGEFORMAT</w:instrText>
    </w:r>
    <w:r>
      <w:fldChar w:fldCharType="separate"/>
    </w:r>
    <w:r w:rsidR="009B7804">
      <w:rPr>
        <w:noProof/>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96" w:rsidRDefault="00852C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2E56"/>
    <w:multiLevelType w:val="hybridMultilevel"/>
    <w:tmpl w:val="9544DBFE"/>
    <w:lvl w:ilvl="0" w:tplc="CD363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0E65AF"/>
    <w:multiLevelType w:val="hybridMultilevel"/>
    <w:tmpl w:val="7BC0EC16"/>
    <w:lvl w:ilvl="0" w:tplc="10CA5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8D34D6"/>
    <w:multiLevelType w:val="hybridMultilevel"/>
    <w:tmpl w:val="DD00F654"/>
    <w:lvl w:ilvl="0" w:tplc="DAF8D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7001F39"/>
    <w:multiLevelType w:val="hybridMultilevel"/>
    <w:tmpl w:val="AEB850E6"/>
    <w:lvl w:ilvl="0" w:tplc="BA2A9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59"/>
    <w:rsid w:val="00002BC2"/>
    <w:rsid w:val="00004597"/>
    <w:rsid w:val="00005640"/>
    <w:rsid w:val="00007262"/>
    <w:rsid w:val="00007417"/>
    <w:rsid w:val="00007607"/>
    <w:rsid w:val="000076C5"/>
    <w:rsid w:val="00012558"/>
    <w:rsid w:val="00015001"/>
    <w:rsid w:val="000160B1"/>
    <w:rsid w:val="0001660E"/>
    <w:rsid w:val="00016A5B"/>
    <w:rsid w:val="00016BFA"/>
    <w:rsid w:val="00021EC3"/>
    <w:rsid w:val="00023E8B"/>
    <w:rsid w:val="00025C72"/>
    <w:rsid w:val="000275B2"/>
    <w:rsid w:val="000276FB"/>
    <w:rsid w:val="00032BE0"/>
    <w:rsid w:val="00037089"/>
    <w:rsid w:val="00040F15"/>
    <w:rsid w:val="00050CAD"/>
    <w:rsid w:val="0005164F"/>
    <w:rsid w:val="00053163"/>
    <w:rsid w:val="00055CAB"/>
    <w:rsid w:val="000561FE"/>
    <w:rsid w:val="0005714A"/>
    <w:rsid w:val="00060939"/>
    <w:rsid w:val="000636D9"/>
    <w:rsid w:val="00065B5C"/>
    <w:rsid w:val="0007152A"/>
    <w:rsid w:val="0007213B"/>
    <w:rsid w:val="00072FFD"/>
    <w:rsid w:val="00073829"/>
    <w:rsid w:val="000923DE"/>
    <w:rsid w:val="000924EF"/>
    <w:rsid w:val="000942BF"/>
    <w:rsid w:val="000957A9"/>
    <w:rsid w:val="000972F9"/>
    <w:rsid w:val="000A0827"/>
    <w:rsid w:val="000A0A1D"/>
    <w:rsid w:val="000A40EB"/>
    <w:rsid w:val="000A4348"/>
    <w:rsid w:val="000A7AF1"/>
    <w:rsid w:val="000B01FE"/>
    <w:rsid w:val="000B1631"/>
    <w:rsid w:val="000B31A6"/>
    <w:rsid w:val="000B33AC"/>
    <w:rsid w:val="000B3C9A"/>
    <w:rsid w:val="000B5D6E"/>
    <w:rsid w:val="000B6D42"/>
    <w:rsid w:val="000B6ECD"/>
    <w:rsid w:val="000B6EDA"/>
    <w:rsid w:val="000B7C7D"/>
    <w:rsid w:val="000B7D31"/>
    <w:rsid w:val="000C09B7"/>
    <w:rsid w:val="000C15A2"/>
    <w:rsid w:val="000C2264"/>
    <w:rsid w:val="000C7401"/>
    <w:rsid w:val="000D028A"/>
    <w:rsid w:val="000D0592"/>
    <w:rsid w:val="000D2C18"/>
    <w:rsid w:val="000D3B2C"/>
    <w:rsid w:val="000D4ACA"/>
    <w:rsid w:val="000D5487"/>
    <w:rsid w:val="000D571B"/>
    <w:rsid w:val="000D636A"/>
    <w:rsid w:val="000D7B9D"/>
    <w:rsid w:val="000E10E7"/>
    <w:rsid w:val="000E1A70"/>
    <w:rsid w:val="000E1B92"/>
    <w:rsid w:val="000E2B3D"/>
    <w:rsid w:val="000E2EDD"/>
    <w:rsid w:val="000E45F0"/>
    <w:rsid w:val="000E5626"/>
    <w:rsid w:val="000F0C47"/>
    <w:rsid w:val="000F18EE"/>
    <w:rsid w:val="000F1EBF"/>
    <w:rsid w:val="00100A31"/>
    <w:rsid w:val="00101C5E"/>
    <w:rsid w:val="00102763"/>
    <w:rsid w:val="0010367F"/>
    <w:rsid w:val="00103CDC"/>
    <w:rsid w:val="0010407C"/>
    <w:rsid w:val="00104B6D"/>
    <w:rsid w:val="00112FA9"/>
    <w:rsid w:val="00113119"/>
    <w:rsid w:val="00113E06"/>
    <w:rsid w:val="00116382"/>
    <w:rsid w:val="001179EB"/>
    <w:rsid w:val="00117F0D"/>
    <w:rsid w:val="00121D57"/>
    <w:rsid w:val="00123C2F"/>
    <w:rsid w:val="001249CD"/>
    <w:rsid w:val="001305EC"/>
    <w:rsid w:val="00131B6C"/>
    <w:rsid w:val="001332A0"/>
    <w:rsid w:val="00133978"/>
    <w:rsid w:val="0013490D"/>
    <w:rsid w:val="001350EE"/>
    <w:rsid w:val="0013533E"/>
    <w:rsid w:val="00136C33"/>
    <w:rsid w:val="00140AD5"/>
    <w:rsid w:val="001424AC"/>
    <w:rsid w:val="00146BC7"/>
    <w:rsid w:val="0014796E"/>
    <w:rsid w:val="00147F58"/>
    <w:rsid w:val="00151C71"/>
    <w:rsid w:val="00152347"/>
    <w:rsid w:val="00154F1A"/>
    <w:rsid w:val="00156C68"/>
    <w:rsid w:val="00160433"/>
    <w:rsid w:val="001612E2"/>
    <w:rsid w:val="00161393"/>
    <w:rsid w:val="001613E3"/>
    <w:rsid w:val="00161723"/>
    <w:rsid w:val="00164797"/>
    <w:rsid w:val="00165388"/>
    <w:rsid w:val="00165F4B"/>
    <w:rsid w:val="001666BA"/>
    <w:rsid w:val="0017473C"/>
    <w:rsid w:val="0017666A"/>
    <w:rsid w:val="001776B8"/>
    <w:rsid w:val="00181AD6"/>
    <w:rsid w:val="00182201"/>
    <w:rsid w:val="00183C64"/>
    <w:rsid w:val="00185139"/>
    <w:rsid w:val="00186378"/>
    <w:rsid w:val="00186530"/>
    <w:rsid w:val="00186EC9"/>
    <w:rsid w:val="0019025A"/>
    <w:rsid w:val="001904C5"/>
    <w:rsid w:val="00192365"/>
    <w:rsid w:val="00195060"/>
    <w:rsid w:val="00195A7E"/>
    <w:rsid w:val="001A1F08"/>
    <w:rsid w:val="001A2E24"/>
    <w:rsid w:val="001A5D3D"/>
    <w:rsid w:val="001A67B6"/>
    <w:rsid w:val="001A7B47"/>
    <w:rsid w:val="001B083A"/>
    <w:rsid w:val="001B1954"/>
    <w:rsid w:val="001B26A3"/>
    <w:rsid w:val="001B2ABE"/>
    <w:rsid w:val="001B3B8C"/>
    <w:rsid w:val="001B4319"/>
    <w:rsid w:val="001B435E"/>
    <w:rsid w:val="001B6F1E"/>
    <w:rsid w:val="001B73B8"/>
    <w:rsid w:val="001C06AE"/>
    <w:rsid w:val="001C1337"/>
    <w:rsid w:val="001C15CD"/>
    <w:rsid w:val="001C497A"/>
    <w:rsid w:val="001C633C"/>
    <w:rsid w:val="001D1877"/>
    <w:rsid w:val="001D2650"/>
    <w:rsid w:val="001D27ED"/>
    <w:rsid w:val="001D5CEB"/>
    <w:rsid w:val="001D6642"/>
    <w:rsid w:val="001D694A"/>
    <w:rsid w:val="001E0156"/>
    <w:rsid w:val="001E053A"/>
    <w:rsid w:val="001E14BF"/>
    <w:rsid w:val="001E36BA"/>
    <w:rsid w:val="001E3B61"/>
    <w:rsid w:val="001E4235"/>
    <w:rsid w:val="001E49E1"/>
    <w:rsid w:val="001E61E5"/>
    <w:rsid w:val="001E6B7A"/>
    <w:rsid w:val="001F57D7"/>
    <w:rsid w:val="002009DC"/>
    <w:rsid w:val="00203DC1"/>
    <w:rsid w:val="00210346"/>
    <w:rsid w:val="00210966"/>
    <w:rsid w:val="00212EEB"/>
    <w:rsid w:val="00216879"/>
    <w:rsid w:val="00221717"/>
    <w:rsid w:val="00221CFD"/>
    <w:rsid w:val="002257F1"/>
    <w:rsid w:val="00226667"/>
    <w:rsid w:val="002266CB"/>
    <w:rsid w:val="002278BC"/>
    <w:rsid w:val="00233544"/>
    <w:rsid w:val="002338B0"/>
    <w:rsid w:val="00237288"/>
    <w:rsid w:val="00240485"/>
    <w:rsid w:val="00241D52"/>
    <w:rsid w:val="00242235"/>
    <w:rsid w:val="00243F4A"/>
    <w:rsid w:val="00247D7C"/>
    <w:rsid w:val="00253D90"/>
    <w:rsid w:val="002542EF"/>
    <w:rsid w:val="00254FBA"/>
    <w:rsid w:val="0026003C"/>
    <w:rsid w:val="002601C7"/>
    <w:rsid w:val="00260812"/>
    <w:rsid w:val="002615F9"/>
    <w:rsid w:val="00266101"/>
    <w:rsid w:val="00267A0E"/>
    <w:rsid w:val="002700A4"/>
    <w:rsid w:val="00271119"/>
    <w:rsid w:val="00273B7C"/>
    <w:rsid w:val="00274919"/>
    <w:rsid w:val="00276D14"/>
    <w:rsid w:val="00280356"/>
    <w:rsid w:val="0028206C"/>
    <w:rsid w:val="00282530"/>
    <w:rsid w:val="002835EB"/>
    <w:rsid w:val="00284FEE"/>
    <w:rsid w:val="00290CDB"/>
    <w:rsid w:val="0029296E"/>
    <w:rsid w:val="002934BD"/>
    <w:rsid w:val="002939C2"/>
    <w:rsid w:val="002A65DD"/>
    <w:rsid w:val="002A7E00"/>
    <w:rsid w:val="002B1248"/>
    <w:rsid w:val="002B5234"/>
    <w:rsid w:val="002B7D30"/>
    <w:rsid w:val="002C211F"/>
    <w:rsid w:val="002C26A7"/>
    <w:rsid w:val="002C716C"/>
    <w:rsid w:val="002C7401"/>
    <w:rsid w:val="002C75A9"/>
    <w:rsid w:val="002D0E20"/>
    <w:rsid w:val="002D15BB"/>
    <w:rsid w:val="002D17BB"/>
    <w:rsid w:val="002D3073"/>
    <w:rsid w:val="002E2A8F"/>
    <w:rsid w:val="002E3F02"/>
    <w:rsid w:val="002E5EA0"/>
    <w:rsid w:val="002F3E62"/>
    <w:rsid w:val="002F6DF3"/>
    <w:rsid w:val="003000D6"/>
    <w:rsid w:val="00301A96"/>
    <w:rsid w:val="0030677A"/>
    <w:rsid w:val="00307327"/>
    <w:rsid w:val="0030765B"/>
    <w:rsid w:val="0031146A"/>
    <w:rsid w:val="003116ED"/>
    <w:rsid w:val="00312958"/>
    <w:rsid w:val="00312CA2"/>
    <w:rsid w:val="003135B3"/>
    <w:rsid w:val="00315519"/>
    <w:rsid w:val="003155D4"/>
    <w:rsid w:val="00315C87"/>
    <w:rsid w:val="00315CB0"/>
    <w:rsid w:val="00320FEC"/>
    <w:rsid w:val="00323FFB"/>
    <w:rsid w:val="003244D6"/>
    <w:rsid w:val="00326367"/>
    <w:rsid w:val="003263A9"/>
    <w:rsid w:val="00327082"/>
    <w:rsid w:val="00327360"/>
    <w:rsid w:val="003307EF"/>
    <w:rsid w:val="00333545"/>
    <w:rsid w:val="00333A3B"/>
    <w:rsid w:val="0033400C"/>
    <w:rsid w:val="00336549"/>
    <w:rsid w:val="00340309"/>
    <w:rsid w:val="00340C51"/>
    <w:rsid w:val="003425B4"/>
    <w:rsid w:val="003468A5"/>
    <w:rsid w:val="00347B77"/>
    <w:rsid w:val="00350531"/>
    <w:rsid w:val="00351F24"/>
    <w:rsid w:val="0035286A"/>
    <w:rsid w:val="003537FE"/>
    <w:rsid w:val="003553AB"/>
    <w:rsid w:val="0035671A"/>
    <w:rsid w:val="00356B51"/>
    <w:rsid w:val="0036048E"/>
    <w:rsid w:val="003606C7"/>
    <w:rsid w:val="00362397"/>
    <w:rsid w:val="00363E98"/>
    <w:rsid w:val="00364836"/>
    <w:rsid w:val="00365829"/>
    <w:rsid w:val="0036661C"/>
    <w:rsid w:val="00372D41"/>
    <w:rsid w:val="003743D9"/>
    <w:rsid w:val="00375751"/>
    <w:rsid w:val="00375E82"/>
    <w:rsid w:val="0037675D"/>
    <w:rsid w:val="00380ECB"/>
    <w:rsid w:val="003815C0"/>
    <w:rsid w:val="003839D5"/>
    <w:rsid w:val="00390EE5"/>
    <w:rsid w:val="003912F2"/>
    <w:rsid w:val="003922B6"/>
    <w:rsid w:val="00397B46"/>
    <w:rsid w:val="003A12DE"/>
    <w:rsid w:val="003A1C85"/>
    <w:rsid w:val="003A4859"/>
    <w:rsid w:val="003B0A0A"/>
    <w:rsid w:val="003B6D60"/>
    <w:rsid w:val="003B6E3D"/>
    <w:rsid w:val="003C0611"/>
    <w:rsid w:val="003C0D29"/>
    <w:rsid w:val="003C140B"/>
    <w:rsid w:val="003C1E8F"/>
    <w:rsid w:val="003C5D33"/>
    <w:rsid w:val="003C6635"/>
    <w:rsid w:val="003D13EB"/>
    <w:rsid w:val="003D3CA5"/>
    <w:rsid w:val="003D518B"/>
    <w:rsid w:val="003D5A0F"/>
    <w:rsid w:val="003E0C6A"/>
    <w:rsid w:val="003E1DD1"/>
    <w:rsid w:val="003E26E7"/>
    <w:rsid w:val="003E337D"/>
    <w:rsid w:val="003E36BF"/>
    <w:rsid w:val="003E4CF9"/>
    <w:rsid w:val="003E6276"/>
    <w:rsid w:val="003F0336"/>
    <w:rsid w:val="003F054D"/>
    <w:rsid w:val="003F0C47"/>
    <w:rsid w:val="003F26F0"/>
    <w:rsid w:val="003F43BC"/>
    <w:rsid w:val="003F452C"/>
    <w:rsid w:val="003F7E70"/>
    <w:rsid w:val="0040081B"/>
    <w:rsid w:val="00401788"/>
    <w:rsid w:val="00410067"/>
    <w:rsid w:val="00410594"/>
    <w:rsid w:val="00412167"/>
    <w:rsid w:val="004141A6"/>
    <w:rsid w:val="00420003"/>
    <w:rsid w:val="00421146"/>
    <w:rsid w:val="00421B3F"/>
    <w:rsid w:val="00421DDB"/>
    <w:rsid w:val="00423383"/>
    <w:rsid w:val="00423AA5"/>
    <w:rsid w:val="00423EFF"/>
    <w:rsid w:val="004244A0"/>
    <w:rsid w:val="00426084"/>
    <w:rsid w:val="00426955"/>
    <w:rsid w:val="00430F9E"/>
    <w:rsid w:val="00433136"/>
    <w:rsid w:val="00434AC3"/>
    <w:rsid w:val="00435E3C"/>
    <w:rsid w:val="004418D4"/>
    <w:rsid w:val="0044304F"/>
    <w:rsid w:val="00444B9A"/>
    <w:rsid w:val="00444BAF"/>
    <w:rsid w:val="00444BFB"/>
    <w:rsid w:val="00451E1C"/>
    <w:rsid w:val="00460B93"/>
    <w:rsid w:val="00462C65"/>
    <w:rsid w:val="00463D73"/>
    <w:rsid w:val="00471D24"/>
    <w:rsid w:val="00473359"/>
    <w:rsid w:val="0047380A"/>
    <w:rsid w:val="004738D8"/>
    <w:rsid w:val="00473904"/>
    <w:rsid w:val="0047750A"/>
    <w:rsid w:val="00477D04"/>
    <w:rsid w:val="00480F45"/>
    <w:rsid w:val="004811B7"/>
    <w:rsid w:val="00481790"/>
    <w:rsid w:val="004818B8"/>
    <w:rsid w:val="00484473"/>
    <w:rsid w:val="0049172B"/>
    <w:rsid w:val="00492FD3"/>
    <w:rsid w:val="004944FB"/>
    <w:rsid w:val="00496547"/>
    <w:rsid w:val="004A2B5E"/>
    <w:rsid w:val="004A2C2D"/>
    <w:rsid w:val="004A44A0"/>
    <w:rsid w:val="004A4C9A"/>
    <w:rsid w:val="004A5557"/>
    <w:rsid w:val="004B0AAD"/>
    <w:rsid w:val="004B1D29"/>
    <w:rsid w:val="004B3DB4"/>
    <w:rsid w:val="004B4FED"/>
    <w:rsid w:val="004B64D6"/>
    <w:rsid w:val="004B6F9E"/>
    <w:rsid w:val="004B78F7"/>
    <w:rsid w:val="004C0157"/>
    <w:rsid w:val="004C13C1"/>
    <w:rsid w:val="004C160E"/>
    <w:rsid w:val="004C28E4"/>
    <w:rsid w:val="004C2A5E"/>
    <w:rsid w:val="004C52B4"/>
    <w:rsid w:val="004C6C44"/>
    <w:rsid w:val="004C7D97"/>
    <w:rsid w:val="004D0FE6"/>
    <w:rsid w:val="004D19AC"/>
    <w:rsid w:val="004D1C29"/>
    <w:rsid w:val="004D25AC"/>
    <w:rsid w:val="004D28FB"/>
    <w:rsid w:val="004E42DF"/>
    <w:rsid w:val="004E4F09"/>
    <w:rsid w:val="004E5D61"/>
    <w:rsid w:val="004E677D"/>
    <w:rsid w:val="004E6885"/>
    <w:rsid w:val="004E7D11"/>
    <w:rsid w:val="004E7E2E"/>
    <w:rsid w:val="004F2FDC"/>
    <w:rsid w:val="004F3D63"/>
    <w:rsid w:val="00503AE1"/>
    <w:rsid w:val="00511DB4"/>
    <w:rsid w:val="00515C55"/>
    <w:rsid w:val="00517561"/>
    <w:rsid w:val="00522715"/>
    <w:rsid w:val="00526A4A"/>
    <w:rsid w:val="00527319"/>
    <w:rsid w:val="00531DD5"/>
    <w:rsid w:val="0053213D"/>
    <w:rsid w:val="00533D8C"/>
    <w:rsid w:val="00536BD1"/>
    <w:rsid w:val="005379DC"/>
    <w:rsid w:val="00537DAE"/>
    <w:rsid w:val="00541D5A"/>
    <w:rsid w:val="00541FF9"/>
    <w:rsid w:val="005442E7"/>
    <w:rsid w:val="0054492F"/>
    <w:rsid w:val="00545200"/>
    <w:rsid w:val="00546EC5"/>
    <w:rsid w:val="00547613"/>
    <w:rsid w:val="00556991"/>
    <w:rsid w:val="00556D1B"/>
    <w:rsid w:val="00557946"/>
    <w:rsid w:val="00557947"/>
    <w:rsid w:val="00561FDD"/>
    <w:rsid w:val="00563B35"/>
    <w:rsid w:val="00563CCA"/>
    <w:rsid w:val="005668CC"/>
    <w:rsid w:val="0057013C"/>
    <w:rsid w:val="005743F6"/>
    <w:rsid w:val="005754B4"/>
    <w:rsid w:val="00577B9A"/>
    <w:rsid w:val="005844B0"/>
    <w:rsid w:val="00585766"/>
    <w:rsid w:val="005867D1"/>
    <w:rsid w:val="005913B2"/>
    <w:rsid w:val="005915A8"/>
    <w:rsid w:val="00593FE2"/>
    <w:rsid w:val="00594806"/>
    <w:rsid w:val="005A121D"/>
    <w:rsid w:val="005A7843"/>
    <w:rsid w:val="005B01B6"/>
    <w:rsid w:val="005B315D"/>
    <w:rsid w:val="005B3DF0"/>
    <w:rsid w:val="005B59D8"/>
    <w:rsid w:val="005B7C65"/>
    <w:rsid w:val="005C23D8"/>
    <w:rsid w:val="005C2ABE"/>
    <w:rsid w:val="005C3141"/>
    <w:rsid w:val="005C5B00"/>
    <w:rsid w:val="005D1045"/>
    <w:rsid w:val="005D2E7E"/>
    <w:rsid w:val="005E04B1"/>
    <w:rsid w:val="005E0B6D"/>
    <w:rsid w:val="005E2A70"/>
    <w:rsid w:val="005E3685"/>
    <w:rsid w:val="005E4F5A"/>
    <w:rsid w:val="005E7A92"/>
    <w:rsid w:val="005F16F3"/>
    <w:rsid w:val="005F1D73"/>
    <w:rsid w:val="005F326F"/>
    <w:rsid w:val="005F3805"/>
    <w:rsid w:val="005F59B0"/>
    <w:rsid w:val="005F5A8F"/>
    <w:rsid w:val="005F6C93"/>
    <w:rsid w:val="00606D9B"/>
    <w:rsid w:val="00610177"/>
    <w:rsid w:val="006157A1"/>
    <w:rsid w:val="006215DF"/>
    <w:rsid w:val="00621B62"/>
    <w:rsid w:val="0062388C"/>
    <w:rsid w:val="00623EDE"/>
    <w:rsid w:val="00624E44"/>
    <w:rsid w:val="00627628"/>
    <w:rsid w:val="00630DA2"/>
    <w:rsid w:val="00633696"/>
    <w:rsid w:val="0063681C"/>
    <w:rsid w:val="00640BCD"/>
    <w:rsid w:val="00640FB8"/>
    <w:rsid w:val="006412E0"/>
    <w:rsid w:val="00645301"/>
    <w:rsid w:val="0064681F"/>
    <w:rsid w:val="00647043"/>
    <w:rsid w:val="00647AC5"/>
    <w:rsid w:val="006514E9"/>
    <w:rsid w:val="00652306"/>
    <w:rsid w:val="00655097"/>
    <w:rsid w:val="0065744A"/>
    <w:rsid w:val="00666866"/>
    <w:rsid w:val="00667C89"/>
    <w:rsid w:val="006721E1"/>
    <w:rsid w:val="0067333C"/>
    <w:rsid w:val="00673EB2"/>
    <w:rsid w:val="00674050"/>
    <w:rsid w:val="006761B0"/>
    <w:rsid w:val="00676951"/>
    <w:rsid w:val="0068045A"/>
    <w:rsid w:val="00682B39"/>
    <w:rsid w:val="00684506"/>
    <w:rsid w:val="006860F9"/>
    <w:rsid w:val="006860FA"/>
    <w:rsid w:val="00686DDF"/>
    <w:rsid w:val="00687596"/>
    <w:rsid w:val="00691D7A"/>
    <w:rsid w:val="00696935"/>
    <w:rsid w:val="0069796C"/>
    <w:rsid w:val="006A21C4"/>
    <w:rsid w:val="006A354B"/>
    <w:rsid w:val="006A3844"/>
    <w:rsid w:val="006A4BC2"/>
    <w:rsid w:val="006A4E97"/>
    <w:rsid w:val="006A70D8"/>
    <w:rsid w:val="006A781F"/>
    <w:rsid w:val="006A7EAB"/>
    <w:rsid w:val="006B107F"/>
    <w:rsid w:val="006B39A3"/>
    <w:rsid w:val="006B6050"/>
    <w:rsid w:val="006B61C9"/>
    <w:rsid w:val="006B62FE"/>
    <w:rsid w:val="006B6C5A"/>
    <w:rsid w:val="006C2731"/>
    <w:rsid w:val="006C28DD"/>
    <w:rsid w:val="006C5792"/>
    <w:rsid w:val="006D05C2"/>
    <w:rsid w:val="006D1B74"/>
    <w:rsid w:val="006D3069"/>
    <w:rsid w:val="006D4CC4"/>
    <w:rsid w:val="006E2A7E"/>
    <w:rsid w:val="006E6403"/>
    <w:rsid w:val="006E721C"/>
    <w:rsid w:val="006F2519"/>
    <w:rsid w:val="006F47D2"/>
    <w:rsid w:val="006F590E"/>
    <w:rsid w:val="006F6770"/>
    <w:rsid w:val="006F7ECD"/>
    <w:rsid w:val="007038F1"/>
    <w:rsid w:val="00704525"/>
    <w:rsid w:val="007070B1"/>
    <w:rsid w:val="00712545"/>
    <w:rsid w:val="00712FB1"/>
    <w:rsid w:val="00715260"/>
    <w:rsid w:val="00715347"/>
    <w:rsid w:val="0071582D"/>
    <w:rsid w:val="00717DD3"/>
    <w:rsid w:val="00717E9E"/>
    <w:rsid w:val="0072040E"/>
    <w:rsid w:val="00720646"/>
    <w:rsid w:val="0073149F"/>
    <w:rsid w:val="00734CCB"/>
    <w:rsid w:val="007353D4"/>
    <w:rsid w:val="00735875"/>
    <w:rsid w:val="00735993"/>
    <w:rsid w:val="00735FBD"/>
    <w:rsid w:val="00736FA2"/>
    <w:rsid w:val="00737390"/>
    <w:rsid w:val="007378C7"/>
    <w:rsid w:val="00740A17"/>
    <w:rsid w:val="00744CA4"/>
    <w:rsid w:val="00747223"/>
    <w:rsid w:val="007506D9"/>
    <w:rsid w:val="0075230F"/>
    <w:rsid w:val="00753157"/>
    <w:rsid w:val="00754FF9"/>
    <w:rsid w:val="00756B61"/>
    <w:rsid w:val="00762FDD"/>
    <w:rsid w:val="00763923"/>
    <w:rsid w:val="0076451E"/>
    <w:rsid w:val="00764ABA"/>
    <w:rsid w:val="00764E7C"/>
    <w:rsid w:val="007657A8"/>
    <w:rsid w:val="00766CE1"/>
    <w:rsid w:val="00767E6F"/>
    <w:rsid w:val="00771DBA"/>
    <w:rsid w:val="00773AFF"/>
    <w:rsid w:val="007876EF"/>
    <w:rsid w:val="00790BD9"/>
    <w:rsid w:val="00791412"/>
    <w:rsid w:val="00792432"/>
    <w:rsid w:val="00793B03"/>
    <w:rsid w:val="00795260"/>
    <w:rsid w:val="007A4578"/>
    <w:rsid w:val="007A720E"/>
    <w:rsid w:val="007A7814"/>
    <w:rsid w:val="007B13D9"/>
    <w:rsid w:val="007B22F1"/>
    <w:rsid w:val="007B4216"/>
    <w:rsid w:val="007B6250"/>
    <w:rsid w:val="007B7965"/>
    <w:rsid w:val="007C0AA8"/>
    <w:rsid w:val="007C0C39"/>
    <w:rsid w:val="007C3595"/>
    <w:rsid w:val="007C72EC"/>
    <w:rsid w:val="007C77C2"/>
    <w:rsid w:val="007C7845"/>
    <w:rsid w:val="007C7871"/>
    <w:rsid w:val="007D0E28"/>
    <w:rsid w:val="007D1C97"/>
    <w:rsid w:val="007D2AEC"/>
    <w:rsid w:val="007D2FCB"/>
    <w:rsid w:val="007D307A"/>
    <w:rsid w:val="007D4214"/>
    <w:rsid w:val="007D57B3"/>
    <w:rsid w:val="007D5EC1"/>
    <w:rsid w:val="007D604B"/>
    <w:rsid w:val="007D60E5"/>
    <w:rsid w:val="007D6C54"/>
    <w:rsid w:val="007E0E78"/>
    <w:rsid w:val="007E2185"/>
    <w:rsid w:val="007F0523"/>
    <w:rsid w:val="007F1133"/>
    <w:rsid w:val="007F1323"/>
    <w:rsid w:val="007F58BF"/>
    <w:rsid w:val="007F650A"/>
    <w:rsid w:val="007F6F5A"/>
    <w:rsid w:val="00801C34"/>
    <w:rsid w:val="00802007"/>
    <w:rsid w:val="008027A1"/>
    <w:rsid w:val="00802F6D"/>
    <w:rsid w:val="00803E05"/>
    <w:rsid w:val="008046F1"/>
    <w:rsid w:val="00806057"/>
    <w:rsid w:val="00806ECB"/>
    <w:rsid w:val="00811B0E"/>
    <w:rsid w:val="00820B3D"/>
    <w:rsid w:val="008227C8"/>
    <w:rsid w:val="0082726A"/>
    <w:rsid w:val="0082767E"/>
    <w:rsid w:val="00830392"/>
    <w:rsid w:val="00831322"/>
    <w:rsid w:val="00831889"/>
    <w:rsid w:val="008376DB"/>
    <w:rsid w:val="0084065F"/>
    <w:rsid w:val="00840E7C"/>
    <w:rsid w:val="00845B9A"/>
    <w:rsid w:val="008473DA"/>
    <w:rsid w:val="0084757A"/>
    <w:rsid w:val="00852C96"/>
    <w:rsid w:val="00853248"/>
    <w:rsid w:val="008548EF"/>
    <w:rsid w:val="008554BA"/>
    <w:rsid w:val="008610CA"/>
    <w:rsid w:val="0086131F"/>
    <w:rsid w:val="00863FF2"/>
    <w:rsid w:val="00866BD1"/>
    <w:rsid w:val="0087153D"/>
    <w:rsid w:val="00873643"/>
    <w:rsid w:val="00874F63"/>
    <w:rsid w:val="0087572A"/>
    <w:rsid w:val="00875CCA"/>
    <w:rsid w:val="008765DB"/>
    <w:rsid w:val="00881F84"/>
    <w:rsid w:val="00883CDA"/>
    <w:rsid w:val="0088553F"/>
    <w:rsid w:val="00885F90"/>
    <w:rsid w:val="00886C6F"/>
    <w:rsid w:val="008873CF"/>
    <w:rsid w:val="00890B0D"/>
    <w:rsid w:val="0089177E"/>
    <w:rsid w:val="00892035"/>
    <w:rsid w:val="00892B0F"/>
    <w:rsid w:val="00896425"/>
    <w:rsid w:val="00897821"/>
    <w:rsid w:val="008A0A0D"/>
    <w:rsid w:val="008A3C90"/>
    <w:rsid w:val="008A43FB"/>
    <w:rsid w:val="008A5A14"/>
    <w:rsid w:val="008A7AA5"/>
    <w:rsid w:val="008B0048"/>
    <w:rsid w:val="008B0BD2"/>
    <w:rsid w:val="008B1236"/>
    <w:rsid w:val="008B25EF"/>
    <w:rsid w:val="008B262E"/>
    <w:rsid w:val="008B4CD9"/>
    <w:rsid w:val="008B6BAC"/>
    <w:rsid w:val="008B6D18"/>
    <w:rsid w:val="008B716E"/>
    <w:rsid w:val="008C1F43"/>
    <w:rsid w:val="008C39F8"/>
    <w:rsid w:val="008C5877"/>
    <w:rsid w:val="008C61E4"/>
    <w:rsid w:val="008C6F23"/>
    <w:rsid w:val="008D1ECC"/>
    <w:rsid w:val="008D3353"/>
    <w:rsid w:val="008D3A61"/>
    <w:rsid w:val="008D4E3D"/>
    <w:rsid w:val="008E50B1"/>
    <w:rsid w:val="008E5873"/>
    <w:rsid w:val="008E58CD"/>
    <w:rsid w:val="008E70BD"/>
    <w:rsid w:val="008E7AEB"/>
    <w:rsid w:val="008F0DCB"/>
    <w:rsid w:val="008F2500"/>
    <w:rsid w:val="008F38B0"/>
    <w:rsid w:val="008F39AB"/>
    <w:rsid w:val="008F47E8"/>
    <w:rsid w:val="008F7044"/>
    <w:rsid w:val="00900A59"/>
    <w:rsid w:val="0090118F"/>
    <w:rsid w:val="00903222"/>
    <w:rsid w:val="009035B9"/>
    <w:rsid w:val="00903D11"/>
    <w:rsid w:val="009041B1"/>
    <w:rsid w:val="00907700"/>
    <w:rsid w:val="00910B61"/>
    <w:rsid w:val="00910F8D"/>
    <w:rsid w:val="0092424A"/>
    <w:rsid w:val="0092679C"/>
    <w:rsid w:val="009304D3"/>
    <w:rsid w:val="00930593"/>
    <w:rsid w:val="0093208A"/>
    <w:rsid w:val="009324F6"/>
    <w:rsid w:val="009408FF"/>
    <w:rsid w:val="009427B5"/>
    <w:rsid w:val="00943E7C"/>
    <w:rsid w:val="00943F23"/>
    <w:rsid w:val="009442F4"/>
    <w:rsid w:val="009443C4"/>
    <w:rsid w:val="00944C83"/>
    <w:rsid w:val="0095036B"/>
    <w:rsid w:val="00950B42"/>
    <w:rsid w:val="00951632"/>
    <w:rsid w:val="00951758"/>
    <w:rsid w:val="00951CD5"/>
    <w:rsid w:val="009528B8"/>
    <w:rsid w:val="00953D99"/>
    <w:rsid w:val="00954361"/>
    <w:rsid w:val="00960DCD"/>
    <w:rsid w:val="009645D3"/>
    <w:rsid w:val="00965273"/>
    <w:rsid w:val="00966EBD"/>
    <w:rsid w:val="00966F9F"/>
    <w:rsid w:val="009671E5"/>
    <w:rsid w:val="00967898"/>
    <w:rsid w:val="0097019A"/>
    <w:rsid w:val="00972E84"/>
    <w:rsid w:val="00973F47"/>
    <w:rsid w:val="00974408"/>
    <w:rsid w:val="00981BAC"/>
    <w:rsid w:val="00982242"/>
    <w:rsid w:val="0098321F"/>
    <w:rsid w:val="00983AEC"/>
    <w:rsid w:val="00984DB4"/>
    <w:rsid w:val="00987AB3"/>
    <w:rsid w:val="00990B42"/>
    <w:rsid w:val="009914A3"/>
    <w:rsid w:val="00991FC1"/>
    <w:rsid w:val="009930D0"/>
    <w:rsid w:val="00994424"/>
    <w:rsid w:val="009944BE"/>
    <w:rsid w:val="00997950"/>
    <w:rsid w:val="009A4E1D"/>
    <w:rsid w:val="009A5D49"/>
    <w:rsid w:val="009A608C"/>
    <w:rsid w:val="009B114C"/>
    <w:rsid w:val="009B4493"/>
    <w:rsid w:val="009B6E71"/>
    <w:rsid w:val="009B7804"/>
    <w:rsid w:val="009C0D97"/>
    <w:rsid w:val="009C26CB"/>
    <w:rsid w:val="009C2843"/>
    <w:rsid w:val="009C3493"/>
    <w:rsid w:val="009C454A"/>
    <w:rsid w:val="009C47F0"/>
    <w:rsid w:val="009C4E51"/>
    <w:rsid w:val="009C4ED3"/>
    <w:rsid w:val="009C7496"/>
    <w:rsid w:val="009C766D"/>
    <w:rsid w:val="009D5CEC"/>
    <w:rsid w:val="009E365F"/>
    <w:rsid w:val="009E4E51"/>
    <w:rsid w:val="009E6039"/>
    <w:rsid w:val="009E7248"/>
    <w:rsid w:val="009E78D0"/>
    <w:rsid w:val="009F1E68"/>
    <w:rsid w:val="009F4E5D"/>
    <w:rsid w:val="00A00B75"/>
    <w:rsid w:val="00A01264"/>
    <w:rsid w:val="00A0435D"/>
    <w:rsid w:val="00A0563C"/>
    <w:rsid w:val="00A073E6"/>
    <w:rsid w:val="00A11A2E"/>
    <w:rsid w:val="00A13B44"/>
    <w:rsid w:val="00A167C5"/>
    <w:rsid w:val="00A20B17"/>
    <w:rsid w:val="00A21B21"/>
    <w:rsid w:val="00A22456"/>
    <w:rsid w:val="00A25170"/>
    <w:rsid w:val="00A256A6"/>
    <w:rsid w:val="00A26EBE"/>
    <w:rsid w:val="00A27A1A"/>
    <w:rsid w:val="00A3020A"/>
    <w:rsid w:val="00A33D7E"/>
    <w:rsid w:val="00A343FF"/>
    <w:rsid w:val="00A34AE1"/>
    <w:rsid w:val="00A432BA"/>
    <w:rsid w:val="00A432E7"/>
    <w:rsid w:val="00A445C4"/>
    <w:rsid w:val="00A47909"/>
    <w:rsid w:val="00A502C5"/>
    <w:rsid w:val="00A516FA"/>
    <w:rsid w:val="00A51A5C"/>
    <w:rsid w:val="00A5288A"/>
    <w:rsid w:val="00A54CB8"/>
    <w:rsid w:val="00A55027"/>
    <w:rsid w:val="00A56BC7"/>
    <w:rsid w:val="00A60254"/>
    <w:rsid w:val="00A60F65"/>
    <w:rsid w:val="00A6200C"/>
    <w:rsid w:val="00A62F88"/>
    <w:rsid w:val="00A63C89"/>
    <w:rsid w:val="00A6441C"/>
    <w:rsid w:val="00A645EE"/>
    <w:rsid w:val="00A66E90"/>
    <w:rsid w:val="00A72FDD"/>
    <w:rsid w:val="00A7503D"/>
    <w:rsid w:val="00A7660D"/>
    <w:rsid w:val="00A80171"/>
    <w:rsid w:val="00A81BB2"/>
    <w:rsid w:val="00A83CF4"/>
    <w:rsid w:val="00A85BE8"/>
    <w:rsid w:val="00A90CEF"/>
    <w:rsid w:val="00A93F8D"/>
    <w:rsid w:val="00A96095"/>
    <w:rsid w:val="00A96D0D"/>
    <w:rsid w:val="00A974A8"/>
    <w:rsid w:val="00AA2786"/>
    <w:rsid w:val="00AA27B4"/>
    <w:rsid w:val="00AB1CF3"/>
    <w:rsid w:val="00AB42ED"/>
    <w:rsid w:val="00AB5AE5"/>
    <w:rsid w:val="00AB7CA8"/>
    <w:rsid w:val="00AB7F9F"/>
    <w:rsid w:val="00AC1DB4"/>
    <w:rsid w:val="00AC43BC"/>
    <w:rsid w:val="00AC58A7"/>
    <w:rsid w:val="00AD128A"/>
    <w:rsid w:val="00AD1A57"/>
    <w:rsid w:val="00AD3D0D"/>
    <w:rsid w:val="00AD74CC"/>
    <w:rsid w:val="00AE16AB"/>
    <w:rsid w:val="00AE1AF7"/>
    <w:rsid w:val="00AE348F"/>
    <w:rsid w:val="00AE56F5"/>
    <w:rsid w:val="00AE6263"/>
    <w:rsid w:val="00AF004E"/>
    <w:rsid w:val="00AF2A92"/>
    <w:rsid w:val="00AF55AB"/>
    <w:rsid w:val="00B01186"/>
    <w:rsid w:val="00B04400"/>
    <w:rsid w:val="00B052FA"/>
    <w:rsid w:val="00B07B5B"/>
    <w:rsid w:val="00B1240B"/>
    <w:rsid w:val="00B12C6A"/>
    <w:rsid w:val="00B1329B"/>
    <w:rsid w:val="00B16318"/>
    <w:rsid w:val="00B17049"/>
    <w:rsid w:val="00B21EC5"/>
    <w:rsid w:val="00B22559"/>
    <w:rsid w:val="00B229F9"/>
    <w:rsid w:val="00B22BB1"/>
    <w:rsid w:val="00B3363F"/>
    <w:rsid w:val="00B344F1"/>
    <w:rsid w:val="00B41EAC"/>
    <w:rsid w:val="00B458D1"/>
    <w:rsid w:val="00B46160"/>
    <w:rsid w:val="00B4685E"/>
    <w:rsid w:val="00B500EC"/>
    <w:rsid w:val="00B502AB"/>
    <w:rsid w:val="00B515B8"/>
    <w:rsid w:val="00B5543C"/>
    <w:rsid w:val="00B5618E"/>
    <w:rsid w:val="00B56E53"/>
    <w:rsid w:val="00B57D6B"/>
    <w:rsid w:val="00B62BA9"/>
    <w:rsid w:val="00B64848"/>
    <w:rsid w:val="00B65A90"/>
    <w:rsid w:val="00B67A5D"/>
    <w:rsid w:val="00B70FE0"/>
    <w:rsid w:val="00B71860"/>
    <w:rsid w:val="00B739DF"/>
    <w:rsid w:val="00B7486B"/>
    <w:rsid w:val="00B77831"/>
    <w:rsid w:val="00B81751"/>
    <w:rsid w:val="00B82AA0"/>
    <w:rsid w:val="00B83A16"/>
    <w:rsid w:val="00B87342"/>
    <w:rsid w:val="00B94435"/>
    <w:rsid w:val="00B9638A"/>
    <w:rsid w:val="00BA3ECC"/>
    <w:rsid w:val="00BA5A09"/>
    <w:rsid w:val="00BA5D49"/>
    <w:rsid w:val="00BA6937"/>
    <w:rsid w:val="00BA700B"/>
    <w:rsid w:val="00BB1F2A"/>
    <w:rsid w:val="00BB396C"/>
    <w:rsid w:val="00BB4824"/>
    <w:rsid w:val="00BB5280"/>
    <w:rsid w:val="00BB6F69"/>
    <w:rsid w:val="00BB730B"/>
    <w:rsid w:val="00BB751A"/>
    <w:rsid w:val="00BC0444"/>
    <w:rsid w:val="00BC2519"/>
    <w:rsid w:val="00BC363A"/>
    <w:rsid w:val="00BC564D"/>
    <w:rsid w:val="00BC693B"/>
    <w:rsid w:val="00BC7E70"/>
    <w:rsid w:val="00BD1E4C"/>
    <w:rsid w:val="00BD4DF8"/>
    <w:rsid w:val="00BD56D0"/>
    <w:rsid w:val="00BD69E9"/>
    <w:rsid w:val="00BD6CF8"/>
    <w:rsid w:val="00BE5FCF"/>
    <w:rsid w:val="00BF05C4"/>
    <w:rsid w:val="00BF4F5C"/>
    <w:rsid w:val="00BF624A"/>
    <w:rsid w:val="00BF6AC0"/>
    <w:rsid w:val="00C02DD8"/>
    <w:rsid w:val="00C0365E"/>
    <w:rsid w:val="00C06FF8"/>
    <w:rsid w:val="00C118A3"/>
    <w:rsid w:val="00C118F9"/>
    <w:rsid w:val="00C156A0"/>
    <w:rsid w:val="00C17F75"/>
    <w:rsid w:val="00C22908"/>
    <w:rsid w:val="00C2688A"/>
    <w:rsid w:val="00C27E8D"/>
    <w:rsid w:val="00C308D1"/>
    <w:rsid w:val="00C3337D"/>
    <w:rsid w:val="00C33878"/>
    <w:rsid w:val="00C33A6A"/>
    <w:rsid w:val="00C40464"/>
    <w:rsid w:val="00C40B06"/>
    <w:rsid w:val="00C4353C"/>
    <w:rsid w:val="00C43944"/>
    <w:rsid w:val="00C46F9E"/>
    <w:rsid w:val="00C504A1"/>
    <w:rsid w:val="00C50576"/>
    <w:rsid w:val="00C51358"/>
    <w:rsid w:val="00C5542D"/>
    <w:rsid w:val="00C556A2"/>
    <w:rsid w:val="00C558B9"/>
    <w:rsid w:val="00C55960"/>
    <w:rsid w:val="00C560F5"/>
    <w:rsid w:val="00C56E4F"/>
    <w:rsid w:val="00C60CB5"/>
    <w:rsid w:val="00C6195C"/>
    <w:rsid w:val="00C61EC1"/>
    <w:rsid w:val="00C62F96"/>
    <w:rsid w:val="00C63886"/>
    <w:rsid w:val="00C63CF4"/>
    <w:rsid w:val="00C645E5"/>
    <w:rsid w:val="00C65C93"/>
    <w:rsid w:val="00C7367F"/>
    <w:rsid w:val="00C73C33"/>
    <w:rsid w:val="00C74FFA"/>
    <w:rsid w:val="00C77E5D"/>
    <w:rsid w:val="00C80663"/>
    <w:rsid w:val="00C81F3B"/>
    <w:rsid w:val="00C845E4"/>
    <w:rsid w:val="00C848E8"/>
    <w:rsid w:val="00C84F29"/>
    <w:rsid w:val="00C85825"/>
    <w:rsid w:val="00C86DEE"/>
    <w:rsid w:val="00C877C2"/>
    <w:rsid w:val="00C9159D"/>
    <w:rsid w:val="00C9450F"/>
    <w:rsid w:val="00C94D90"/>
    <w:rsid w:val="00C94FEC"/>
    <w:rsid w:val="00C95DE6"/>
    <w:rsid w:val="00CA4272"/>
    <w:rsid w:val="00CA4C37"/>
    <w:rsid w:val="00CB4742"/>
    <w:rsid w:val="00CC002A"/>
    <w:rsid w:val="00CC085A"/>
    <w:rsid w:val="00CC0AE6"/>
    <w:rsid w:val="00CC42E1"/>
    <w:rsid w:val="00CC6443"/>
    <w:rsid w:val="00CD6019"/>
    <w:rsid w:val="00CD6126"/>
    <w:rsid w:val="00CD7CC9"/>
    <w:rsid w:val="00CE205A"/>
    <w:rsid w:val="00CE4269"/>
    <w:rsid w:val="00CF0431"/>
    <w:rsid w:val="00CF16BC"/>
    <w:rsid w:val="00CF1B8E"/>
    <w:rsid w:val="00CF42CD"/>
    <w:rsid w:val="00CF4D2A"/>
    <w:rsid w:val="00D05EBE"/>
    <w:rsid w:val="00D0768F"/>
    <w:rsid w:val="00D12BA6"/>
    <w:rsid w:val="00D137B1"/>
    <w:rsid w:val="00D14124"/>
    <w:rsid w:val="00D14E52"/>
    <w:rsid w:val="00D17EE5"/>
    <w:rsid w:val="00D20B8C"/>
    <w:rsid w:val="00D24FCD"/>
    <w:rsid w:val="00D25996"/>
    <w:rsid w:val="00D25F66"/>
    <w:rsid w:val="00D301D5"/>
    <w:rsid w:val="00D32527"/>
    <w:rsid w:val="00D356E2"/>
    <w:rsid w:val="00D35A11"/>
    <w:rsid w:val="00D3658F"/>
    <w:rsid w:val="00D4002B"/>
    <w:rsid w:val="00D44F8D"/>
    <w:rsid w:val="00D468AA"/>
    <w:rsid w:val="00D604B4"/>
    <w:rsid w:val="00D63E57"/>
    <w:rsid w:val="00D63F81"/>
    <w:rsid w:val="00D66A9F"/>
    <w:rsid w:val="00D71A91"/>
    <w:rsid w:val="00D71C16"/>
    <w:rsid w:val="00D71FE4"/>
    <w:rsid w:val="00D74AAB"/>
    <w:rsid w:val="00D90F26"/>
    <w:rsid w:val="00D974C5"/>
    <w:rsid w:val="00DA2013"/>
    <w:rsid w:val="00DA2967"/>
    <w:rsid w:val="00DA3031"/>
    <w:rsid w:val="00DA3430"/>
    <w:rsid w:val="00DA3BFA"/>
    <w:rsid w:val="00DA4598"/>
    <w:rsid w:val="00DA6D78"/>
    <w:rsid w:val="00DA7B8D"/>
    <w:rsid w:val="00DB0801"/>
    <w:rsid w:val="00DB0BBA"/>
    <w:rsid w:val="00DB1046"/>
    <w:rsid w:val="00DB150A"/>
    <w:rsid w:val="00DB15F6"/>
    <w:rsid w:val="00DB5A46"/>
    <w:rsid w:val="00DB749A"/>
    <w:rsid w:val="00DC1758"/>
    <w:rsid w:val="00DC20A9"/>
    <w:rsid w:val="00DC2B09"/>
    <w:rsid w:val="00DC344B"/>
    <w:rsid w:val="00DC6356"/>
    <w:rsid w:val="00DC7952"/>
    <w:rsid w:val="00DD1F32"/>
    <w:rsid w:val="00DD4C3D"/>
    <w:rsid w:val="00DE08E7"/>
    <w:rsid w:val="00DE0E63"/>
    <w:rsid w:val="00DE1FE2"/>
    <w:rsid w:val="00DE2227"/>
    <w:rsid w:val="00DE5606"/>
    <w:rsid w:val="00DE79D3"/>
    <w:rsid w:val="00DF3C16"/>
    <w:rsid w:val="00DF4E67"/>
    <w:rsid w:val="00DF56E8"/>
    <w:rsid w:val="00DF7410"/>
    <w:rsid w:val="00E00FD8"/>
    <w:rsid w:val="00E03050"/>
    <w:rsid w:val="00E03FFF"/>
    <w:rsid w:val="00E04A98"/>
    <w:rsid w:val="00E057D1"/>
    <w:rsid w:val="00E06757"/>
    <w:rsid w:val="00E06E39"/>
    <w:rsid w:val="00E11AB6"/>
    <w:rsid w:val="00E14648"/>
    <w:rsid w:val="00E15271"/>
    <w:rsid w:val="00E158A3"/>
    <w:rsid w:val="00E168FA"/>
    <w:rsid w:val="00E1762D"/>
    <w:rsid w:val="00E17D55"/>
    <w:rsid w:val="00E23599"/>
    <w:rsid w:val="00E27EC7"/>
    <w:rsid w:val="00E30D2C"/>
    <w:rsid w:val="00E314FB"/>
    <w:rsid w:val="00E3198B"/>
    <w:rsid w:val="00E32B97"/>
    <w:rsid w:val="00E34306"/>
    <w:rsid w:val="00E35F89"/>
    <w:rsid w:val="00E376CC"/>
    <w:rsid w:val="00E4233A"/>
    <w:rsid w:val="00E4326D"/>
    <w:rsid w:val="00E43318"/>
    <w:rsid w:val="00E45A8A"/>
    <w:rsid w:val="00E46584"/>
    <w:rsid w:val="00E51F3A"/>
    <w:rsid w:val="00E52812"/>
    <w:rsid w:val="00E545D4"/>
    <w:rsid w:val="00E54799"/>
    <w:rsid w:val="00E55DCB"/>
    <w:rsid w:val="00E60613"/>
    <w:rsid w:val="00E61A0E"/>
    <w:rsid w:val="00E62D20"/>
    <w:rsid w:val="00E63342"/>
    <w:rsid w:val="00E6347E"/>
    <w:rsid w:val="00E63858"/>
    <w:rsid w:val="00E64501"/>
    <w:rsid w:val="00E64C59"/>
    <w:rsid w:val="00E66296"/>
    <w:rsid w:val="00E70240"/>
    <w:rsid w:val="00E71DF5"/>
    <w:rsid w:val="00E720F4"/>
    <w:rsid w:val="00E72F05"/>
    <w:rsid w:val="00E73EB3"/>
    <w:rsid w:val="00E75898"/>
    <w:rsid w:val="00E75920"/>
    <w:rsid w:val="00E8440D"/>
    <w:rsid w:val="00E859F5"/>
    <w:rsid w:val="00E87099"/>
    <w:rsid w:val="00E90A48"/>
    <w:rsid w:val="00E93629"/>
    <w:rsid w:val="00E9405C"/>
    <w:rsid w:val="00EA35BF"/>
    <w:rsid w:val="00EA49F1"/>
    <w:rsid w:val="00EA7F5E"/>
    <w:rsid w:val="00EB0917"/>
    <w:rsid w:val="00EB0EE3"/>
    <w:rsid w:val="00EB1B83"/>
    <w:rsid w:val="00EB5820"/>
    <w:rsid w:val="00EB6A4E"/>
    <w:rsid w:val="00EC1811"/>
    <w:rsid w:val="00EC1D79"/>
    <w:rsid w:val="00EC30E6"/>
    <w:rsid w:val="00EC5647"/>
    <w:rsid w:val="00EC59A1"/>
    <w:rsid w:val="00ED3DDF"/>
    <w:rsid w:val="00ED6580"/>
    <w:rsid w:val="00EE141E"/>
    <w:rsid w:val="00EE18DD"/>
    <w:rsid w:val="00EE2630"/>
    <w:rsid w:val="00EE3D42"/>
    <w:rsid w:val="00EE3DF2"/>
    <w:rsid w:val="00EE4C57"/>
    <w:rsid w:val="00EE660A"/>
    <w:rsid w:val="00EE7937"/>
    <w:rsid w:val="00EF3170"/>
    <w:rsid w:val="00EF3D40"/>
    <w:rsid w:val="00EF4DB7"/>
    <w:rsid w:val="00EF6129"/>
    <w:rsid w:val="00F02A5D"/>
    <w:rsid w:val="00F02FCD"/>
    <w:rsid w:val="00F03530"/>
    <w:rsid w:val="00F035F1"/>
    <w:rsid w:val="00F059A9"/>
    <w:rsid w:val="00F07679"/>
    <w:rsid w:val="00F07A59"/>
    <w:rsid w:val="00F1214C"/>
    <w:rsid w:val="00F1305D"/>
    <w:rsid w:val="00F15A3A"/>
    <w:rsid w:val="00F1727B"/>
    <w:rsid w:val="00F216E5"/>
    <w:rsid w:val="00F21F7A"/>
    <w:rsid w:val="00F26CFB"/>
    <w:rsid w:val="00F334B2"/>
    <w:rsid w:val="00F40280"/>
    <w:rsid w:val="00F4112C"/>
    <w:rsid w:val="00F412D3"/>
    <w:rsid w:val="00F414B7"/>
    <w:rsid w:val="00F4465B"/>
    <w:rsid w:val="00F44F6B"/>
    <w:rsid w:val="00F4563C"/>
    <w:rsid w:val="00F45E8F"/>
    <w:rsid w:val="00F51901"/>
    <w:rsid w:val="00F55757"/>
    <w:rsid w:val="00F563AD"/>
    <w:rsid w:val="00F57699"/>
    <w:rsid w:val="00F57E5E"/>
    <w:rsid w:val="00F60384"/>
    <w:rsid w:val="00F6373E"/>
    <w:rsid w:val="00F6576E"/>
    <w:rsid w:val="00F66A04"/>
    <w:rsid w:val="00F72E1B"/>
    <w:rsid w:val="00F823E6"/>
    <w:rsid w:val="00F82E1C"/>
    <w:rsid w:val="00F874EF"/>
    <w:rsid w:val="00F902C4"/>
    <w:rsid w:val="00F90952"/>
    <w:rsid w:val="00F966D0"/>
    <w:rsid w:val="00F97025"/>
    <w:rsid w:val="00F9740C"/>
    <w:rsid w:val="00F9743E"/>
    <w:rsid w:val="00FA0B88"/>
    <w:rsid w:val="00FA186D"/>
    <w:rsid w:val="00FA37AF"/>
    <w:rsid w:val="00FA45CD"/>
    <w:rsid w:val="00FA639D"/>
    <w:rsid w:val="00FA7F63"/>
    <w:rsid w:val="00FB1E76"/>
    <w:rsid w:val="00FB45A2"/>
    <w:rsid w:val="00FB6587"/>
    <w:rsid w:val="00FC0167"/>
    <w:rsid w:val="00FC2632"/>
    <w:rsid w:val="00FC53AF"/>
    <w:rsid w:val="00FC5781"/>
    <w:rsid w:val="00FC7E70"/>
    <w:rsid w:val="00FD2061"/>
    <w:rsid w:val="00FD3EF0"/>
    <w:rsid w:val="00FD657E"/>
    <w:rsid w:val="00FE0060"/>
    <w:rsid w:val="00FE08E2"/>
    <w:rsid w:val="00FE4B71"/>
    <w:rsid w:val="00FE5604"/>
    <w:rsid w:val="00FE5958"/>
    <w:rsid w:val="00FE7232"/>
    <w:rsid w:val="00FE78EB"/>
    <w:rsid w:val="00FF0B83"/>
    <w:rsid w:val="00FF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rsid w:val="00007262"/>
    <w:pPr>
      <w:tabs>
        <w:tab w:val="center" w:pos="4677"/>
        <w:tab w:val="right" w:pos="9355"/>
      </w:tabs>
    </w:pPr>
  </w:style>
  <w:style w:type="character" w:customStyle="1" w:styleId="a8">
    <w:name w:val="Нижний колонтитул Знак"/>
    <w:link w:val="a7"/>
    <w:rsid w:val="00007262"/>
    <w:rPr>
      <w:sz w:val="24"/>
      <w:szCs w:val="24"/>
    </w:rPr>
  </w:style>
  <w:style w:type="paragraph" w:styleId="a9">
    <w:name w:val="Balloon Text"/>
    <w:basedOn w:val="a"/>
    <w:link w:val="aa"/>
    <w:rsid w:val="00007262"/>
    <w:rPr>
      <w:rFonts w:ascii="Tahoma" w:hAnsi="Tahoma" w:cs="Tahoma"/>
      <w:sz w:val="16"/>
      <w:szCs w:val="16"/>
    </w:rPr>
  </w:style>
  <w:style w:type="character" w:customStyle="1" w:styleId="aa">
    <w:name w:val="Текст выноски Знак"/>
    <w:link w:val="a9"/>
    <w:rsid w:val="00007262"/>
    <w:rPr>
      <w:rFonts w:ascii="Tahoma" w:hAnsi="Tahoma" w:cs="Tahoma"/>
      <w:sz w:val="16"/>
      <w:szCs w:val="16"/>
    </w:rPr>
  </w:style>
  <w:style w:type="paragraph" w:styleId="ab">
    <w:name w:val="List Paragraph"/>
    <w:basedOn w:val="a"/>
    <w:uiPriority w:val="34"/>
    <w:qFormat/>
    <w:rsid w:val="006D05C2"/>
    <w:pPr>
      <w:ind w:left="720"/>
      <w:contextualSpacing/>
    </w:pPr>
  </w:style>
  <w:style w:type="table" w:styleId="ac">
    <w:name w:val="Table Grid"/>
    <w:basedOn w:val="a1"/>
    <w:uiPriority w:val="59"/>
    <w:rsid w:val="00682B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rsid w:val="00007262"/>
    <w:pPr>
      <w:tabs>
        <w:tab w:val="center" w:pos="4677"/>
        <w:tab w:val="right" w:pos="9355"/>
      </w:tabs>
    </w:pPr>
  </w:style>
  <w:style w:type="character" w:customStyle="1" w:styleId="a8">
    <w:name w:val="Нижний колонтитул Знак"/>
    <w:link w:val="a7"/>
    <w:rsid w:val="00007262"/>
    <w:rPr>
      <w:sz w:val="24"/>
      <w:szCs w:val="24"/>
    </w:rPr>
  </w:style>
  <w:style w:type="paragraph" w:styleId="a9">
    <w:name w:val="Balloon Text"/>
    <w:basedOn w:val="a"/>
    <w:link w:val="aa"/>
    <w:rsid w:val="00007262"/>
    <w:rPr>
      <w:rFonts w:ascii="Tahoma" w:hAnsi="Tahoma" w:cs="Tahoma"/>
      <w:sz w:val="16"/>
      <w:szCs w:val="16"/>
    </w:rPr>
  </w:style>
  <w:style w:type="character" w:customStyle="1" w:styleId="aa">
    <w:name w:val="Текст выноски Знак"/>
    <w:link w:val="a9"/>
    <w:rsid w:val="00007262"/>
    <w:rPr>
      <w:rFonts w:ascii="Tahoma" w:hAnsi="Tahoma" w:cs="Tahoma"/>
      <w:sz w:val="16"/>
      <w:szCs w:val="16"/>
    </w:rPr>
  </w:style>
  <w:style w:type="paragraph" w:styleId="ab">
    <w:name w:val="List Paragraph"/>
    <w:basedOn w:val="a"/>
    <w:uiPriority w:val="34"/>
    <w:qFormat/>
    <w:rsid w:val="006D05C2"/>
    <w:pPr>
      <w:ind w:left="720"/>
      <w:contextualSpacing/>
    </w:pPr>
  </w:style>
  <w:style w:type="table" w:styleId="ac">
    <w:name w:val="Table Grid"/>
    <w:basedOn w:val="a1"/>
    <w:uiPriority w:val="59"/>
    <w:rsid w:val="00682B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4073">
      <w:bodyDiv w:val="1"/>
      <w:marLeft w:val="0"/>
      <w:marRight w:val="0"/>
      <w:marTop w:val="0"/>
      <w:marBottom w:val="0"/>
      <w:divBdr>
        <w:top w:val="none" w:sz="0" w:space="0" w:color="auto"/>
        <w:left w:val="none" w:sz="0" w:space="0" w:color="auto"/>
        <w:bottom w:val="none" w:sz="0" w:space="0" w:color="auto"/>
        <w:right w:val="none" w:sz="0" w:space="0" w:color="auto"/>
      </w:divBdr>
    </w:div>
    <w:div w:id="1002850506">
      <w:bodyDiv w:val="1"/>
      <w:marLeft w:val="0"/>
      <w:marRight w:val="0"/>
      <w:marTop w:val="0"/>
      <w:marBottom w:val="0"/>
      <w:divBdr>
        <w:top w:val="none" w:sz="0" w:space="0" w:color="auto"/>
        <w:left w:val="none" w:sz="0" w:space="0" w:color="auto"/>
        <w:bottom w:val="none" w:sz="0" w:space="0" w:color="auto"/>
        <w:right w:val="none" w:sz="0" w:space="0" w:color="auto"/>
      </w:divBdr>
    </w:div>
    <w:div w:id="14726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4E16-9809-4268-8948-CCE0E4D1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minecon</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Константин Борисович</dc:creator>
  <cp:lastModifiedBy>Юрченко Константин Борисович</cp:lastModifiedBy>
  <cp:revision>3</cp:revision>
  <cp:lastPrinted>2018-12-05T12:32:00Z</cp:lastPrinted>
  <dcterms:created xsi:type="dcterms:W3CDTF">2018-12-11T07:27:00Z</dcterms:created>
  <dcterms:modified xsi:type="dcterms:W3CDTF">2018-12-11T07:27:00Z</dcterms:modified>
</cp:coreProperties>
</file>