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5" w:rsidRDefault="00E840C5" w:rsidP="00E84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840C5" w:rsidRDefault="00E840C5" w:rsidP="00E84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0C5">
        <w:rPr>
          <w:rFonts w:ascii="Times New Roman" w:eastAsia="Times New Roman" w:hAnsi="Times New Roman" w:cs="Times New Roman"/>
          <w:sz w:val="26"/>
          <w:szCs w:val="26"/>
          <w:lang w:eastAsia="ru-RU"/>
        </w:rPr>
        <w:t>ID проекта акта 02/08/07-18/00081934</w:t>
      </w:r>
    </w:p>
    <w:p w:rsidR="00E840C5" w:rsidRPr="000F2522" w:rsidRDefault="00E840C5" w:rsidP="00E840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E840C5" w:rsidRPr="000F2522" w:rsidRDefault="00E840C5" w:rsidP="00E840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оценке регулирующего воздействия</w:t>
      </w:r>
    </w:p>
    <w:p w:rsidR="00E840C5" w:rsidRPr="000F2522" w:rsidRDefault="00E840C5" w:rsidP="00E84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приказа Минсельхоза России </w:t>
      </w:r>
      <w:r w:rsidRPr="004A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Методики производства </w:t>
      </w:r>
      <w:r w:rsidRPr="00AC166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 (исследований) биологической безопасности генно-инженерно-модифицированных организмов, используемых для производства кормов и кормовых добавок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840C5" w:rsidRPr="000F2522" w:rsidRDefault="00E840C5" w:rsidP="00E840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840C5" w:rsidRPr="000F2522" w:rsidRDefault="00E840C5" w:rsidP="00E840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0C5" w:rsidRPr="000F2522" w:rsidRDefault="00E840C5" w:rsidP="00E84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Минэкономразвития России в соответствии с </w:t>
      </w:r>
      <w:hyperlink r:id="rId5" w:history="1">
        <w:r w:rsidRPr="000F25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26</w:t>
        </w:r>
      </w:hyperlink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0F25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27</w:t>
        </w:r>
      </w:hyperlink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0F25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приказа Минсельхоза России </w:t>
      </w:r>
      <w:r w:rsidRPr="004A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Методики </w:t>
      </w:r>
      <w:r w:rsidRPr="00AC16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 экспертиз (исследований) биологической безопасности генно-инженерно-модифицированных организмов, используемых для производства кормов</w:t>
      </w:r>
      <w:proofErr w:type="gramEnd"/>
      <w:r w:rsidRPr="00AC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кормовых добавок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соответственно – проект акта,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Методика, ГМО</w:t>
      </w: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подготовленный и направленный для подготовки настоящего заключения Минсельхозом России (далее – разработчик),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сообщает следующее.</w:t>
      </w:r>
    </w:p>
    <w:p w:rsidR="00E840C5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22">
        <w:rPr>
          <w:rFonts w:ascii="Times New Roman" w:hAnsi="Times New Roman" w:cs="Times New Roman"/>
          <w:sz w:val="26"/>
          <w:szCs w:val="26"/>
        </w:rPr>
        <w:t xml:space="preserve">Проект акта подготовлен разработчиком </w:t>
      </w:r>
      <w:r>
        <w:rPr>
          <w:rFonts w:ascii="Times New Roman" w:hAnsi="Times New Roman" w:cs="Times New Roman"/>
          <w:sz w:val="26"/>
          <w:szCs w:val="26"/>
        </w:rPr>
        <w:t xml:space="preserve">согласно пункту 7 Правил </w:t>
      </w:r>
      <w:r w:rsidRPr="004A5E27">
        <w:rPr>
          <w:rFonts w:ascii="Times New Roman" w:hAnsi="Times New Roman" w:cs="Times New Roman"/>
          <w:sz w:val="26"/>
          <w:szCs w:val="26"/>
        </w:rPr>
        <w:t>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5E27">
        <w:rPr>
          <w:rFonts w:ascii="Times New Roman" w:hAnsi="Times New Roman" w:cs="Times New Roman"/>
          <w:sz w:val="26"/>
          <w:szCs w:val="26"/>
        </w:rPr>
        <w:t xml:space="preserve"> утвержденных постановлением Правительства Российской Федерации от 23 сентября 2013 г. № 839 </w:t>
      </w:r>
      <w:r>
        <w:rPr>
          <w:rFonts w:ascii="Times New Roman" w:hAnsi="Times New Roman" w:cs="Times New Roman"/>
          <w:sz w:val="26"/>
          <w:szCs w:val="26"/>
        </w:rPr>
        <w:t>(далее – Правила регистрации).</w:t>
      </w:r>
      <w:r w:rsidRPr="004A5E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0C5" w:rsidRPr="000F2522" w:rsidRDefault="00E840C5" w:rsidP="00E840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полномочиям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относится </w:t>
      </w:r>
      <w:r w:rsidRPr="004A5E27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4A5E27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A5E27">
        <w:rPr>
          <w:rFonts w:ascii="Times New Roman" w:hAnsi="Times New Roman" w:cs="Times New Roman"/>
          <w:sz w:val="26"/>
          <w:szCs w:val="26"/>
        </w:rPr>
        <w:t xml:space="preserve"> регистраци</w:t>
      </w:r>
      <w:r>
        <w:rPr>
          <w:rFonts w:ascii="Times New Roman" w:hAnsi="Times New Roman" w:cs="Times New Roman"/>
          <w:sz w:val="26"/>
          <w:szCs w:val="26"/>
        </w:rPr>
        <w:t>и модифицированных растений и жи</w:t>
      </w:r>
      <w:r w:rsidRPr="004A5E27">
        <w:rPr>
          <w:rFonts w:ascii="Times New Roman" w:hAnsi="Times New Roman" w:cs="Times New Roman"/>
          <w:sz w:val="26"/>
          <w:szCs w:val="26"/>
        </w:rPr>
        <w:t>вотных, предназначенных для разведения</w:t>
      </w:r>
      <w:r>
        <w:rPr>
          <w:rFonts w:ascii="Times New Roman" w:hAnsi="Times New Roman" w:cs="Times New Roman"/>
          <w:sz w:val="26"/>
          <w:szCs w:val="26"/>
        </w:rPr>
        <w:br/>
        <w:t>и выращивания на территории Рос</w:t>
      </w:r>
      <w:r w:rsidRPr="004A5E27">
        <w:rPr>
          <w:rFonts w:ascii="Times New Roman" w:hAnsi="Times New Roman" w:cs="Times New Roman"/>
          <w:sz w:val="26"/>
          <w:szCs w:val="26"/>
        </w:rPr>
        <w:t xml:space="preserve">сийской Федерации, модифицированных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A5E27">
        <w:rPr>
          <w:rFonts w:ascii="Times New Roman" w:hAnsi="Times New Roman" w:cs="Times New Roman"/>
          <w:sz w:val="26"/>
          <w:szCs w:val="26"/>
        </w:rPr>
        <w:t xml:space="preserve">икроорганизмов сельскохозяйственного назначения, модифицированных организмов, используемых для производства кормов и кормовых добавок для животных, модифицированных организмов, используемых для производства лекарственных средств для ветеринарного применения, а также кормов и кормовых </w:t>
      </w:r>
      <w:r w:rsidRPr="004A5E27">
        <w:rPr>
          <w:rFonts w:ascii="Times New Roman" w:hAnsi="Times New Roman" w:cs="Times New Roman"/>
          <w:sz w:val="26"/>
          <w:szCs w:val="26"/>
        </w:rPr>
        <w:lastRenderedPageBreak/>
        <w:t>добавок для животных</w:t>
      </w:r>
      <w:r>
        <w:rPr>
          <w:rFonts w:ascii="Times New Roman" w:hAnsi="Times New Roman" w:cs="Times New Roman"/>
          <w:sz w:val="26"/>
          <w:szCs w:val="26"/>
        </w:rPr>
        <w:br/>
      </w:r>
      <w:r w:rsidRPr="004A5E27">
        <w:rPr>
          <w:rFonts w:ascii="Times New Roman" w:hAnsi="Times New Roman" w:cs="Times New Roman"/>
          <w:sz w:val="26"/>
          <w:szCs w:val="26"/>
        </w:rPr>
        <w:t>и лекарственных средств для ветеринарного применения, полученных</w:t>
      </w:r>
      <w:proofErr w:type="gramEnd"/>
      <w:r w:rsidRPr="004A5E27">
        <w:rPr>
          <w:rFonts w:ascii="Times New Roman" w:hAnsi="Times New Roman" w:cs="Times New Roman"/>
          <w:sz w:val="26"/>
          <w:szCs w:val="26"/>
        </w:rPr>
        <w:t xml:space="preserve"> с применением модифицированных организмов или содержащих такие организмы. В соответствии</w:t>
      </w:r>
      <w:r>
        <w:rPr>
          <w:rFonts w:ascii="Times New Roman" w:hAnsi="Times New Roman" w:cs="Times New Roman"/>
          <w:sz w:val="26"/>
          <w:szCs w:val="26"/>
        </w:rPr>
        <w:br/>
      </w:r>
      <w:r w:rsidRPr="004A5E27">
        <w:rPr>
          <w:rFonts w:ascii="Times New Roman" w:hAnsi="Times New Roman" w:cs="Times New Roman"/>
          <w:sz w:val="26"/>
          <w:szCs w:val="26"/>
        </w:rPr>
        <w:t>с подпунктом «б» пункта 12</w:t>
      </w:r>
      <w:r>
        <w:rPr>
          <w:rFonts w:ascii="Times New Roman" w:hAnsi="Times New Roman" w:cs="Times New Roman"/>
          <w:sz w:val="26"/>
          <w:szCs w:val="26"/>
        </w:rPr>
        <w:t xml:space="preserve"> и пунктом 13 </w:t>
      </w:r>
      <w:r w:rsidRPr="004A5E27">
        <w:rPr>
          <w:rFonts w:ascii="Times New Roman" w:hAnsi="Times New Roman" w:cs="Times New Roman"/>
          <w:sz w:val="26"/>
          <w:szCs w:val="26"/>
        </w:rPr>
        <w:t xml:space="preserve">Правил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Pr="004A5E27">
        <w:rPr>
          <w:rFonts w:ascii="Times New Roman" w:hAnsi="Times New Roman" w:cs="Times New Roman"/>
          <w:sz w:val="26"/>
          <w:szCs w:val="26"/>
        </w:rPr>
        <w:t xml:space="preserve">для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>ГМО</w:t>
      </w:r>
      <w:r w:rsidRPr="004A5E27">
        <w:rPr>
          <w:rFonts w:ascii="Times New Roman" w:hAnsi="Times New Roman" w:cs="Times New Roman"/>
          <w:sz w:val="26"/>
          <w:szCs w:val="26"/>
        </w:rPr>
        <w:t xml:space="preserve"> заявитель должен представить в регистрирующий орган заключени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br/>
      </w:r>
      <w:r w:rsidRPr="004A5E27">
        <w:rPr>
          <w:rFonts w:ascii="Times New Roman" w:hAnsi="Times New Roman" w:cs="Times New Roman"/>
          <w:sz w:val="26"/>
          <w:szCs w:val="26"/>
        </w:rPr>
        <w:t xml:space="preserve">о </w:t>
      </w:r>
      <w:r w:rsidRPr="005E54D8">
        <w:rPr>
          <w:rFonts w:ascii="Times New Roman" w:hAnsi="Times New Roman" w:cs="Times New Roman"/>
          <w:sz w:val="26"/>
          <w:szCs w:val="26"/>
        </w:rPr>
        <w:t>биологической безопасности генно-инженерно-модифицированных организмов, используемых для производства кормов и кормовых добавок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5E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A5E27">
        <w:rPr>
          <w:rFonts w:ascii="Times New Roman" w:hAnsi="Times New Roman" w:cs="Times New Roman"/>
          <w:sz w:val="26"/>
          <w:szCs w:val="26"/>
        </w:rPr>
        <w:t>етодик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15056">
        <w:rPr>
          <w:rFonts w:ascii="Times New Roman" w:hAnsi="Times New Roman" w:cs="Times New Roman"/>
          <w:sz w:val="26"/>
          <w:szCs w:val="26"/>
        </w:rPr>
        <w:t xml:space="preserve">производства </w:t>
      </w:r>
      <w:r>
        <w:rPr>
          <w:rFonts w:ascii="Times New Roman" w:hAnsi="Times New Roman" w:cs="Times New Roman"/>
          <w:sz w:val="26"/>
          <w:szCs w:val="26"/>
        </w:rPr>
        <w:t xml:space="preserve">экспертиз </w:t>
      </w:r>
      <w:r w:rsidRPr="00D15056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15056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15056">
        <w:rPr>
          <w:rFonts w:ascii="Times New Roman" w:hAnsi="Times New Roman" w:cs="Times New Roman"/>
          <w:sz w:val="26"/>
          <w:szCs w:val="26"/>
        </w:rPr>
        <w:t xml:space="preserve"> быть утвержден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15056">
        <w:rPr>
          <w:rFonts w:ascii="Times New Roman" w:hAnsi="Times New Roman" w:cs="Times New Roman"/>
          <w:sz w:val="26"/>
          <w:szCs w:val="26"/>
        </w:rPr>
        <w:t xml:space="preserve"> Минсельхозом России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15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0C5" w:rsidRPr="000F2522" w:rsidRDefault="00E840C5" w:rsidP="00E84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22">
        <w:rPr>
          <w:rFonts w:ascii="Times New Roman" w:hAnsi="Times New Roman" w:cs="Times New Roman"/>
          <w:sz w:val="26"/>
          <w:szCs w:val="26"/>
        </w:rPr>
        <w:t>Проект акта направлен разработчиком для подготовки</w:t>
      </w:r>
      <w:r>
        <w:rPr>
          <w:rFonts w:ascii="Times New Roman" w:hAnsi="Times New Roman" w:cs="Times New Roman"/>
          <w:sz w:val="26"/>
          <w:szCs w:val="26"/>
        </w:rPr>
        <w:t xml:space="preserve"> настоящего заключения впервые.</w:t>
      </w:r>
    </w:p>
    <w:p w:rsidR="00E840C5" w:rsidRDefault="00E840C5" w:rsidP="00E840C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22">
        <w:rPr>
          <w:rFonts w:ascii="Times New Roman" w:hAnsi="Times New Roman" w:cs="Times New Roman"/>
          <w:sz w:val="26"/>
          <w:szCs w:val="26"/>
        </w:rPr>
        <w:t xml:space="preserve">Разработчиком проведены публичные обсуждения проекта акта и сводного отчета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0F2522">
        <w:rPr>
          <w:rFonts w:ascii="Times New Roman" w:hAnsi="Times New Roman" w:cs="Times New Roman"/>
          <w:sz w:val="26"/>
          <w:szCs w:val="26"/>
        </w:rPr>
        <w:t xml:space="preserve">в срок с </w:t>
      </w:r>
      <w:r w:rsidRPr="00467E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467E48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г. по </w:t>
      </w:r>
      <w:r w:rsidRPr="00467E48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467E48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522">
        <w:rPr>
          <w:rFonts w:ascii="Times New Roman" w:hAnsi="Times New Roman" w:cs="Times New Roman"/>
          <w:sz w:val="26"/>
          <w:szCs w:val="26"/>
        </w:rPr>
        <w:t xml:space="preserve">года. </w:t>
      </w:r>
      <w:r w:rsidRPr="005E54D8">
        <w:rPr>
          <w:rFonts w:ascii="Times New Roman" w:hAnsi="Times New Roman" w:cs="Times New Roman"/>
          <w:sz w:val="26"/>
          <w:szCs w:val="26"/>
        </w:rPr>
        <w:t xml:space="preserve">Разработчиком представлена сводка предложений по итогам размещения текста проекта акта, в которой представлены сведения об учете или причинах отклонения представленных в рамках публичного обсуждения проекта акта замечаний и предложений. </w:t>
      </w:r>
    </w:p>
    <w:p w:rsidR="00E840C5" w:rsidRPr="000F2522" w:rsidRDefault="00E840C5" w:rsidP="00E840C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22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8" w:history="1">
        <w:r w:rsidRPr="000F2522">
          <w:rPr>
            <w:rFonts w:ascii="Times New Roman" w:hAnsi="Times New Roman" w:cs="Times New Roman"/>
            <w:sz w:val="26"/>
            <w:szCs w:val="26"/>
          </w:rPr>
          <w:t>http://regulation.gov.ru</w:t>
        </w:r>
      </w:hyperlink>
      <w:r w:rsidRPr="000F2522">
        <w:rPr>
          <w:rFonts w:ascii="Times New Roman" w:hAnsi="Times New Roman" w:cs="Times New Roman"/>
          <w:sz w:val="26"/>
          <w:szCs w:val="26"/>
        </w:rPr>
        <w:t xml:space="preserve"> (ID проекта акта </w:t>
      </w:r>
      <w:r w:rsidRPr="005E54D8">
        <w:rPr>
          <w:rFonts w:ascii="Times New Roman" w:hAnsi="Times New Roman" w:cs="Times New Roman"/>
          <w:sz w:val="26"/>
          <w:szCs w:val="26"/>
        </w:rPr>
        <w:t>02/08/07-18/00081934</w:t>
      </w:r>
      <w:r w:rsidRPr="000F2522">
        <w:rPr>
          <w:rFonts w:ascii="Times New Roman" w:hAnsi="Times New Roman" w:cs="Times New Roman"/>
          <w:sz w:val="26"/>
          <w:szCs w:val="26"/>
        </w:rPr>
        <w:t>).</w:t>
      </w:r>
    </w:p>
    <w:p w:rsidR="00E840C5" w:rsidRPr="000F2522" w:rsidRDefault="00E840C5" w:rsidP="00E84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9" w:history="1">
        <w:r w:rsidRPr="000F25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9</w:t>
        </w:r>
      </w:hyperlink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hyperlink r:id="rId10" w:history="1">
        <w:r w:rsidRPr="000F25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23</w:t>
        </w:r>
      </w:hyperlink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проведения оценки регулирующего воздействия, разработчиком соблюдены. </w:t>
      </w:r>
    </w:p>
    <w:p w:rsidR="00E840C5" w:rsidRPr="000E32D9" w:rsidRDefault="00E840C5" w:rsidP="00E84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5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акта имеются следующие замечания.</w:t>
      </w:r>
    </w:p>
    <w:p w:rsidR="00E840C5" w:rsidRPr="00C9715A" w:rsidRDefault="00E840C5" w:rsidP="00E840C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5A">
        <w:rPr>
          <w:rFonts w:ascii="Times New Roman" w:hAnsi="Times New Roman" w:cs="Times New Roman"/>
          <w:sz w:val="26"/>
          <w:szCs w:val="26"/>
        </w:rPr>
        <w:t>Положения проекта Методики в некоторых случаях носят неконкретный характер, содержат риск неоднозначного толкования требований по проведению исследований</w:t>
      </w:r>
      <w:r>
        <w:rPr>
          <w:rFonts w:ascii="Times New Roman" w:hAnsi="Times New Roman" w:cs="Times New Roman"/>
          <w:sz w:val="26"/>
          <w:szCs w:val="26"/>
        </w:rPr>
        <w:br/>
      </w:r>
      <w:r w:rsidRPr="00C9715A">
        <w:rPr>
          <w:rFonts w:ascii="Times New Roman" w:hAnsi="Times New Roman" w:cs="Times New Roman"/>
          <w:sz w:val="26"/>
          <w:szCs w:val="26"/>
        </w:rPr>
        <w:t>и экспертиз, необходимых для целей регистрации ГМО.</w:t>
      </w:r>
    </w:p>
    <w:p w:rsidR="00E840C5" w:rsidRPr="00C9715A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D9">
        <w:rPr>
          <w:rFonts w:ascii="Times New Roman" w:hAnsi="Times New Roman" w:cs="Times New Roman"/>
          <w:sz w:val="26"/>
          <w:szCs w:val="26"/>
        </w:rPr>
        <w:t xml:space="preserve">Так, например, </w:t>
      </w:r>
      <w:r>
        <w:rPr>
          <w:rFonts w:ascii="Times New Roman" w:hAnsi="Times New Roman" w:cs="Times New Roman"/>
          <w:sz w:val="26"/>
          <w:szCs w:val="26"/>
        </w:rPr>
        <w:t xml:space="preserve">в пункте 2.4 </w:t>
      </w:r>
      <w:r w:rsidRPr="005F1589">
        <w:rPr>
          <w:rFonts w:ascii="Times New Roman" w:hAnsi="Times New Roman" w:cs="Times New Roman"/>
          <w:sz w:val="26"/>
          <w:szCs w:val="26"/>
        </w:rPr>
        <w:t xml:space="preserve">Методики </w:t>
      </w:r>
      <w:r>
        <w:rPr>
          <w:rFonts w:ascii="Times New Roman" w:hAnsi="Times New Roman" w:cs="Times New Roman"/>
          <w:sz w:val="26"/>
          <w:szCs w:val="26"/>
        </w:rPr>
        <w:t>указано, что «п</w:t>
      </w:r>
      <w:r w:rsidRPr="00C9715A">
        <w:rPr>
          <w:rFonts w:ascii="Times New Roman" w:hAnsi="Times New Roman" w:cs="Times New Roman"/>
          <w:sz w:val="26"/>
          <w:szCs w:val="26"/>
        </w:rPr>
        <w:t>о результатам экспертизы выдается заключение об отсутствии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15A">
        <w:rPr>
          <w:rFonts w:ascii="Times New Roman" w:hAnsi="Times New Roman" w:cs="Times New Roman"/>
          <w:sz w:val="26"/>
          <w:szCs w:val="26"/>
        </w:rPr>
        <w:t xml:space="preserve">негативного воздействия ГМО на </w:t>
      </w:r>
      <w:r w:rsidRPr="00C9715A">
        <w:rPr>
          <w:rFonts w:ascii="Times New Roman" w:hAnsi="Times New Roman" w:cs="Times New Roman"/>
          <w:sz w:val="26"/>
          <w:szCs w:val="26"/>
        </w:rPr>
        <w:lastRenderedPageBreak/>
        <w:t>окружающую среду, в случае отсутствия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15A">
        <w:rPr>
          <w:rFonts w:ascii="Times New Roman" w:hAnsi="Times New Roman" w:cs="Times New Roman"/>
          <w:sz w:val="26"/>
          <w:szCs w:val="26"/>
        </w:rPr>
        <w:t xml:space="preserve">изменений в сторону ухудшения состояния окружающей среды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C9715A">
        <w:rPr>
          <w:rFonts w:ascii="Times New Roman" w:hAnsi="Times New Roman" w:cs="Times New Roman"/>
          <w:sz w:val="26"/>
          <w:szCs w:val="26"/>
        </w:rPr>
        <w:t>по сравнению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15A">
        <w:rPr>
          <w:rFonts w:ascii="Times New Roman" w:hAnsi="Times New Roman" w:cs="Times New Roman"/>
          <w:sz w:val="26"/>
          <w:szCs w:val="26"/>
        </w:rPr>
        <w:t xml:space="preserve">воздействием на нее </w:t>
      </w:r>
      <w:proofErr w:type="spellStart"/>
      <w:r w:rsidRPr="00C9715A">
        <w:rPr>
          <w:rFonts w:ascii="Times New Roman" w:hAnsi="Times New Roman" w:cs="Times New Roman"/>
          <w:sz w:val="26"/>
          <w:szCs w:val="26"/>
        </w:rPr>
        <w:t>немодифицированного</w:t>
      </w:r>
      <w:proofErr w:type="spellEnd"/>
      <w:r w:rsidRPr="00C9715A">
        <w:rPr>
          <w:rFonts w:ascii="Times New Roman" w:hAnsi="Times New Roman" w:cs="Times New Roman"/>
          <w:sz w:val="26"/>
          <w:szCs w:val="26"/>
        </w:rPr>
        <w:t xml:space="preserve"> организма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715A">
        <w:rPr>
          <w:rFonts w:ascii="Times New Roman" w:hAnsi="Times New Roman" w:cs="Times New Roman"/>
          <w:sz w:val="26"/>
          <w:szCs w:val="26"/>
        </w:rPr>
        <w:t>.</w:t>
      </w:r>
    </w:p>
    <w:p w:rsidR="00E840C5" w:rsidRPr="00C9715A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15A">
        <w:rPr>
          <w:rFonts w:ascii="Times New Roman" w:hAnsi="Times New Roman" w:cs="Times New Roman"/>
          <w:sz w:val="26"/>
          <w:szCs w:val="26"/>
        </w:rPr>
        <w:t>В заключении об отсутствии негативного воздействия на окружающую среду могут быть указаны специальные условия использования ГМО, в том числе при производстве конкретного вида кормов и кормовых добавок, при соблюдении которых негативное воздействие ГМО на окружающую среду отсутствует.</w:t>
      </w:r>
    </w:p>
    <w:p w:rsidR="00E840C5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пунктом 2.5 </w:t>
      </w:r>
      <w:r w:rsidRPr="005F1589">
        <w:rPr>
          <w:rFonts w:ascii="Times New Roman" w:hAnsi="Times New Roman" w:cs="Times New Roman"/>
          <w:sz w:val="26"/>
          <w:szCs w:val="26"/>
        </w:rPr>
        <w:t xml:space="preserve">Методики </w:t>
      </w:r>
      <w:r>
        <w:rPr>
          <w:rFonts w:ascii="Times New Roman" w:hAnsi="Times New Roman" w:cs="Times New Roman"/>
          <w:sz w:val="26"/>
          <w:szCs w:val="26"/>
        </w:rPr>
        <w:t>устанавливается ограничение для случаев</w:t>
      </w:r>
      <w:r w:rsidRPr="00C971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9715A">
        <w:rPr>
          <w:rFonts w:ascii="Times New Roman" w:hAnsi="Times New Roman" w:cs="Times New Roman"/>
          <w:sz w:val="26"/>
          <w:szCs w:val="26"/>
        </w:rPr>
        <w:t xml:space="preserve">не предусмотренных пунктом 2.4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9715A">
        <w:rPr>
          <w:rFonts w:ascii="Times New Roman" w:hAnsi="Times New Roman" w:cs="Times New Roman"/>
          <w:sz w:val="26"/>
          <w:szCs w:val="26"/>
        </w:rPr>
        <w:t>етодики,</w:t>
      </w:r>
      <w:r>
        <w:rPr>
          <w:rFonts w:ascii="Times New Roman" w:hAnsi="Times New Roman" w:cs="Times New Roman"/>
          <w:sz w:val="26"/>
          <w:szCs w:val="26"/>
        </w:rPr>
        <w:t xml:space="preserve"> когда </w:t>
      </w:r>
      <w:r w:rsidRPr="00C9715A">
        <w:rPr>
          <w:rFonts w:ascii="Times New Roman" w:hAnsi="Times New Roman" w:cs="Times New Roman"/>
          <w:sz w:val="26"/>
          <w:szCs w:val="26"/>
        </w:rPr>
        <w:t>выдается заключение</w:t>
      </w:r>
      <w:r>
        <w:rPr>
          <w:rFonts w:ascii="Times New Roman" w:hAnsi="Times New Roman" w:cs="Times New Roman"/>
          <w:sz w:val="26"/>
          <w:szCs w:val="26"/>
        </w:rPr>
        <w:br/>
      </w:r>
      <w:r w:rsidRPr="00C9715A">
        <w:rPr>
          <w:rFonts w:ascii="Times New Roman" w:hAnsi="Times New Roman" w:cs="Times New Roman"/>
          <w:sz w:val="26"/>
          <w:szCs w:val="26"/>
        </w:rPr>
        <w:t>о негативном воздействии ГМО на окружающую среду.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этом пунктом </w:t>
      </w:r>
      <w:r w:rsidRPr="00F075AC">
        <w:rPr>
          <w:rFonts w:ascii="Times New Roman" w:hAnsi="Times New Roman" w:cs="Times New Roman"/>
          <w:sz w:val="26"/>
          <w:szCs w:val="26"/>
        </w:rPr>
        <w:t xml:space="preserve">2.2 </w:t>
      </w:r>
      <w:r w:rsidRPr="005F1589">
        <w:rPr>
          <w:rFonts w:ascii="Times New Roman" w:hAnsi="Times New Roman" w:cs="Times New Roman"/>
          <w:sz w:val="26"/>
          <w:szCs w:val="26"/>
        </w:rPr>
        <w:t xml:space="preserve">Методики </w:t>
      </w:r>
      <w:r>
        <w:rPr>
          <w:rFonts w:ascii="Times New Roman" w:hAnsi="Times New Roman" w:cs="Times New Roman"/>
          <w:sz w:val="26"/>
          <w:szCs w:val="26"/>
        </w:rPr>
        <w:t xml:space="preserve">приведен перечень испытаний </w:t>
      </w:r>
      <w:r w:rsidRPr="00F075AC">
        <w:rPr>
          <w:rFonts w:ascii="Times New Roman" w:hAnsi="Times New Roman" w:cs="Times New Roman"/>
          <w:sz w:val="26"/>
          <w:szCs w:val="26"/>
        </w:rPr>
        <w:t>ГМО, предназначенн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075AC">
        <w:rPr>
          <w:rFonts w:ascii="Times New Roman" w:hAnsi="Times New Roman" w:cs="Times New Roman"/>
          <w:sz w:val="26"/>
          <w:szCs w:val="26"/>
        </w:rPr>
        <w:t xml:space="preserve"> для производства кормов и кормовых добавок, содержащих жизнеспособные ГМО, </w:t>
      </w:r>
      <w:r>
        <w:rPr>
          <w:rFonts w:ascii="Times New Roman" w:hAnsi="Times New Roman" w:cs="Times New Roman"/>
          <w:sz w:val="26"/>
          <w:szCs w:val="26"/>
        </w:rPr>
        <w:t>проводимых для проведения экспертизы</w:t>
      </w:r>
      <w:r w:rsidRPr="00F075A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а)</w:t>
      </w:r>
      <w:r w:rsidRPr="00F075AC">
        <w:rPr>
          <w:rFonts w:ascii="Times New Roman" w:hAnsi="Times New Roman" w:cs="Times New Roman"/>
          <w:sz w:val="26"/>
          <w:szCs w:val="26"/>
        </w:rPr>
        <w:tab/>
        <w:t>токсикологически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075AC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75AC">
        <w:rPr>
          <w:rFonts w:ascii="Times New Roman" w:hAnsi="Times New Roman" w:cs="Times New Roman"/>
          <w:sz w:val="26"/>
          <w:szCs w:val="26"/>
        </w:rPr>
        <w:t xml:space="preserve"> ГМО: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токсикокинетика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генотоксичность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, результаты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субхронического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(90 дней) токсикологического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эксперимента на лабораторных животных (грызунах);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б)</w:t>
      </w:r>
      <w:r w:rsidRPr="00F075A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аллергологически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75AC">
        <w:rPr>
          <w:rFonts w:ascii="Times New Roman" w:hAnsi="Times New Roman" w:cs="Times New Roman"/>
          <w:sz w:val="26"/>
          <w:szCs w:val="26"/>
        </w:rPr>
        <w:t xml:space="preserve">, в том числе о </w:t>
      </w:r>
      <w:proofErr w:type="gramStart"/>
      <w:r w:rsidRPr="00F075AC">
        <w:rPr>
          <w:rFonts w:ascii="Times New Roman" w:hAnsi="Times New Roman" w:cs="Times New Roman"/>
          <w:sz w:val="26"/>
          <w:szCs w:val="26"/>
        </w:rPr>
        <w:t>потенциальной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аллергенности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ГМО; о потенциальной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аллергенности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рекомбинантных белков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или небелковых веществ, по</w:t>
      </w:r>
      <w:r>
        <w:rPr>
          <w:rFonts w:ascii="Times New Roman" w:hAnsi="Times New Roman" w:cs="Times New Roman"/>
          <w:sz w:val="26"/>
          <w:szCs w:val="26"/>
        </w:rPr>
        <w:t>лученных с использованием ГМО-</w:t>
      </w:r>
      <w:r w:rsidRPr="00F075AC">
        <w:rPr>
          <w:rFonts w:ascii="Times New Roman" w:hAnsi="Times New Roman" w:cs="Times New Roman"/>
          <w:sz w:val="26"/>
          <w:szCs w:val="26"/>
        </w:rPr>
        <w:t>продуцентов,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иммунохимических исследованиях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>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в)</w:t>
      </w:r>
      <w:r w:rsidRPr="00F075A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биоинформатическ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анализ: результаты оценки безопасности 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или нескольких белков, определяющих проявление заданных признаков у ГМО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(молекулярная и биохимическая характеристика белка); наличие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отсутствие гомологии с токсинами белковой природы, а также с белками,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обладающими фармакологической, или иной биологической активностью 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 xml:space="preserve">использовании баз данных PIR, EMBL,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SwissProt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GenBank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>);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г)</w:t>
      </w:r>
      <w:r w:rsidRPr="00F075AC">
        <w:rPr>
          <w:rFonts w:ascii="Times New Roman" w:hAnsi="Times New Roman" w:cs="Times New Roman"/>
          <w:sz w:val="26"/>
          <w:szCs w:val="26"/>
        </w:rPr>
        <w:tab/>
        <w:t>исследование патогенных свойств и вирулентности ГМО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лабораторных животных (свободных от специфических патогенов мышах,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цыплятах) с определением летальной дозы для 50% лабораторных животных;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Pr="00F075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F075AC">
        <w:rPr>
          <w:rFonts w:ascii="Times New Roman" w:hAnsi="Times New Roman" w:cs="Times New Roman"/>
          <w:sz w:val="26"/>
          <w:szCs w:val="26"/>
        </w:rPr>
        <w:t xml:space="preserve">оценка соответствия ГМО </w:t>
      </w:r>
      <w:proofErr w:type="gramStart"/>
      <w:r w:rsidRPr="00F075AC">
        <w:rPr>
          <w:rFonts w:ascii="Times New Roman" w:hAnsi="Times New Roman" w:cs="Times New Roman"/>
          <w:sz w:val="26"/>
          <w:szCs w:val="26"/>
        </w:rPr>
        <w:t>заявленному</w:t>
      </w:r>
      <w:proofErr w:type="gramEnd"/>
      <w:r w:rsidRPr="00F075AC">
        <w:rPr>
          <w:rFonts w:ascii="Times New Roman" w:hAnsi="Times New Roman" w:cs="Times New Roman"/>
          <w:sz w:val="26"/>
          <w:szCs w:val="26"/>
        </w:rPr>
        <w:t>, используется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методика идентификации ГМО утвержденного протокола молекулярно-генетического исследования ГМО;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е)</w:t>
      </w:r>
      <w:r w:rsidRPr="00F075AC">
        <w:rPr>
          <w:rFonts w:ascii="Times New Roman" w:hAnsi="Times New Roman" w:cs="Times New Roman"/>
          <w:sz w:val="26"/>
          <w:szCs w:val="26"/>
        </w:rPr>
        <w:tab/>
        <w:t>изучение микробиологических свойств, чувствительности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антибиотикам</w:t>
      </w:r>
      <w:r>
        <w:rPr>
          <w:rFonts w:ascii="Times New Roman" w:hAnsi="Times New Roman" w:cs="Times New Roman"/>
          <w:sz w:val="26"/>
          <w:szCs w:val="26"/>
        </w:rPr>
        <w:br/>
      </w:r>
      <w:r w:rsidRPr="00F075AC">
        <w:rPr>
          <w:rFonts w:ascii="Times New Roman" w:hAnsi="Times New Roman" w:cs="Times New Roman"/>
          <w:sz w:val="26"/>
          <w:szCs w:val="26"/>
        </w:rPr>
        <w:t>и бактериофагам, гемолитической активности на эритроцитах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животных (в отношении ГМО-бактерий);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ж)</w:t>
      </w:r>
      <w:r w:rsidRPr="00F075AC">
        <w:rPr>
          <w:rFonts w:ascii="Times New Roman" w:hAnsi="Times New Roman" w:cs="Times New Roman"/>
          <w:sz w:val="26"/>
          <w:szCs w:val="26"/>
        </w:rPr>
        <w:tab/>
        <w:t xml:space="preserve">исследование стабильности ГМО при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пассировании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на жидких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плотных питательных средах с последующим через 7 пассажей тестированием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биохимических свойств (в отношении ГМО-бактерий, простейших, грибов);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з)</w:t>
      </w:r>
      <w:r w:rsidRPr="00F075AC">
        <w:rPr>
          <w:rFonts w:ascii="Times New Roman" w:hAnsi="Times New Roman" w:cs="Times New Roman"/>
          <w:sz w:val="26"/>
          <w:szCs w:val="26"/>
        </w:rPr>
        <w:tab/>
        <w:t>исследование жизнестойкости ГМО на объектах окружающей среды,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5AC">
        <w:rPr>
          <w:rFonts w:ascii="Times New Roman" w:hAnsi="Times New Roman" w:cs="Times New Roman"/>
          <w:sz w:val="26"/>
          <w:szCs w:val="26"/>
        </w:rPr>
        <w:t>том числе на влажных опилках, ватных тампонах, при термической обработке;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и)</w:t>
      </w:r>
      <w:r w:rsidRPr="00F075AC">
        <w:rPr>
          <w:rFonts w:ascii="Times New Roman" w:hAnsi="Times New Roman" w:cs="Times New Roman"/>
          <w:sz w:val="26"/>
          <w:szCs w:val="26"/>
        </w:rPr>
        <w:tab/>
        <w:t xml:space="preserve">исследование </w:t>
      </w:r>
      <w:proofErr w:type="spellStart"/>
      <w:r w:rsidRPr="00F075AC">
        <w:rPr>
          <w:rFonts w:ascii="Times New Roman" w:hAnsi="Times New Roman" w:cs="Times New Roman"/>
          <w:sz w:val="26"/>
          <w:szCs w:val="26"/>
        </w:rPr>
        <w:t>инвазивности</w:t>
      </w:r>
      <w:proofErr w:type="spellEnd"/>
      <w:r w:rsidRPr="00F075AC">
        <w:rPr>
          <w:rFonts w:ascii="Times New Roman" w:hAnsi="Times New Roman" w:cs="Times New Roman"/>
          <w:sz w:val="26"/>
          <w:szCs w:val="26"/>
        </w:rPr>
        <w:t xml:space="preserve"> ГМО;</w:t>
      </w:r>
    </w:p>
    <w:p w:rsidR="00E840C5" w:rsidRPr="00F075AC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к) исследование антагонистической или симбиотической активности ГМО</w:t>
      </w:r>
      <w:r>
        <w:rPr>
          <w:rFonts w:ascii="Times New Roman" w:hAnsi="Times New Roman" w:cs="Times New Roman"/>
          <w:sz w:val="26"/>
          <w:szCs w:val="26"/>
        </w:rPr>
        <w:br/>
      </w:r>
      <w:r w:rsidRPr="00F075AC">
        <w:rPr>
          <w:rFonts w:ascii="Times New Roman" w:hAnsi="Times New Roman" w:cs="Times New Roman"/>
          <w:sz w:val="26"/>
          <w:szCs w:val="26"/>
        </w:rPr>
        <w:t>с представителями резидентной микрофлоры кишечника;</w:t>
      </w:r>
    </w:p>
    <w:p w:rsidR="00E840C5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AC">
        <w:rPr>
          <w:rFonts w:ascii="Times New Roman" w:hAnsi="Times New Roman" w:cs="Times New Roman"/>
          <w:sz w:val="26"/>
          <w:szCs w:val="26"/>
        </w:rPr>
        <w:t>л) иммунологические исследования ГМО на мышах линий СБА.</w:t>
      </w:r>
    </w:p>
    <w:p w:rsidR="00E840C5" w:rsidRPr="000E32D9" w:rsidRDefault="00E840C5" w:rsidP="00E8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Неопределенность положений, приведенных в пунктах 2.4 и 2.5 </w:t>
      </w:r>
      <w:r w:rsidRPr="005F1589">
        <w:rPr>
          <w:rFonts w:ascii="Times New Roman" w:hAnsi="Times New Roman" w:cs="Times New Roman"/>
          <w:sz w:val="26"/>
          <w:szCs w:val="26"/>
        </w:rPr>
        <w:t>Методики</w:t>
      </w:r>
      <w:r>
        <w:rPr>
          <w:rFonts w:ascii="Times New Roman" w:hAnsi="Times New Roman" w:cs="Times New Roman"/>
          <w:sz w:val="26"/>
          <w:szCs w:val="26"/>
        </w:rPr>
        <w:t>, содержит риск неправильного толкования того, результаты каких именно испытаний</w:t>
      </w:r>
      <w:r>
        <w:rPr>
          <w:rFonts w:ascii="Times New Roman" w:hAnsi="Times New Roman" w:cs="Times New Roman"/>
          <w:sz w:val="26"/>
          <w:szCs w:val="26"/>
        </w:rPr>
        <w:br/>
        <w:t xml:space="preserve">из приведенного перечня позволят сделать вывод </w:t>
      </w:r>
      <w:r w:rsidRPr="00F075AC">
        <w:rPr>
          <w:rFonts w:ascii="Times New Roman" w:hAnsi="Times New Roman" w:cs="Times New Roman"/>
          <w:sz w:val="26"/>
          <w:szCs w:val="26"/>
        </w:rPr>
        <w:t>о негативном воздействии ГМО</w:t>
      </w:r>
      <w:r>
        <w:rPr>
          <w:rFonts w:ascii="Times New Roman" w:hAnsi="Times New Roman" w:cs="Times New Roman"/>
          <w:sz w:val="26"/>
          <w:szCs w:val="26"/>
        </w:rPr>
        <w:br/>
      </w:r>
      <w:r w:rsidRPr="00F075AC">
        <w:rPr>
          <w:rFonts w:ascii="Times New Roman" w:hAnsi="Times New Roman" w:cs="Times New Roman"/>
          <w:sz w:val="26"/>
          <w:szCs w:val="26"/>
        </w:rPr>
        <w:t>на окружающую среду</w:t>
      </w:r>
      <w:r>
        <w:rPr>
          <w:rFonts w:ascii="Times New Roman" w:hAnsi="Times New Roman" w:cs="Times New Roman"/>
          <w:sz w:val="26"/>
          <w:szCs w:val="26"/>
        </w:rPr>
        <w:t xml:space="preserve"> или об отсутствии такого воздействия </w:t>
      </w:r>
      <w:r w:rsidRPr="001806B9">
        <w:rPr>
          <w:rFonts w:ascii="Times New Roman" w:hAnsi="Times New Roman" w:cs="Times New Roman"/>
          <w:sz w:val="26"/>
          <w:szCs w:val="26"/>
        </w:rPr>
        <w:t>по сравнению</w:t>
      </w:r>
      <w:r>
        <w:rPr>
          <w:rFonts w:ascii="Times New Roman" w:hAnsi="Times New Roman" w:cs="Times New Roman"/>
          <w:sz w:val="26"/>
          <w:szCs w:val="26"/>
        </w:rPr>
        <w:br/>
      </w:r>
      <w:r w:rsidRPr="001806B9">
        <w:rPr>
          <w:rFonts w:ascii="Times New Roman" w:hAnsi="Times New Roman" w:cs="Times New Roman"/>
          <w:sz w:val="26"/>
          <w:szCs w:val="26"/>
        </w:rPr>
        <w:t xml:space="preserve">с воздействием на нее </w:t>
      </w:r>
      <w:proofErr w:type="spellStart"/>
      <w:r w:rsidRPr="001806B9">
        <w:rPr>
          <w:rFonts w:ascii="Times New Roman" w:hAnsi="Times New Roman" w:cs="Times New Roman"/>
          <w:sz w:val="26"/>
          <w:szCs w:val="26"/>
        </w:rPr>
        <w:t>немодифицированного</w:t>
      </w:r>
      <w:proofErr w:type="spellEnd"/>
      <w:r w:rsidRPr="001806B9">
        <w:rPr>
          <w:rFonts w:ascii="Times New Roman" w:hAnsi="Times New Roman" w:cs="Times New Roman"/>
          <w:sz w:val="26"/>
          <w:szCs w:val="26"/>
        </w:rPr>
        <w:t xml:space="preserve"> организма</w:t>
      </w:r>
      <w:r>
        <w:rPr>
          <w:rFonts w:ascii="Times New Roman" w:hAnsi="Times New Roman" w:cs="Times New Roman"/>
          <w:sz w:val="26"/>
          <w:szCs w:val="26"/>
        </w:rPr>
        <w:t>. При этом считаем необходимым уточнить в Методике, какие именно объекты в рамках регулирования проекта акта представляют «окружающую среду».</w:t>
      </w:r>
    </w:p>
    <w:p w:rsidR="00E840C5" w:rsidRPr="000F2522" w:rsidRDefault="00E840C5" w:rsidP="00E84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522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регулирования, а также сделан вывод, что проект акта </w:t>
      </w:r>
      <w:r w:rsidRPr="000F2522">
        <w:rPr>
          <w:rFonts w:ascii="Times New Roman" w:hAnsi="Times New Roman" w:cs="Times New Roman"/>
          <w:sz w:val="26"/>
          <w:szCs w:val="26"/>
        </w:rPr>
        <w:br/>
        <w:t xml:space="preserve">содержит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положения, приводящие </w:t>
      </w:r>
      <w:r w:rsidRPr="000F2522">
        <w:rPr>
          <w:rFonts w:ascii="Times New Roman" w:hAnsi="Times New Roman" w:cs="Times New Roman"/>
          <w:sz w:val="26"/>
          <w:szCs w:val="26"/>
        </w:rPr>
        <w:br/>
      </w:r>
      <w:r w:rsidRPr="000F2522">
        <w:rPr>
          <w:rFonts w:ascii="Times New Roman" w:hAnsi="Times New Roman" w:cs="Times New Roman"/>
          <w:sz w:val="26"/>
          <w:szCs w:val="26"/>
        </w:rPr>
        <w:lastRenderedPageBreak/>
        <w:t>к возникновению необоснованных расходов физических</w:t>
      </w:r>
      <w:proofErr w:type="gramEnd"/>
      <w:r w:rsidRPr="000F2522">
        <w:rPr>
          <w:rFonts w:ascii="Times New Roman" w:hAnsi="Times New Roman" w:cs="Times New Roman"/>
          <w:sz w:val="26"/>
          <w:szCs w:val="26"/>
        </w:rPr>
        <w:t xml:space="preserve">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E840C5" w:rsidRPr="000F2522" w:rsidRDefault="00E840C5" w:rsidP="00E840C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B6E" w:rsidRDefault="00D41B6E"/>
    <w:sectPr w:rsidR="00D4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5"/>
    <w:rsid w:val="0065619A"/>
    <w:rsid w:val="00A024E3"/>
    <w:rsid w:val="00D41B6E"/>
    <w:rsid w:val="00E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289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BEFCFA7B0B8FD98F35AF8BDEBB70ECEB9AA66CA4752EDA243CAE219CEB9F188FF60D373D9460B9X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BEFCFA7B0B8FD98F35AF8BDEBB70ECEB9AA66CA4752EDA243CAE219CEB9F188FF60D373D9563B9X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FBBEFCFA7B0B8FD98F35AF8BDEBB70ECEB9AA66CA4752EDA243CAE219CEB9F188FF60D373D9562B9X8I" TargetMode="External"/><Relationship Id="rId10" Type="http://schemas.openxmlformats.org/officeDocument/2006/relationships/hyperlink" Target="consultantplus://offline/ref=CBA08EE99C2022DE71ADFECAE9577BE72075799551A3462E21629B24CE791004B53157828517DDADT4f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08EE99C2022DE71ADFECAE9577BE72075799551A3462E21629B24CE791004B53157828517DCA9T4f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Елена Викторовна</dc:creator>
  <cp:lastModifiedBy>user</cp:lastModifiedBy>
  <cp:revision>2</cp:revision>
  <dcterms:created xsi:type="dcterms:W3CDTF">2018-12-27T12:05:00Z</dcterms:created>
  <dcterms:modified xsi:type="dcterms:W3CDTF">2018-12-27T12:05:00Z</dcterms:modified>
</cp:coreProperties>
</file>