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00" w:rsidRDefault="006537A6" w:rsidP="00F602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79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D54200" w:rsidRDefault="006537A6" w:rsidP="00F602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79">
        <w:rPr>
          <w:rFonts w:ascii="Times New Roman" w:hAnsi="Times New Roman" w:cs="Times New Roman"/>
          <w:b/>
          <w:sz w:val="28"/>
          <w:szCs w:val="28"/>
        </w:rPr>
        <w:t xml:space="preserve">о развитии и результатах процедуры ОРВ </w:t>
      </w:r>
    </w:p>
    <w:p w:rsidR="00D33F31" w:rsidRPr="00F60279" w:rsidRDefault="006537A6" w:rsidP="00F602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79">
        <w:rPr>
          <w:rFonts w:ascii="Times New Roman" w:hAnsi="Times New Roman" w:cs="Times New Roman"/>
          <w:b/>
          <w:sz w:val="28"/>
          <w:szCs w:val="28"/>
        </w:rPr>
        <w:t xml:space="preserve">в Кабардино-Балкарской Республике за </w:t>
      </w:r>
      <w:r w:rsidR="00D33F31" w:rsidRPr="00F60279">
        <w:rPr>
          <w:rFonts w:ascii="Times New Roman" w:hAnsi="Times New Roman" w:cs="Times New Roman"/>
          <w:b/>
          <w:sz w:val="28"/>
          <w:szCs w:val="28"/>
        </w:rPr>
        <w:t>201</w:t>
      </w:r>
      <w:r w:rsidRPr="00F60279">
        <w:rPr>
          <w:rFonts w:ascii="Times New Roman" w:hAnsi="Times New Roman" w:cs="Times New Roman"/>
          <w:b/>
          <w:sz w:val="28"/>
          <w:szCs w:val="28"/>
        </w:rPr>
        <w:t>5 год</w:t>
      </w:r>
    </w:p>
    <w:p w:rsidR="00D33F31" w:rsidRPr="00F60279" w:rsidRDefault="00D33F31" w:rsidP="00F60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321" w:rsidRPr="00822D6C" w:rsidRDefault="00476648" w:rsidP="00F6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7 мая 2012 года № 601 «Об основных направлениях совершенствования системы государственного управления» постановлением Правительства Кабардино-Балкарской Республики </w:t>
      </w:r>
      <w:r w:rsidR="00E7712D" w:rsidRPr="00822D6C">
        <w:rPr>
          <w:rFonts w:ascii="Times New Roman" w:hAnsi="Times New Roman" w:cs="Times New Roman"/>
          <w:sz w:val="28"/>
          <w:szCs w:val="28"/>
        </w:rPr>
        <w:t xml:space="preserve">от 24 сентября 2013 года № 265-ПП </w:t>
      </w:r>
      <w:r w:rsidRPr="00822D6C">
        <w:rPr>
          <w:rFonts w:ascii="Times New Roman" w:hAnsi="Times New Roman" w:cs="Times New Roman"/>
          <w:sz w:val="28"/>
          <w:szCs w:val="28"/>
        </w:rPr>
        <w:t xml:space="preserve">с 1 января 2014 года в </w:t>
      </w:r>
      <w:r w:rsidR="008A1321" w:rsidRPr="00822D6C">
        <w:rPr>
          <w:rFonts w:ascii="Times New Roman" w:hAnsi="Times New Roman" w:cs="Times New Roman"/>
          <w:sz w:val="28"/>
          <w:szCs w:val="28"/>
        </w:rPr>
        <w:t>р</w:t>
      </w:r>
      <w:r w:rsidRPr="00822D6C">
        <w:rPr>
          <w:rFonts w:ascii="Times New Roman" w:hAnsi="Times New Roman" w:cs="Times New Roman"/>
          <w:sz w:val="28"/>
          <w:szCs w:val="28"/>
        </w:rPr>
        <w:t xml:space="preserve">еспублике введена процедура оценки регулирующего воздействия проектов нормативных правовых актов Кабардино-Балкарской Республики. </w:t>
      </w:r>
    </w:p>
    <w:p w:rsidR="008A1321" w:rsidRPr="00822D6C" w:rsidRDefault="00476648" w:rsidP="00F6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 xml:space="preserve">Уполномоченным исполнительным органом государственной власти Кабардино-Балкарской Республики в сфере ОРВ определено Министерство экономического развития Кабардино-Балкарской Республики. </w:t>
      </w:r>
    </w:p>
    <w:p w:rsidR="00D21A32" w:rsidRPr="00822D6C" w:rsidRDefault="0007626C" w:rsidP="00F6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Разработана необходим</w:t>
      </w:r>
      <w:r w:rsidR="004261C1" w:rsidRPr="00822D6C">
        <w:rPr>
          <w:rFonts w:ascii="Times New Roman" w:hAnsi="Times New Roman" w:cs="Times New Roman"/>
          <w:sz w:val="28"/>
          <w:szCs w:val="28"/>
        </w:rPr>
        <w:t>ая нормативная база в сфере ОРВ</w:t>
      </w:r>
      <w:r w:rsidR="00D21A32" w:rsidRPr="00822D6C">
        <w:rPr>
          <w:rFonts w:ascii="Times New Roman" w:hAnsi="Times New Roman" w:cs="Times New Roman"/>
          <w:sz w:val="28"/>
          <w:szCs w:val="28"/>
        </w:rPr>
        <w:t>.</w:t>
      </w:r>
    </w:p>
    <w:p w:rsidR="00476648" w:rsidRPr="00822D6C" w:rsidRDefault="00476648" w:rsidP="00F6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 xml:space="preserve">За </w:t>
      </w:r>
      <w:r w:rsidR="006537A6" w:rsidRPr="00822D6C">
        <w:rPr>
          <w:rFonts w:ascii="Times New Roman" w:hAnsi="Times New Roman" w:cs="Times New Roman"/>
          <w:sz w:val="28"/>
          <w:szCs w:val="28"/>
        </w:rPr>
        <w:t>2015 год</w:t>
      </w:r>
      <w:r w:rsidRPr="00822D6C">
        <w:rPr>
          <w:rFonts w:ascii="Times New Roman" w:hAnsi="Times New Roman" w:cs="Times New Roman"/>
          <w:sz w:val="28"/>
          <w:szCs w:val="28"/>
        </w:rPr>
        <w:t xml:space="preserve"> </w:t>
      </w:r>
      <w:r w:rsidR="006537A6" w:rsidRPr="00822D6C">
        <w:rPr>
          <w:rFonts w:ascii="Times New Roman" w:hAnsi="Times New Roman" w:cs="Times New Roman"/>
          <w:sz w:val="28"/>
          <w:szCs w:val="28"/>
        </w:rPr>
        <w:t xml:space="preserve">в рамках процедуры оценки регулирующего </w:t>
      </w:r>
      <w:r w:rsidR="00042317" w:rsidRPr="00822D6C">
        <w:rPr>
          <w:rFonts w:ascii="Times New Roman" w:hAnsi="Times New Roman" w:cs="Times New Roman"/>
          <w:sz w:val="28"/>
          <w:szCs w:val="28"/>
        </w:rPr>
        <w:t>воздействия</w:t>
      </w:r>
      <w:r w:rsidRPr="00822D6C">
        <w:rPr>
          <w:rFonts w:ascii="Times New Roman" w:hAnsi="Times New Roman" w:cs="Times New Roman"/>
          <w:sz w:val="28"/>
          <w:szCs w:val="28"/>
        </w:rPr>
        <w:t xml:space="preserve"> </w:t>
      </w:r>
      <w:r w:rsidR="006537A6" w:rsidRPr="00822D6C">
        <w:rPr>
          <w:rFonts w:ascii="Times New Roman" w:hAnsi="Times New Roman" w:cs="Times New Roman"/>
          <w:sz w:val="28"/>
          <w:szCs w:val="28"/>
        </w:rPr>
        <w:t>было проанализировано</w:t>
      </w:r>
      <w:r w:rsidR="0007626C" w:rsidRPr="00822D6C">
        <w:rPr>
          <w:rFonts w:ascii="Times New Roman" w:hAnsi="Times New Roman" w:cs="Times New Roman"/>
          <w:sz w:val="28"/>
          <w:szCs w:val="28"/>
        </w:rPr>
        <w:t xml:space="preserve"> </w:t>
      </w:r>
      <w:r w:rsidR="006537A6" w:rsidRPr="00822D6C">
        <w:rPr>
          <w:rFonts w:ascii="Times New Roman" w:hAnsi="Times New Roman" w:cs="Times New Roman"/>
          <w:sz w:val="28"/>
          <w:szCs w:val="28"/>
        </w:rPr>
        <w:t>66</w:t>
      </w:r>
      <w:r w:rsidR="0007626C" w:rsidRPr="00822D6C">
        <w:rPr>
          <w:rFonts w:ascii="Times New Roman" w:hAnsi="Times New Roman" w:cs="Times New Roman"/>
          <w:sz w:val="28"/>
          <w:szCs w:val="28"/>
        </w:rPr>
        <w:t xml:space="preserve"> </w:t>
      </w:r>
      <w:r w:rsidR="006537A6" w:rsidRPr="00822D6C">
        <w:rPr>
          <w:rFonts w:ascii="Times New Roman" w:hAnsi="Times New Roman" w:cs="Times New Roman"/>
          <w:sz w:val="28"/>
          <w:szCs w:val="28"/>
        </w:rPr>
        <w:t xml:space="preserve">проектов правовых актов, представленных для подготовки заключения </w:t>
      </w:r>
      <w:r w:rsidR="00F60279" w:rsidRPr="00822D6C">
        <w:rPr>
          <w:rFonts w:ascii="Times New Roman" w:hAnsi="Times New Roman" w:cs="Times New Roman"/>
          <w:sz w:val="28"/>
          <w:szCs w:val="28"/>
        </w:rPr>
        <w:t xml:space="preserve">разработчиками - </w:t>
      </w:r>
      <w:r w:rsidR="006537A6" w:rsidRPr="00822D6C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="00F60279" w:rsidRPr="00822D6C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6537A6" w:rsidRPr="00822D6C">
        <w:rPr>
          <w:rFonts w:ascii="Times New Roman" w:hAnsi="Times New Roman" w:cs="Times New Roman"/>
          <w:sz w:val="28"/>
          <w:szCs w:val="28"/>
        </w:rPr>
        <w:t xml:space="preserve">, </w:t>
      </w:r>
      <w:r w:rsidRPr="00822D6C">
        <w:rPr>
          <w:rFonts w:ascii="Times New Roman" w:hAnsi="Times New Roman" w:cs="Times New Roman"/>
          <w:sz w:val="28"/>
          <w:szCs w:val="28"/>
        </w:rPr>
        <w:t xml:space="preserve">в том числе в сферах: </w:t>
      </w:r>
    </w:p>
    <w:p w:rsidR="00742C67" w:rsidRPr="00822D6C" w:rsidRDefault="00742C67" w:rsidP="00F6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государственного регулирования инвестиционной деятельности и предоставления мер поддержки субъектам предпринимательской деятельности</w:t>
      </w:r>
      <w:r w:rsidR="006537A6" w:rsidRPr="00822D6C">
        <w:rPr>
          <w:rFonts w:ascii="Times New Roman" w:hAnsi="Times New Roman" w:cs="Times New Roman"/>
          <w:sz w:val="28"/>
          <w:szCs w:val="28"/>
        </w:rPr>
        <w:t xml:space="preserve"> – 35</w:t>
      </w:r>
      <w:r w:rsidRPr="00822D6C">
        <w:rPr>
          <w:rFonts w:ascii="Times New Roman" w:hAnsi="Times New Roman" w:cs="Times New Roman"/>
          <w:sz w:val="28"/>
          <w:szCs w:val="28"/>
        </w:rPr>
        <w:t>;</w:t>
      </w:r>
    </w:p>
    <w:p w:rsidR="00742C67" w:rsidRPr="00822D6C" w:rsidRDefault="00742C67" w:rsidP="00F6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 xml:space="preserve">реализации государственных программ </w:t>
      </w:r>
      <w:r w:rsidR="006537A6" w:rsidRPr="00822D6C">
        <w:rPr>
          <w:rFonts w:ascii="Times New Roman" w:hAnsi="Times New Roman" w:cs="Times New Roman"/>
          <w:sz w:val="28"/>
          <w:szCs w:val="28"/>
        </w:rPr>
        <w:t>–</w:t>
      </w:r>
      <w:r w:rsidRPr="00822D6C">
        <w:rPr>
          <w:rFonts w:ascii="Times New Roman" w:hAnsi="Times New Roman" w:cs="Times New Roman"/>
          <w:sz w:val="28"/>
          <w:szCs w:val="28"/>
        </w:rPr>
        <w:t xml:space="preserve"> </w:t>
      </w:r>
      <w:r w:rsidR="006537A6" w:rsidRPr="00822D6C">
        <w:rPr>
          <w:rFonts w:ascii="Times New Roman" w:hAnsi="Times New Roman" w:cs="Times New Roman"/>
          <w:sz w:val="28"/>
          <w:szCs w:val="28"/>
        </w:rPr>
        <w:t>26;</w:t>
      </w:r>
    </w:p>
    <w:p w:rsidR="00476648" w:rsidRPr="00822D6C" w:rsidRDefault="00476648" w:rsidP="00F6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- </w:t>
      </w:r>
      <w:r w:rsidR="006537A6" w:rsidRPr="00822D6C">
        <w:rPr>
          <w:rFonts w:ascii="Times New Roman" w:hAnsi="Times New Roman" w:cs="Times New Roman"/>
          <w:sz w:val="28"/>
          <w:szCs w:val="28"/>
        </w:rPr>
        <w:t>2</w:t>
      </w:r>
      <w:r w:rsidRPr="00822D6C">
        <w:rPr>
          <w:rFonts w:ascii="Times New Roman" w:hAnsi="Times New Roman" w:cs="Times New Roman"/>
          <w:sz w:val="28"/>
          <w:szCs w:val="28"/>
        </w:rPr>
        <w:t>;</w:t>
      </w:r>
    </w:p>
    <w:p w:rsidR="00476648" w:rsidRPr="00822D6C" w:rsidRDefault="00476648" w:rsidP="00F6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предоставления государственных услуг и исполн</w:t>
      </w:r>
      <w:r w:rsidR="006537A6" w:rsidRPr="00822D6C">
        <w:rPr>
          <w:rFonts w:ascii="Times New Roman" w:hAnsi="Times New Roman" w:cs="Times New Roman"/>
          <w:sz w:val="28"/>
          <w:szCs w:val="28"/>
        </w:rPr>
        <w:t>ения государственных функций - 2</w:t>
      </w:r>
      <w:r w:rsidRPr="00822D6C">
        <w:rPr>
          <w:rFonts w:ascii="Times New Roman" w:hAnsi="Times New Roman" w:cs="Times New Roman"/>
          <w:sz w:val="28"/>
          <w:szCs w:val="28"/>
        </w:rPr>
        <w:t>;</w:t>
      </w:r>
    </w:p>
    <w:p w:rsidR="00476648" w:rsidRPr="00822D6C" w:rsidRDefault="006537A6" w:rsidP="00F6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 xml:space="preserve">налогообложения </w:t>
      </w:r>
      <w:r w:rsidR="00E7712D" w:rsidRPr="00822D6C">
        <w:rPr>
          <w:rFonts w:ascii="Times New Roman" w:hAnsi="Times New Roman" w:cs="Times New Roman"/>
          <w:sz w:val="28"/>
          <w:szCs w:val="28"/>
        </w:rPr>
        <w:t>–</w:t>
      </w:r>
      <w:r w:rsidRPr="00822D6C">
        <w:rPr>
          <w:rFonts w:ascii="Times New Roman" w:hAnsi="Times New Roman" w:cs="Times New Roman"/>
          <w:sz w:val="28"/>
          <w:szCs w:val="28"/>
        </w:rPr>
        <w:t xml:space="preserve"> 1</w:t>
      </w:r>
      <w:r w:rsidR="00E7712D" w:rsidRPr="00822D6C">
        <w:rPr>
          <w:rFonts w:ascii="Times New Roman" w:hAnsi="Times New Roman" w:cs="Times New Roman"/>
          <w:sz w:val="28"/>
          <w:szCs w:val="28"/>
        </w:rPr>
        <w:t>.</w:t>
      </w:r>
    </w:p>
    <w:p w:rsidR="00E66C42" w:rsidRPr="00822D6C" w:rsidRDefault="0010760E" w:rsidP="00F6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В настоящее время в республике принята централи</w:t>
      </w:r>
      <w:r w:rsidR="00F60279" w:rsidRPr="00822D6C">
        <w:rPr>
          <w:rFonts w:ascii="Times New Roman" w:hAnsi="Times New Roman" w:cs="Times New Roman"/>
          <w:sz w:val="28"/>
          <w:szCs w:val="28"/>
        </w:rPr>
        <w:t xml:space="preserve">зованная модель проведения ОРВ, когда все процедуры по оцениванию </w:t>
      </w:r>
      <w:r w:rsidR="00E66C42" w:rsidRPr="00822D6C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F60279" w:rsidRPr="00822D6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E66C42" w:rsidRPr="00822D6C">
        <w:rPr>
          <w:rFonts w:ascii="Times New Roman" w:hAnsi="Times New Roman" w:cs="Times New Roman"/>
          <w:sz w:val="28"/>
          <w:szCs w:val="28"/>
        </w:rPr>
        <w:t xml:space="preserve">в установленной предметной области </w:t>
      </w:r>
      <w:r w:rsidR="00F60279" w:rsidRPr="00822D6C">
        <w:rPr>
          <w:rFonts w:ascii="Times New Roman" w:hAnsi="Times New Roman" w:cs="Times New Roman"/>
          <w:sz w:val="28"/>
          <w:szCs w:val="28"/>
        </w:rPr>
        <w:t>проводит Уполномоченный орган государственной власти Кабардино-Балкарской Республики в сфере ОРВ.</w:t>
      </w:r>
      <w:r w:rsidRPr="00822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60E" w:rsidRPr="00822D6C" w:rsidRDefault="00E66C42" w:rsidP="005D0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В</w:t>
      </w:r>
      <w:r w:rsidR="00F60279" w:rsidRPr="00822D6C">
        <w:rPr>
          <w:rFonts w:ascii="Times New Roman" w:hAnsi="Times New Roman" w:cs="Times New Roman"/>
          <w:sz w:val="28"/>
          <w:szCs w:val="28"/>
        </w:rPr>
        <w:t xml:space="preserve"> </w:t>
      </w:r>
      <w:r w:rsidR="0010760E" w:rsidRPr="00822D6C">
        <w:rPr>
          <w:rFonts w:ascii="Times New Roman" w:hAnsi="Times New Roman" w:cs="Times New Roman"/>
          <w:sz w:val="28"/>
          <w:szCs w:val="28"/>
        </w:rPr>
        <w:t xml:space="preserve">рамках реализации Соглашения между Кабардино-Балкарской Республикой и Республикой Татарстан о торгово-экономическом, научно-техническом, социальном и культурном сотрудничестве </w:t>
      </w:r>
      <w:r w:rsidR="00E7712D" w:rsidRPr="00822D6C">
        <w:rPr>
          <w:rFonts w:ascii="Times New Roman" w:hAnsi="Times New Roman" w:cs="Times New Roman"/>
          <w:sz w:val="28"/>
          <w:szCs w:val="28"/>
        </w:rPr>
        <w:t xml:space="preserve">от 28 февраля 2015 года </w:t>
      </w:r>
      <w:r w:rsidR="0010760E" w:rsidRPr="00822D6C">
        <w:rPr>
          <w:rFonts w:ascii="Times New Roman" w:hAnsi="Times New Roman" w:cs="Times New Roman"/>
          <w:sz w:val="28"/>
          <w:szCs w:val="28"/>
        </w:rPr>
        <w:t>№ 05-</w:t>
      </w:r>
      <w:proofErr w:type="gramStart"/>
      <w:r w:rsidR="0010760E" w:rsidRPr="00822D6C">
        <w:rPr>
          <w:rFonts w:ascii="Times New Roman" w:hAnsi="Times New Roman" w:cs="Times New Roman"/>
          <w:sz w:val="28"/>
          <w:szCs w:val="28"/>
        </w:rPr>
        <w:t>С специалисты</w:t>
      </w:r>
      <w:proofErr w:type="gramEnd"/>
      <w:r w:rsidR="0010760E" w:rsidRPr="00822D6C">
        <w:rPr>
          <w:rFonts w:ascii="Times New Roman" w:hAnsi="Times New Roman" w:cs="Times New Roman"/>
          <w:sz w:val="28"/>
          <w:szCs w:val="28"/>
        </w:rPr>
        <w:t xml:space="preserve"> отдела оценки регулирующего воздействия с 14 по 18 декабря 2015 года про</w:t>
      </w:r>
      <w:r w:rsidR="00F60279" w:rsidRPr="00822D6C">
        <w:rPr>
          <w:rFonts w:ascii="Times New Roman" w:hAnsi="Times New Roman" w:cs="Times New Roman"/>
          <w:sz w:val="28"/>
          <w:szCs w:val="28"/>
        </w:rPr>
        <w:t>ш</w:t>
      </w:r>
      <w:r w:rsidR="0010760E" w:rsidRPr="00822D6C">
        <w:rPr>
          <w:rFonts w:ascii="Times New Roman" w:hAnsi="Times New Roman" w:cs="Times New Roman"/>
          <w:sz w:val="28"/>
          <w:szCs w:val="28"/>
        </w:rPr>
        <w:t xml:space="preserve">ли стажировку в Министерстве экономики Республики Татарстан. Целью стажировки был обмен опытом в сфере оценки </w:t>
      </w:r>
      <w:r w:rsidR="00473239" w:rsidRPr="00822D6C">
        <w:rPr>
          <w:rFonts w:ascii="Times New Roman" w:hAnsi="Times New Roman" w:cs="Times New Roman"/>
          <w:sz w:val="28"/>
          <w:szCs w:val="28"/>
        </w:rPr>
        <w:t xml:space="preserve">регулирующего воздействия (с подробной информацией можно ознакомиться на сайте Информационного портала об оценке регулирующего воздействия orv.gov.ru, на официальном сайте </w:t>
      </w:r>
      <w:r w:rsidR="00ED73B4" w:rsidRPr="00822D6C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473239" w:rsidRPr="00822D6C">
        <w:rPr>
          <w:rFonts w:ascii="Times New Roman" w:hAnsi="Times New Roman" w:cs="Times New Roman"/>
          <w:sz w:val="28"/>
          <w:szCs w:val="28"/>
        </w:rPr>
        <w:t xml:space="preserve"> КБР </w:t>
      </w:r>
      <w:hyperlink r:id="rId8" w:history="1">
        <w:r w:rsidR="00473239" w:rsidRPr="00822D6C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="00473239" w:rsidRPr="00822D6C">
        <w:rPr>
          <w:rFonts w:ascii="Times New Roman" w:hAnsi="Times New Roman" w:cs="Times New Roman"/>
          <w:sz w:val="28"/>
          <w:szCs w:val="28"/>
        </w:rPr>
        <w:t xml:space="preserve">, а также в региональных СМИ - </w:t>
      </w:r>
      <w:r w:rsidR="00D93AA4" w:rsidRPr="00822D6C">
        <w:rPr>
          <w:rFonts w:ascii="Times New Roman" w:hAnsi="Times New Roman" w:cs="Times New Roman"/>
          <w:sz w:val="28"/>
          <w:szCs w:val="28"/>
        </w:rPr>
        <w:t>//</w:t>
      </w:r>
      <w:r w:rsidR="00473239" w:rsidRPr="00822D6C">
        <w:rPr>
          <w:rFonts w:ascii="Times New Roman" w:hAnsi="Times New Roman" w:cs="Times New Roman"/>
          <w:sz w:val="28"/>
          <w:szCs w:val="28"/>
        </w:rPr>
        <w:t>Кабардино-Балкарская правда</w:t>
      </w:r>
      <w:r w:rsidR="00D93AA4" w:rsidRPr="00822D6C">
        <w:rPr>
          <w:rFonts w:ascii="Times New Roman" w:hAnsi="Times New Roman" w:cs="Times New Roman"/>
          <w:sz w:val="28"/>
          <w:szCs w:val="28"/>
        </w:rPr>
        <w:t>. «Обмен опытом экспертной оценки» (Выпуск №2 от 14 января 2016 года)</w:t>
      </w:r>
      <w:r w:rsidR="00473239" w:rsidRPr="00822D6C">
        <w:rPr>
          <w:rFonts w:ascii="Times New Roman" w:hAnsi="Times New Roman" w:cs="Times New Roman"/>
          <w:sz w:val="28"/>
          <w:szCs w:val="28"/>
        </w:rPr>
        <w:t>).</w:t>
      </w:r>
      <w:r w:rsidR="005D0E30" w:rsidRPr="00822D6C">
        <w:rPr>
          <w:rFonts w:ascii="Times New Roman" w:hAnsi="Times New Roman" w:cs="Times New Roman"/>
          <w:sz w:val="28"/>
          <w:szCs w:val="28"/>
        </w:rPr>
        <w:t xml:space="preserve"> </w:t>
      </w:r>
      <w:r w:rsidR="0010760E" w:rsidRPr="00822D6C">
        <w:rPr>
          <w:rFonts w:ascii="Times New Roman" w:hAnsi="Times New Roman" w:cs="Times New Roman"/>
          <w:sz w:val="28"/>
          <w:szCs w:val="28"/>
        </w:rPr>
        <w:t>По итогу стажировки был составлен отчет, в котором сформулированы основные выводы</w:t>
      </w:r>
      <w:r w:rsidR="00F60279" w:rsidRPr="00822D6C">
        <w:rPr>
          <w:rFonts w:ascii="Times New Roman" w:hAnsi="Times New Roman" w:cs="Times New Roman"/>
          <w:sz w:val="28"/>
          <w:szCs w:val="28"/>
        </w:rPr>
        <w:t>, в том числе</w:t>
      </w:r>
      <w:r w:rsidR="0010760E" w:rsidRPr="00822D6C">
        <w:rPr>
          <w:rFonts w:ascii="Times New Roman" w:hAnsi="Times New Roman" w:cs="Times New Roman"/>
          <w:sz w:val="28"/>
          <w:szCs w:val="28"/>
        </w:rPr>
        <w:t xml:space="preserve"> возможные направления совершенствования модели ОРВ в КБР.</w:t>
      </w:r>
    </w:p>
    <w:p w:rsidR="0010760E" w:rsidRPr="00822D6C" w:rsidRDefault="00907664" w:rsidP="00F6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эффективности проводимой </w:t>
      </w:r>
      <w:r w:rsidR="007B0AE4" w:rsidRPr="00822D6C">
        <w:rPr>
          <w:rFonts w:ascii="Times New Roman" w:hAnsi="Times New Roman" w:cs="Times New Roman"/>
          <w:sz w:val="28"/>
          <w:szCs w:val="28"/>
        </w:rPr>
        <w:t>в</w:t>
      </w:r>
      <w:r w:rsidRPr="00822D6C">
        <w:rPr>
          <w:rFonts w:ascii="Times New Roman" w:hAnsi="Times New Roman" w:cs="Times New Roman"/>
          <w:sz w:val="28"/>
          <w:szCs w:val="28"/>
        </w:rPr>
        <w:t xml:space="preserve"> </w:t>
      </w:r>
      <w:r w:rsidR="007B0AE4" w:rsidRPr="00822D6C">
        <w:rPr>
          <w:rFonts w:ascii="Times New Roman" w:hAnsi="Times New Roman" w:cs="Times New Roman"/>
          <w:sz w:val="28"/>
          <w:szCs w:val="28"/>
        </w:rPr>
        <w:t>республике</w:t>
      </w:r>
      <w:r w:rsidRPr="00822D6C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правовых актов Кабардино-Балкарской Республики и экспертизы действующих нормативных правовых актов Кабардино-Балкарской Республики, в</w:t>
      </w:r>
      <w:r w:rsidR="002E193F" w:rsidRPr="00822D6C">
        <w:rPr>
          <w:rFonts w:ascii="Times New Roman" w:hAnsi="Times New Roman" w:cs="Times New Roman"/>
          <w:sz w:val="28"/>
          <w:szCs w:val="28"/>
        </w:rPr>
        <w:t xml:space="preserve"> 2015 году заключены дополнительные соглашения о взаимодействии с тремя крупными региональными общественными организациями, представляющим</w:t>
      </w:r>
      <w:r w:rsidR="00F60279" w:rsidRPr="00822D6C">
        <w:rPr>
          <w:rFonts w:ascii="Times New Roman" w:hAnsi="Times New Roman" w:cs="Times New Roman"/>
          <w:sz w:val="28"/>
          <w:szCs w:val="28"/>
        </w:rPr>
        <w:t>и интересы бизнеса в республике:</w:t>
      </w:r>
    </w:p>
    <w:p w:rsidR="00F60279" w:rsidRPr="00822D6C" w:rsidRDefault="00F60279" w:rsidP="004B5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Торгово-промышленная палата Кабардино-Балкарской Республики;</w:t>
      </w:r>
    </w:p>
    <w:p w:rsidR="00F60279" w:rsidRPr="00822D6C" w:rsidRDefault="00F60279" w:rsidP="004B5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Региональное объединени</w:t>
      </w:r>
      <w:r w:rsidR="00D93AA4" w:rsidRPr="00822D6C">
        <w:rPr>
          <w:rFonts w:ascii="Times New Roman" w:hAnsi="Times New Roman" w:cs="Times New Roman"/>
          <w:sz w:val="28"/>
          <w:szCs w:val="28"/>
        </w:rPr>
        <w:t>е</w:t>
      </w:r>
      <w:r w:rsidRPr="00822D6C">
        <w:rPr>
          <w:rFonts w:ascii="Times New Roman" w:hAnsi="Times New Roman" w:cs="Times New Roman"/>
          <w:sz w:val="28"/>
          <w:szCs w:val="28"/>
        </w:rPr>
        <w:t xml:space="preserve"> работодателей «Союз промышленников и предпринимателей Кабардино-Балкарской Республики»;</w:t>
      </w:r>
    </w:p>
    <w:p w:rsidR="00F60279" w:rsidRPr="00822D6C" w:rsidRDefault="00F60279" w:rsidP="004B5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Ассоциаци</w:t>
      </w:r>
      <w:r w:rsidR="00D93AA4" w:rsidRPr="00822D6C">
        <w:rPr>
          <w:rFonts w:ascii="Times New Roman" w:hAnsi="Times New Roman" w:cs="Times New Roman"/>
          <w:sz w:val="28"/>
          <w:szCs w:val="28"/>
        </w:rPr>
        <w:t>я</w:t>
      </w:r>
      <w:r w:rsidRPr="00822D6C">
        <w:rPr>
          <w:rFonts w:ascii="Times New Roman" w:hAnsi="Times New Roman" w:cs="Times New Roman"/>
          <w:sz w:val="28"/>
          <w:szCs w:val="28"/>
        </w:rPr>
        <w:t xml:space="preserve"> предпринимателей города Нальчика «Взаимодействие».</w:t>
      </w:r>
    </w:p>
    <w:p w:rsidR="00F60279" w:rsidRPr="00822D6C" w:rsidRDefault="004B5BFC" w:rsidP="004B5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Ранее заключены соглашения со следующими общественными организациями:</w:t>
      </w:r>
    </w:p>
    <w:p w:rsidR="004B5BFC" w:rsidRPr="00822D6C" w:rsidRDefault="004B5BFC" w:rsidP="004B5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Кабардино-Балкарское республиканское региональное отделение Общероссийской общественной организации «ДЕЛОВАЯ РОССИЯ»</w:t>
      </w:r>
      <w:r w:rsidR="00E66C42" w:rsidRPr="00822D6C">
        <w:rPr>
          <w:rFonts w:ascii="Times New Roman" w:hAnsi="Times New Roman" w:cs="Times New Roman"/>
          <w:sz w:val="28"/>
          <w:szCs w:val="28"/>
        </w:rPr>
        <w:t>;</w:t>
      </w:r>
    </w:p>
    <w:p w:rsidR="00E66C42" w:rsidRPr="00822D6C" w:rsidRDefault="004B5BFC" w:rsidP="00E66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Кабардино-Балкарское республиканское отделение Общероссийской общественной организации малого и среднего предпринимательства «ОПОРА РОССИИ»</w:t>
      </w:r>
      <w:r w:rsidR="00E66C42" w:rsidRPr="00822D6C">
        <w:rPr>
          <w:rFonts w:ascii="Times New Roman" w:hAnsi="Times New Roman" w:cs="Times New Roman"/>
          <w:sz w:val="28"/>
          <w:szCs w:val="28"/>
        </w:rPr>
        <w:t>;</w:t>
      </w:r>
    </w:p>
    <w:p w:rsidR="004B5BFC" w:rsidRPr="00822D6C" w:rsidRDefault="00E66C42" w:rsidP="004B5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Общественн</w:t>
      </w:r>
      <w:r w:rsidR="00D93AA4" w:rsidRPr="00822D6C">
        <w:rPr>
          <w:rFonts w:ascii="Times New Roman" w:hAnsi="Times New Roman" w:cs="Times New Roman"/>
          <w:sz w:val="28"/>
          <w:szCs w:val="28"/>
        </w:rPr>
        <w:t>ая</w:t>
      </w:r>
      <w:r w:rsidRPr="00822D6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93AA4" w:rsidRPr="00822D6C">
        <w:rPr>
          <w:rFonts w:ascii="Times New Roman" w:hAnsi="Times New Roman" w:cs="Times New Roman"/>
          <w:sz w:val="28"/>
          <w:szCs w:val="28"/>
        </w:rPr>
        <w:t xml:space="preserve">я </w:t>
      </w:r>
      <w:r w:rsidRPr="00822D6C">
        <w:rPr>
          <w:rFonts w:ascii="Times New Roman" w:hAnsi="Times New Roman" w:cs="Times New Roman"/>
          <w:sz w:val="28"/>
          <w:szCs w:val="28"/>
        </w:rPr>
        <w:t>-</w:t>
      </w:r>
      <w:r w:rsidR="00D93AA4" w:rsidRPr="00822D6C">
        <w:rPr>
          <w:rFonts w:ascii="Times New Roman" w:hAnsi="Times New Roman" w:cs="Times New Roman"/>
          <w:sz w:val="28"/>
          <w:szCs w:val="28"/>
        </w:rPr>
        <w:t xml:space="preserve"> Кабардино-Балкарский</w:t>
      </w:r>
      <w:r w:rsidRPr="00822D6C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D93AA4" w:rsidRPr="00822D6C">
        <w:rPr>
          <w:rFonts w:ascii="Times New Roman" w:hAnsi="Times New Roman" w:cs="Times New Roman"/>
          <w:sz w:val="28"/>
          <w:szCs w:val="28"/>
        </w:rPr>
        <w:t>ий</w:t>
      </w:r>
      <w:r w:rsidRPr="00822D6C">
        <w:rPr>
          <w:rFonts w:ascii="Times New Roman" w:hAnsi="Times New Roman" w:cs="Times New Roman"/>
          <w:sz w:val="28"/>
          <w:szCs w:val="28"/>
        </w:rPr>
        <w:t xml:space="preserve"> комитета профсоюза работников среднего и малого бизнеса Российской Федерации.</w:t>
      </w:r>
    </w:p>
    <w:p w:rsidR="004B5BFC" w:rsidRPr="00822D6C" w:rsidRDefault="004B5BFC" w:rsidP="004B5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Уполномоченн</w:t>
      </w:r>
      <w:r w:rsidR="00E66C42" w:rsidRPr="00822D6C">
        <w:rPr>
          <w:rFonts w:ascii="Times New Roman" w:hAnsi="Times New Roman" w:cs="Times New Roman"/>
          <w:sz w:val="28"/>
          <w:szCs w:val="28"/>
        </w:rPr>
        <w:t>ы</w:t>
      </w:r>
      <w:r w:rsidR="00786A84" w:rsidRPr="00822D6C">
        <w:rPr>
          <w:rFonts w:ascii="Times New Roman" w:hAnsi="Times New Roman" w:cs="Times New Roman"/>
          <w:sz w:val="28"/>
          <w:szCs w:val="28"/>
        </w:rPr>
        <w:t>й</w:t>
      </w:r>
      <w:r w:rsidRPr="00822D6C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Кабардино-Балкарской Республики</w:t>
      </w:r>
      <w:r w:rsidR="00E66C42" w:rsidRPr="00822D6C">
        <w:rPr>
          <w:rFonts w:ascii="Times New Roman" w:hAnsi="Times New Roman" w:cs="Times New Roman"/>
          <w:sz w:val="28"/>
          <w:szCs w:val="28"/>
        </w:rPr>
        <w:t>.</w:t>
      </w:r>
    </w:p>
    <w:p w:rsidR="00592E16" w:rsidRPr="00822D6C" w:rsidRDefault="00592E16" w:rsidP="004B5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 xml:space="preserve">Таким образом, в целях обеспечения информационно-аналитической поддержки проведения оценки регулирующего воздействия в республике уже заключено 7 соглашений </w:t>
      </w:r>
      <w:r w:rsidR="00D93AA4" w:rsidRPr="00822D6C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Pr="00822D6C">
        <w:rPr>
          <w:rFonts w:ascii="Times New Roman" w:hAnsi="Times New Roman" w:cs="Times New Roman"/>
          <w:sz w:val="28"/>
          <w:szCs w:val="28"/>
        </w:rPr>
        <w:t xml:space="preserve">с общественными организациями. </w:t>
      </w:r>
    </w:p>
    <w:p w:rsidR="00C85436" w:rsidRPr="00822D6C" w:rsidRDefault="00907664" w:rsidP="00C85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К публичным консультациям</w:t>
      </w:r>
      <w:r w:rsidR="00E66C42" w:rsidRPr="00822D6C">
        <w:rPr>
          <w:rFonts w:ascii="Times New Roman" w:hAnsi="Times New Roman" w:cs="Times New Roman"/>
          <w:sz w:val="28"/>
          <w:szCs w:val="28"/>
        </w:rPr>
        <w:t xml:space="preserve"> привлекается</w:t>
      </w:r>
      <w:r w:rsidR="005D0E30" w:rsidRPr="00822D6C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66C42" w:rsidRPr="00822D6C">
        <w:rPr>
          <w:rFonts w:ascii="Times New Roman" w:hAnsi="Times New Roman" w:cs="Times New Roman"/>
          <w:sz w:val="28"/>
          <w:szCs w:val="28"/>
        </w:rPr>
        <w:t xml:space="preserve"> Общественная палата Кабардино-Балкарской Республики.</w:t>
      </w:r>
    </w:p>
    <w:p w:rsidR="0010760E" w:rsidRPr="00822D6C" w:rsidRDefault="00907664" w:rsidP="00C85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разработан и принят</w:t>
      </w:r>
      <w:r w:rsidR="0010760E" w:rsidRPr="0082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закон, уточняющий порядок проведения ОРВ</w:t>
      </w:r>
      <w:r w:rsidRPr="0082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органами власти</w:t>
      </w:r>
      <w:r w:rsidR="0010760E" w:rsidRPr="00822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7EC" w:rsidRPr="00822D6C" w:rsidRDefault="007977EC" w:rsidP="00837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6C">
        <w:rPr>
          <w:rFonts w:ascii="Times New Roman" w:hAnsi="Times New Roman" w:cs="Times New Roman"/>
          <w:sz w:val="28"/>
          <w:szCs w:val="28"/>
        </w:rPr>
        <w:t>Проводятся мероприятия по информационной поддержке института ОРВ</w:t>
      </w:r>
      <w:r w:rsidR="008373E7" w:rsidRPr="00822D6C">
        <w:rPr>
          <w:rFonts w:ascii="Times New Roman" w:hAnsi="Times New Roman" w:cs="Times New Roman"/>
          <w:sz w:val="28"/>
          <w:szCs w:val="28"/>
        </w:rPr>
        <w:t xml:space="preserve">. Вся информация об ОРВ в Кабардино-Балкарской Республике постоянно размещается и обновляется на официальном сайте </w:t>
      </w:r>
      <w:r w:rsidR="00ED73B4" w:rsidRPr="00822D6C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8373E7" w:rsidRPr="00822D6C">
        <w:rPr>
          <w:rFonts w:ascii="Times New Roman" w:hAnsi="Times New Roman" w:cs="Times New Roman"/>
          <w:sz w:val="28"/>
          <w:szCs w:val="28"/>
        </w:rPr>
        <w:t xml:space="preserve"> КБР, на региональной вкладке Информационного портала об оценке регулирующего воздействия, освещается </w:t>
      </w:r>
      <w:r w:rsidRPr="00822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региональных СМИ</w:t>
      </w:r>
      <w:r w:rsidRPr="00822D6C">
        <w:rPr>
          <w:rFonts w:ascii="Times New Roman" w:hAnsi="Times New Roman" w:cs="Times New Roman"/>
          <w:sz w:val="28"/>
          <w:szCs w:val="28"/>
        </w:rPr>
        <w:t>. Информация о проведении публичных консультаций по проектам НПА, а также заключения об ОРВ проектов</w:t>
      </w:r>
      <w:r w:rsidR="00DB360B" w:rsidRPr="00822D6C">
        <w:rPr>
          <w:rFonts w:ascii="Times New Roman" w:hAnsi="Times New Roman" w:cs="Times New Roman"/>
          <w:sz w:val="28"/>
          <w:szCs w:val="28"/>
        </w:rPr>
        <w:t xml:space="preserve"> НПА</w:t>
      </w:r>
      <w:r w:rsidRPr="0082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60B" w:rsidRPr="00822D6C">
        <w:rPr>
          <w:rFonts w:ascii="Times New Roman" w:hAnsi="Times New Roman" w:cs="Times New Roman"/>
          <w:sz w:val="28"/>
          <w:szCs w:val="28"/>
        </w:rPr>
        <w:t>размещается на официальном сайте Минэкономики КБР и на региональной вкладке Информационного портала об оценке регулирующего воздействия</w:t>
      </w:r>
      <w:r w:rsidRPr="00822D6C">
        <w:rPr>
          <w:rFonts w:ascii="Times New Roman" w:hAnsi="Times New Roman" w:cs="Times New Roman"/>
          <w:sz w:val="28"/>
          <w:szCs w:val="28"/>
        </w:rPr>
        <w:t>.</w:t>
      </w:r>
    </w:p>
    <w:p w:rsidR="00DB360B" w:rsidRPr="00822D6C" w:rsidRDefault="00DB360B" w:rsidP="00D2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Кабардино-Балкарской Республики от 18 декабря 2014 № 292-ПП «Об экспертизе нормативных правовых актов Кабардино-Балкарской Республики, затрагивающих вопросы осуществления предпринимательской</w:t>
      </w:r>
      <w:r w:rsidR="005B3F8E" w:rsidRPr="00822D6C">
        <w:rPr>
          <w:rFonts w:ascii="Times New Roman" w:hAnsi="Times New Roman" w:cs="Times New Roman"/>
          <w:sz w:val="28"/>
          <w:szCs w:val="28"/>
          <w:lang w:eastAsia="ru-RU"/>
        </w:rPr>
        <w:t xml:space="preserve"> и инвестиционной деятельности» </w:t>
      </w:r>
      <w:r w:rsidR="00786A84" w:rsidRPr="00822D6C">
        <w:rPr>
          <w:rFonts w:ascii="Times New Roman" w:hAnsi="Times New Roman" w:cs="Times New Roman"/>
          <w:sz w:val="28"/>
          <w:szCs w:val="28"/>
          <w:lang w:eastAsia="ru-RU"/>
        </w:rPr>
        <w:t>в Кабардино-Балкарской Республике формируется</w:t>
      </w:r>
      <w:r w:rsidRPr="00822D6C">
        <w:rPr>
          <w:rFonts w:ascii="Times New Roman" w:hAnsi="Times New Roman" w:cs="Times New Roman"/>
          <w:sz w:val="28"/>
          <w:szCs w:val="28"/>
          <w:lang w:eastAsia="ru-RU"/>
        </w:rPr>
        <w:t xml:space="preserve"> План проведения экспертизы нормативных правовых актов Кабардино-Балкарской Республики на 2016 год </w:t>
      </w:r>
      <w:r w:rsidRPr="00822D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целях выявления в них положений, необоснованно затрудняющих ведение предпринимательско</w:t>
      </w:r>
      <w:r w:rsidR="00786A84" w:rsidRPr="00822D6C">
        <w:rPr>
          <w:rFonts w:ascii="Times New Roman" w:hAnsi="Times New Roman" w:cs="Times New Roman"/>
          <w:sz w:val="28"/>
          <w:szCs w:val="28"/>
          <w:lang w:eastAsia="ru-RU"/>
        </w:rPr>
        <w:t xml:space="preserve">й и инвестиционной деятельности. </w:t>
      </w:r>
      <w:r w:rsidR="00D24DFB" w:rsidRPr="00822D6C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 формировании Плана было размещено на </w:t>
      </w:r>
      <w:r w:rsidR="00D24DFB" w:rsidRPr="00822D6C">
        <w:rPr>
          <w:rFonts w:ascii="Times New Roman" w:hAnsi="Times New Roman" w:cs="Times New Roman"/>
          <w:sz w:val="28"/>
          <w:szCs w:val="28"/>
        </w:rPr>
        <w:t>официальном сайте Минэконом</w:t>
      </w:r>
      <w:r w:rsidR="00E7712D" w:rsidRPr="00822D6C">
        <w:rPr>
          <w:rFonts w:ascii="Times New Roman" w:hAnsi="Times New Roman" w:cs="Times New Roman"/>
          <w:sz w:val="28"/>
          <w:szCs w:val="28"/>
        </w:rPr>
        <w:t>развития</w:t>
      </w:r>
      <w:r w:rsidR="00D24DFB" w:rsidRPr="00822D6C">
        <w:rPr>
          <w:rFonts w:ascii="Times New Roman" w:hAnsi="Times New Roman" w:cs="Times New Roman"/>
          <w:sz w:val="28"/>
          <w:szCs w:val="28"/>
        </w:rPr>
        <w:t xml:space="preserve"> КБР и на региональной вкладке Информационного портала об оценке регулирующего воздействия</w:t>
      </w:r>
      <w:r w:rsidR="00786A84" w:rsidRPr="00822D6C">
        <w:rPr>
          <w:rFonts w:ascii="Times New Roman" w:hAnsi="Times New Roman" w:cs="Times New Roman"/>
          <w:sz w:val="28"/>
          <w:szCs w:val="28"/>
        </w:rPr>
        <w:t xml:space="preserve">, а также направлено </w:t>
      </w:r>
      <w:r w:rsidR="00786A84" w:rsidRPr="00822D6C">
        <w:rPr>
          <w:rFonts w:ascii="Times New Roman" w:hAnsi="Times New Roman" w:cs="Times New Roman"/>
          <w:sz w:val="28"/>
          <w:szCs w:val="28"/>
          <w:lang w:eastAsia="ru-RU"/>
        </w:rPr>
        <w:t>в адрес организаций, представляющих интересы предпринимательского сообщества в регионе.</w:t>
      </w:r>
    </w:p>
    <w:p w:rsidR="00DB360B" w:rsidRPr="00822D6C" w:rsidRDefault="00D24DFB" w:rsidP="00D2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ab/>
      </w:r>
      <w:r w:rsidR="00786A84" w:rsidRPr="00822D6C">
        <w:rPr>
          <w:rFonts w:ascii="Times New Roman" w:hAnsi="Times New Roman" w:cs="Times New Roman"/>
          <w:sz w:val="28"/>
          <w:szCs w:val="28"/>
        </w:rPr>
        <w:t>В Кабардино-Балкарской Республике</w:t>
      </w:r>
      <w:r w:rsidRPr="00822D6C">
        <w:rPr>
          <w:rFonts w:ascii="Times New Roman" w:hAnsi="Times New Roman" w:cs="Times New Roman"/>
          <w:sz w:val="28"/>
          <w:szCs w:val="28"/>
        </w:rPr>
        <w:t xml:space="preserve"> проводится систематический мониторинг изменений в федеральное законодательство по вопросам оценки регулирующего воздействия проектов нормативных правовых актов и экспертизы нормативных правовых актов.</w:t>
      </w:r>
    </w:p>
    <w:p w:rsidR="00E24D4D" w:rsidRPr="00822D6C" w:rsidRDefault="00D24DFB" w:rsidP="00C42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 xml:space="preserve">Так, во исполнение принятых </w:t>
      </w:r>
      <w:r w:rsidR="005B3F8E" w:rsidRPr="00822D6C">
        <w:rPr>
          <w:rFonts w:ascii="Times New Roman" w:hAnsi="Times New Roman" w:cs="Times New Roman"/>
          <w:sz w:val="28"/>
          <w:szCs w:val="28"/>
        </w:rPr>
        <w:t xml:space="preserve">в конце 2015 года </w:t>
      </w:r>
      <w:r w:rsidRPr="00822D6C">
        <w:rPr>
          <w:rFonts w:ascii="Times New Roman" w:hAnsi="Times New Roman" w:cs="Times New Roman"/>
          <w:sz w:val="28"/>
          <w:szCs w:val="28"/>
        </w:rPr>
        <w:t>поправок, изменяющих подход к проведению ОРВ в муниципалитетах (Федеральный закон от 30 декабря 2015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актов»)</w:t>
      </w:r>
      <w:r w:rsidR="00E24D4D" w:rsidRPr="00822D6C">
        <w:rPr>
          <w:rFonts w:ascii="Times New Roman" w:hAnsi="Times New Roman" w:cs="Times New Roman"/>
          <w:sz w:val="28"/>
          <w:szCs w:val="28"/>
        </w:rPr>
        <w:t xml:space="preserve"> </w:t>
      </w:r>
      <w:r w:rsidR="00786A84" w:rsidRPr="00822D6C">
        <w:rPr>
          <w:rFonts w:ascii="Times New Roman" w:hAnsi="Times New Roman" w:cs="Times New Roman"/>
          <w:sz w:val="28"/>
          <w:szCs w:val="28"/>
          <w:lang w:eastAsia="ru-RU"/>
        </w:rPr>
        <w:t>Кабардино-Балкарская Республика</w:t>
      </w:r>
      <w:r w:rsidR="00E24D4D" w:rsidRPr="00822D6C">
        <w:rPr>
          <w:rFonts w:ascii="Times New Roman" w:hAnsi="Times New Roman" w:cs="Times New Roman"/>
          <w:sz w:val="28"/>
          <w:szCs w:val="28"/>
        </w:rPr>
        <w:t xml:space="preserve"> приступил</w:t>
      </w:r>
      <w:r w:rsidR="00786A84" w:rsidRPr="00822D6C">
        <w:rPr>
          <w:rFonts w:ascii="Times New Roman" w:hAnsi="Times New Roman" w:cs="Times New Roman"/>
          <w:sz w:val="28"/>
          <w:szCs w:val="28"/>
        </w:rPr>
        <w:t>а</w:t>
      </w:r>
      <w:r w:rsidR="00E24D4D" w:rsidRPr="00822D6C">
        <w:rPr>
          <w:rFonts w:ascii="Times New Roman" w:hAnsi="Times New Roman" w:cs="Times New Roman"/>
          <w:sz w:val="28"/>
          <w:szCs w:val="28"/>
        </w:rPr>
        <w:t xml:space="preserve"> </w:t>
      </w:r>
      <w:r w:rsidR="004261C1" w:rsidRPr="00822D6C">
        <w:rPr>
          <w:rFonts w:ascii="Times New Roman" w:hAnsi="Times New Roman" w:cs="Times New Roman"/>
          <w:sz w:val="28"/>
          <w:szCs w:val="28"/>
        </w:rPr>
        <w:t xml:space="preserve">к разработке </w:t>
      </w:r>
      <w:bookmarkStart w:id="0" w:name="_GoBack"/>
      <w:bookmarkEnd w:id="0"/>
      <w:r w:rsidR="004261C1" w:rsidRPr="00822D6C">
        <w:rPr>
          <w:rFonts w:ascii="Times New Roman" w:hAnsi="Times New Roman" w:cs="Times New Roman"/>
          <w:sz w:val="28"/>
          <w:szCs w:val="28"/>
        </w:rPr>
        <w:t>перечня муниципалитетов,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будет являться с 2017 года обязательным</w:t>
      </w:r>
      <w:r w:rsidR="007B0AE4" w:rsidRPr="00822D6C">
        <w:rPr>
          <w:rFonts w:ascii="Times New Roman" w:hAnsi="Times New Roman" w:cs="Times New Roman"/>
          <w:sz w:val="28"/>
          <w:szCs w:val="28"/>
        </w:rPr>
        <w:t>,</w:t>
      </w:r>
      <w:r w:rsidR="004261C1" w:rsidRPr="00822D6C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E24D4D" w:rsidRPr="00822D6C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261C1" w:rsidRPr="00822D6C">
        <w:rPr>
          <w:rFonts w:ascii="Times New Roman" w:hAnsi="Times New Roman" w:cs="Times New Roman"/>
          <w:sz w:val="28"/>
          <w:szCs w:val="28"/>
        </w:rPr>
        <w:t>а</w:t>
      </w:r>
      <w:r w:rsidR="00E24D4D" w:rsidRPr="00822D6C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городских округов </w:t>
      </w:r>
      <w:r w:rsidR="00786A84" w:rsidRPr="00822D6C">
        <w:rPr>
          <w:rFonts w:ascii="Times New Roman" w:hAnsi="Times New Roman" w:cs="Times New Roman"/>
          <w:sz w:val="28"/>
          <w:szCs w:val="28"/>
        </w:rPr>
        <w:t>р</w:t>
      </w:r>
      <w:r w:rsidR="00E24D4D" w:rsidRPr="00822D6C">
        <w:rPr>
          <w:rFonts w:ascii="Times New Roman" w:hAnsi="Times New Roman" w:cs="Times New Roman"/>
          <w:sz w:val="28"/>
          <w:szCs w:val="28"/>
        </w:rPr>
        <w:t>еспублики</w:t>
      </w:r>
      <w:r w:rsidR="003B1E5B" w:rsidRPr="00822D6C">
        <w:rPr>
          <w:rFonts w:ascii="Times New Roman" w:hAnsi="Times New Roman" w:cs="Times New Roman"/>
          <w:sz w:val="28"/>
          <w:szCs w:val="28"/>
        </w:rPr>
        <w:t xml:space="preserve"> по ряду критериев</w:t>
      </w:r>
      <w:r w:rsidR="004261C1" w:rsidRPr="00822D6C">
        <w:rPr>
          <w:rFonts w:ascii="Times New Roman" w:hAnsi="Times New Roman" w:cs="Times New Roman"/>
          <w:sz w:val="28"/>
          <w:szCs w:val="28"/>
        </w:rPr>
        <w:t xml:space="preserve"> и с учетом результатов</w:t>
      </w:r>
      <w:r w:rsidR="003B1E5B" w:rsidRPr="00822D6C">
        <w:rPr>
          <w:rFonts w:ascii="Times New Roman" w:hAnsi="Times New Roman" w:cs="Times New Roman"/>
          <w:sz w:val="28"/>
          <w:szCs w:val="28"/>
        </w:rPr>
        <w:t xml:space="preserve"> </w:t>
      </w:r>
      <w:r w:rsidR="00E24D4D" w:rsidRPr="00822D6C">
        <w:rPr>
          <w:rFonts w:ascii="Times New Roman" w:hAnsi="Times New Roman" w:cs="Times New Roman"/>
          <w:sz w:val="28"/>
          <w:szCs w:val="28"/>
        </w:rPr>
        <w:t>консультаци</w:t>
      </w:r>
      <w:r w:rsidR="00822D6C">
        <w:rPr>
          <w:rFonts w:ascii="Times New Roman" w:hAnsi="Times New Roman" w:cs="Times New Roman"/>
          <w:sz w:val="28"/>
          <w:szCs w:val="28"/>
        </w:rPr>
        <w:t xml:space="preserve">й с </w:t>
      </w:r>
      <w:r w:rsidR="004261C1" w:rsidRPr="00822D6C">
        <w:rPr>
          <w:rFonts w:ascii="Times New Roman" w:hAnsi="Times New Roman" w:cs="Times New Roman"/>
          <w:sz w:val="28"/>
          <w:szCs w:val="28"/>
        </w:rPr>
        <w:t>бизнес-сообществом</w:t>
      </w:r>
      <w:r w:rsidR="008373E7" w:rsidRPr="00822D6C">
        <w:rPr>
          <w:rFonts w:ascii="Times New Roman" w:hAnsi="Times New Roman" w:cs="Times New Roman"/>
          <w:sz w:val="28"/>
          <w:szCs w:val="28"/>
        </w:rPr>
        <w:t>.</w:t>
      </w:r>
    </w:p>
    <w:p w:rsidR="00592E16" w:rsidRPr="00822D6C" w:rsidRDefault="006537A6" w:rsidP="00592E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По итогам «Рейтинга качества осуществления оценки регулирующего воздействия в субъектах Российской Федерации за 2015 год», опубликованн</w:t>
      </w:r>
      <w:r w:rsidR="008373E7" w:rsidRPr="00822D6C">
        <w:rPr>
          <w:rFonts w:ascii="Times New Roman" w:hAnsi="Times New Roman" w:cs="Times New Roman"/>
          <w:sz w:val="28"/>
          <w:szCs w:val="28"/>
        </w:rPr>
        <w:t>ого</w:t>
      </w:r>
      <w:r w:rsidRPr="00822D6C">
        <w:rPr>
          <w:rFonts w:ascii="Times New Roman" w:hAnsi="Times New Roman" w:cs="Times New Roman"/>
          <w:sz w:val="28"/>
          <w:szCs w:val="28"/>
        </w:rPr>
        <w:t xml:space="preserve"> Минэкономразвития России, </w:t>
      </w:r>
      <w:r w:rsidR="008373E7" w:rsidRPr="00822D6C">
        <w:rPr>
          <w:rFonts w:ascii="Times New Roman" w:hAnsi="Times New Roman" w:cs="Times New Roman"/>
          <w:sz w:val="28"/>
          <w:szCs w:val="28"/>
        </w:rPr>
        <w:t>Кабардино-Балкарская Республика</w:t>
      </w:r>
      <w:r w:rsidRPr="00822D6C">
        <w:rPr>
          <w:rFonts w:ascii="Times New Roman" w:hAnsi="Times New Roman" w:cs="Times New Roman"/>
          <w:sz w:val="28"/>
          <w:szCs w:val="28"/>
        </w:rPr>
        <w:t xml:space="preserve"> входит в число регионов с «</w:t>
      </w:r>
      <w:r w:rsidR="008373E7" w:rsidRPr="00822D6C">
        <w:rPr>
          <w:rFonts w:ascii="Times New Roman" w:hAnsi="Times New Roman" w:cs="Times New Roman"/>
          <w:sz w:val="28"/>
          <w:szCs w:val="28"/>
        </w:rPr>
        <w:t>хорошим уровнем» и занимает 66</w:t>
      </w:r>
      <w:r w:rsidRPr="00822D6C">
        <w:rPr>
          <w:rFonts w:ascii="Times New Roman" w:hAnsi="Times New Roman" w:cs="Times New Roman"/>
          <w:sz w:val="28"/>
          <w:szCs w:val="28"/>
        </w:rPr>
        <w:t xml:space="preserve"> место в Российской Федерации.</w:t>
      </w:r>
      <w:r w:rsidR="00592E16" w:rsidRPr="00822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E16" w:rsidRPr="00822D6C" w:rsidRDefault="00592E16" w:rsidP="00592E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Отчет об основных итогах развития института ОРВ в Кабардино-Балкарской Республике 24 декабря 2015 года был заслушан на заседании Совета при Главе Кабардино-Балкарской Республики по инвестициям и предпринимательству, рассматриваемого в качестве</w:t>
      </w:r>
      <w:r w:rsidR="00D93AA4" w:rsidRPr="00822D6C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Pr="00822D6C">
        <w:rPr>
          <w:rFonts w:ascii="Times New Roman" w:hAnsi="Times New Roman" w:cs="Times New Roman"/>
          <w:sz w:val="28"/>
          <w:szCs w:val="28"/>
        </w:rPr>
        <w:t xml:space="preserve"> по созданию благоприятных условий для ведения предпринимательской деятельности в Кабардино-Балкарской Республике.</w:t>
      </w:r>
    </w:p>
    <w:p w:rsidR="008373E7" w:rsidRPr="00822D6C" w:rsidRDefault="005B3F8E" w:rsidP="008373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D6C">
        <w:rPr>
          <w:sz w:val="28"/>
          <w:szCs w:val="28"/>
        </w:rPr>
        <w:t>На муниципальном уровне в</w:t>
      </w:r>
      <w:r w:rsidR="008373E7" w:rsidRPr="00822D6C">
        <w:rPr>
          <w:sz w:val="28"/>
          <w:szCs w:val="28"/>
        </w:rPr>
        <w:t xml:space="preserve"> Кабардино-Балкарской Республике с 1 января 2015 года в муниципальном образовании - городской округ Нальчик введена процедура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 Порядок проведения оценки регулирующего воздействия проектов </w:t>
      </w:r>
      <w:r w:rsidR="00042317" w:rsidRPr="00822D6C">
        <w:rPr>
          <w:sz w:val="28"/>
          <w:szCs w:val="28"/>
        </w:rPr>
        <w:t xml:space="preserve">муниципальных </w:t>
      </w:r>
      <w:r w:rsidR="008373E7" w:rsidRPr="00822D6C">
        <w:rPr>
          <w:sz w:val="28"/>
          <w:szCs w:val="28"/>
        </w:rPr>
        <w:t xml:space="preserve">нормативных правовых актов местной администрации городского округа Нальчик </w:t>
      </w:r>
      <w:r w:rsidR="008373E7" w:rsidRPr="00822D6C">
        <w:rPr>
          <w:sz w:val="28"/>
          <w:szCs w:val="28"/>
        </w:rPr>
        <w:lastRenderedPageBreak/>
        <w:t>утвержден постановлением местной администрации городского округа Нальчик Кабардино-Балкарской Республики от 13 ноября 2014 года № 2243.</w:t>
      </w:r>
    </w:p>
    <w:p w:rsidR="008373E7" w:rsidRPr="00822D6C" w:rsidRDefault="008373E7" w:rsidP="008373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D6C">
        <w:rPr>
          <w:sz w:val="28"/>
          <w:szCs w:val="28"/>
        </w:rPr>
        <w:t xml:space="preserve">За 2015 год </w:t>
      </w:r>
      <w:r w:rsidR="00386DF1" w:rsidRPr="00822D6C">
        <w:rPr>
          <w:sz w:val="28"/>
          <w:szCs w:val="28"/>
        </w:rPr>
        <w:t>оценка регулирующего воздействия была проведена в отношении 7 проектов муниципальных нормативных правовых актов. В соответствии с утвержденным порядком проведения оценки регулирующего воздействия данные муниципальные правовые акты прошли согласование со следующими общественными организациями и комиссиями:</w:t>
      </w:r>
    </w:p>
    <w:p w:rsidR="00494E42" w:rsidRPr="00822D6C" w:rsidRDefault="00494E42" w:rsidP="0049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отделение Общероссийской общественной организации малого и среднего предпринимательства «ОПОРА РОССИИ»;</w:t>
      </w:r>
    </w:p>
    <w:p w:rsidR="00494E42" w:rsidRPr="00822D6C" w:rsidRDefault="00494E42" w:rsidP="0049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уполномоченный по правам предпринимателей по городскому округу Нальчик;</w:t>
      </w:r>
    </w:p>
    <w:p w:rsidR="00494E42" w:rsidRPr="00822D6C" w:rsidRDefault="00494E42" w:rsidP="0049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союз предпринимателей Кабардино-Балкарской Республики.</w:t>
      </w:r>
    </w:p>
    <w:p w:rsidR="009012D7" w:rsidRPr="00822D6C" w:rsidRDefault="009012D7" w:rsidP="0049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В ходе согласования с данными общественными организациями не было выявлено положений, вводящих избыточную нагрузку для субъектов предпринимательской и инвестиционной деятельности.</w:t>
      </w:r>
    </w:p>
    <w:p w:rsidR="009012D7" w:rsidRPr="00822D6C" w:rsidRDefault="00494E42" w:rsidP="009012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В настоящее время в целях повышения эффективности процедуры оценки регулирующего воздействия проектов муниципальных нормативных правовых актов</w:t>
      </w:r>
      <w:r w:rsidR="009012D7" w:rsidRPr="00822D6C">
        <w:rPr>
          <w:rFonts w:ascii="Times New Roman" w:hAnsi="Times New Roman" w:cs="Times New Roman"/>
          <w:sz w:val="28"/>
          <w:szCs w:val="28"/>
        </w:rPr>
        <w:t xml:space="preserve"> </w:t>
      </w:r>
      <w:r w:rsidRPr="00822D6C">
        <w:rPr>
          <w:rFonts w:ascii="Times New Roman" w:hAnsi="Times New Roman" w:cs="Times New Roman"/>
          <w:sz w:val="28"/>
          <w:szCs w:val="28"/>
        </w:rPr>
        <w:t>вносятся изменения в действующую нормативную базу по проведению ОРВ</w:t>
      </w:r>
      <w:r w:rsidR="009012D7" w:rsidRPr="00822D6C">
        <w:rPr>
          <w:rFonts w:ascii="Times New Roman" w:hAnsi="Times New Roman" w:cs="Times New Roman"/>
          <w:sz w:val="28"/>
          <w:szCs w:val="28"/>
        </w:rPr>
        <w:t>.</w:t>
      </w:r>
    </w:p>
    <w:p w:rsidR="00476648" w:rsidRPr="00822D6C" w:rsidRDefault="005B3F8E" w:rsidP="0049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6C">
        <w:rPr>
          <w:rFonts w:ascii="Times New Roman" w:hAnsi="Times New Roman" w:cs="Times New Roman"/>
          <w:sz w:val="28"/>
          <w:szCs w:val="28"/>
        </w:rPr>
        <w:t>Также с</w:t>
      </w:r>
      <w:r w:rsidR="009012D7" w:rsidRPr="00822D6C">
        <w:rPr>
          <w:rFonts w:ascii="Times New Roman" w:hAnsi="Times New Roman" w:cs="Times New Roman"/>
          <w:sz w:val="28"/>
          <w:szCs w:val="28"/>
        </w:rPr>
        <w:t>оздана экспертная группа</w:t>
      </w:r>
      <w:r w:rsidR="00E7712D" w:rsidRPr="00822D6C">
        <w:rPr>
          <w:rFonts w:ascii="Times New Roman" w:hAnsi="Times New Roman" w:cs="Times New Roman"/>
          <w:sz w:val="28"/>
          <w:szCs w:val="28"/>
        </w:rPr>
        <w:t xml:space="preserve"> из числа представителей бизнес-</w:t>
      </w:r>
      <w:r w:rsidR="009012D7" w:rsidRPr="00822D6C">
        <w:rPr>
          <w:rFonts w:ascii="Times New Roman" w:hAnsi="Times New Roman" w:cs="Times New Roman"/>
          <w:sz w:val="28"/>
          <w:szCs w:val="28"/>
        </w:rPr>
        <w:t>сообществ городского округа Нальчик для проведения общественной оценки результатов внедрения успешных практик по созданию благоприятного инвестиционного климата для осуществления предпринимательской деятельности в городском округе Нальчик.</w:t>
      </w:r>
    </w:p>
    <w:sectPr w:rsidR="00476648" w:rsidRPr="00822D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17" w:rsidRDefault="00042317" w:rsidP="00042317">
      <w:pPr>
        <w:spacing w:after="0" w:line="240" w:lineRule="auto"/>
      </w:pPr>
      <w:r>
        <w:separator/>
      </w:r>
    </w:p>
  </w:endnote>
  <w:endnote w:type="continuationSeparator" w:id="0">
    <w:p w:rsidR="00042317" w:rsidRDefault="00042317" w:rsidP="0004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0368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2317" w:rsidRPr="00042317" w:rsidRDefault="00042317">
        <w:pPr>
          <w:pStyle w:val="ab"/>
          <w:jc w:val="center"/>
          <w:rPr>
            <w:rFonts w:ascii="Times New Roman" w:hAnsi="Times New Roman" w:cs="Times New Roman"/>
          </w:rPr>
        </w:pPr>
        <w:r w:rsidRPr="00042317">
          <w:rPr>
            <w:rFonts w:ascii="Times New Roman" w:hAnsi="Times New Roman" w:cs="Times New Roman"/>
          </w:rPr>
          <w:fldChar w:fldCharType="begin"/>
        </w:r>
        <w:r w:rsidRPr="00042317">
          <w:rPr>
            <w:rFonts w:ascii="Times New Roman" w:hAnsi="Times New Roman" w:cs="Times New Roman"/>
          </w:rPr>
          <w:instrText>PAGE   \* MERGEFORMAT</w:instrText>
        </w:r>
        <w:r w:rsidRPr="00042317">
          <w:rPr>
            <w:rFonts w:ascii="Times New Roman" w:hAnsi="Times New Roman" w:cs="Times New Roman"/>
          </w:rPr>
          <w:fldChar w:fldCharType="separate"/>
        </w:r>
        <w:r w:rsidR="00C429D9">
          <w:rPr>
            <w:rFonts w:ascii="Times New Roman" w:hAnsi="Times New Roman" w:cs="Times New Roman"/>
            <w:noProof/>
          </w:rPr>
          <w:t>4</w:t>
        </w:r>
        <w:r w:rsidRPr="00042317">
          <w:rPr>
            <w:rFonts w:ascii="Times New Roman" w:hAnsi="Times New Roman" w:cs="Times New Roman"/>
          </w:rPr>
          <w:fldChar w:fldCharType="end"/>
        </w:r>
      </w:p>
    </w:sdtContent>
  </w:sdt>
  <w:p w:rsidR="00042317" w:rsidRPr="00042317" w:rsidRDefault="00042317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17" w:rsidRDefault="00042317" w:rsidP="00042317">
      <w:pPr>
        <w:spacing w:after="0" w:line="240" w:lineRule="auto"/>
      </w:pPr>
      <w:r>
        <w:separator/>
      </w:r>
    </w:p>
  </w:footnote>
  <w:footnote w:type="continuationSeparator" w:id="0">
    <w:p w:rsidR="00042317" w:rsidRDefault="00042317" w:rsidP="0004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76D"/>
    <w:multiLevelType w:val="hybridMultilevel"/>
    <w:tmpl w:val="A7004DAE"/>
    <w:lvl w:ilvl="0" w:tplc="7CC89D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C73B8"/>
    <w:multiLevelType w:val="hybridMultilevel"/>
    <w:tmpl w:val="A7004DAE"/>
    <w:lvl w:ilvl="0" w:tplc="7CC89D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48"/>
    <w:rsid w:val="00042317"/>
    <w:rsid w:val="00042BFB"/>
    <w:rsid w:val="000531F2"/>
    <w:rsid w:val="0007626C"/>
    <w:rsid w:val="00092695"/>
    <w:rsid w:val="000E2519"/>
    <w:rsid w:val="000F4F09"/>
    <w:rsid w:val="0010760E"/>
    <w:rsid w:val="0012148C"/>
    <w:rsid w:val="00143864"/>
    <w:rsid w:val="00146ACE"/>
    <w:rsid w:val="001627E6"/>
    <w:rsid w:val="00186B4A"/>
    <w:rsid w:val="001B6F95"/>
    <w:rsid w:val="001F5457"/>
    <w:rsid w:val="0021375E"/>
    <w:rsid w:val="00233987"/>
    <w:rsid w:val="00253D55"/>
    <w:rsid w:val="00262022"/>
    <w:rsid w:val="00290051"/>
    <w:rsid w:val="002D1D45"/>
    <w:rsid w:val="002E193F"/>
    <w:rsid w:val="002F37A7"/>
    <w:rsid w:val="00313F4B"/>
    <w:rsid w:val="00335B34"/>
    <w:rsid w:val="00386DF1"/>
    <w:rsid w:val="00391942"/>
    <w:rsid w:val="003922E6"/>
    <w:rsid w:val="003B1E5B"/>
    <w:rsid w:val="003D3DBA"/>
    <w:rsid w:val="003E2804"/>
    <w:rsid w:val="003E496E"/>
    <w:rsid w:val="003F0DE9"/>
    <w:rsid w:val="00401208"/>
    <w:rsid w:val="004049DD"/>
    <w:rsid w:val="004261C1"/>
    <w:rsid w:val="00440511"/>
    <w:rsid w:val="00470464"/>
    <w:rsid w:val="00473239"/>
    <w:rsid w:val="00476648"/>
    <w:rsid w:val="00494E42"/>
    <w:rsid w:val="004B5BFC"/>
    <w:rsid w:val="004C0252"/>
    <w:rsid w:val="00501BA8"/>
    <w:rsid w:val="0050463E"/>
    <w:rsid w:val="00530105"/>
    <w:rsid w:val="00530962"/>
    <w:rsid w:val="005401B6"/>
    <w:rsid w:val="00540C89"/>
    <w:rsid w:val="00546C57"/>
    <w:rsid w:val="005670FB"/>
    <w:rsid w:val="00567664"/>
    <w:rsid w:val="00574699"/>
    <w:rsid w:val="00592E16"/>
    <w:rsid w:val="0059717E"/>
    <w:rsid w:val="005B3F8E"/>
    <w:rsid w:val="005D0E30"/>
    <w:rsid w:val="005D302E"/>
    <w:rsid w:val="005E6F5D"/>
    <w:rsid w:val="00602D50"/>
    <w:rsid w:val="00610137"/>
    <w:rsid w:val="0062467D"/>
    <w:rsid w:val="00631797"/>
    <w:rsid w:val="006417EB"/>
    <w:rsid w:val="006537A6"/>
    <w:rsid w:val="00662246"/>
    <w:rsid w:val="00692E14"/>
    <w:rsid w:val="006B0285"/>
    <w:rsid w:val="006D1153"/>
    <w:rsid w:val="006D5C68"/>
    <w:rsid w:val="006D616D"/>
    <w:rsid w:val="006F2F20"/>
    <w:rsid w:val="006F652B"/>
    <w:rsid w:val="007131DA"/>
    <w:rsid w:val="00714A33"/>
    <w:rsid w:val="007168A5"/>
    <w:rsid w:val="007260AD"/>
    <w:rsid w:val="00742C67"/>
    <w:rsid w:val="00767620"/>
    <w:rsid w:val="00773D41"/>
    <w:rsid w:val="0078393B"/>
    <w:rsid w:val="00786A84"/>
    <w:rsid w:val="00794CFE"/>
    <w:rsid w:val="007977EC"/>
    <w:rsid w:val="007B0AE4"/>
    <w:rsid w:val="007B256C"/>
    <w:rsid w:val="007D0891"/>
    <w:rsid w:val="00806755"/>
    <w:rsid w:val="00822D6C"/>
    <w:rsid w:val="0083589E"/>
    <w:rsid w:val="008373E7"/>
    <w:rsid w:val="00837B1B"/>
    <w:rsid w:val="00855943"/>
    <w:rsid w:val="00895049"/>
    <w:rsid w:val="008A1321"/>
    <w:rsid w:val="009012D7"/>
    <w:rsid w:val="00907664"/>
    <w:rsid w:val="0091210B"/>
    <w:rsid w:val="009451E2"/>
    <w:rsid w:val="0096453A"/>
    <w:rsid w:val="009A2E5D"/>
    <w:rsid w:val="009B1DB8"/>
    <w:rsid w:val="009C3332"/>
    <w:rsid w:val="009E7C8A"/>
    <w:rsid w:val="00A03259"/>
    <w:rsid w:val="00A24071"/>
    <w:rsid w:val="00A345F8"/>
    <w:rsid w:val="00A439C0"/>
    <w:rsid w:val="00A54AC7"/>
    <w:rsid w:val="00A61DEC"/>
    <w:rsid w:val="00A703D4"/>
    <w:rsid w:val="00A83078"/>
    <w:rsid w:val="00AF043A"/>
    <w:rsid w:val="00B26FE2"/>
    <w:rsid w:val="00B5756B"/>
    <w:rsid w:val="00B7371F"/>
    <w:rsid w:val="00B90E89"/>
    <w:rsid w:val="00B947C3"/>
    <w:rsid w:val="00BA1054"/>
    <w:rsid w:val="00BA4664"/>
    <w:rsid w:val="00C2129F"/>
    <w:rsid w:val="00C23683"/>
    <w:rsid w:val="00C26457"/>
    <w:rsid w:val="00C33DA7"/>
    <w:rsid w:val="00C40796"/>
    <w:rsid w:val="00C429D9"/>
    <w:rsid w:val="00C50D98"/>
    <w:rsid w:val="00C63FF0"/>
    <w:rsid w:val="00C72CFD"/>
    <w:rsid w:val="00C85436"/>
    <w:rsid w:val="00C908E0"/>
    <w:rsid w:val="00CA78B2"/>
    <w:rsid w:val="00CC01C7"/>
    <w:rsid w:val="00CC6D67"/>
    <w:rsid w:val="00CD7911"/>
    <w:rsid w:val="00CF1617"/>
    <w:rsid w:val="00CF415F"/>
    <w:rsid w:val="00D21A32"/>
    <w:rsid w:val="00D24DFB"/>
    <w:rsid w:val="00D33F31"/>
    <w:rsid w:val="00D37125"/>
    <w:rsid w:val="00D44EE9"/>
    <w:rsid w:val="00D54200"/>
    <w:rsid w:val="00D93AA4"/>
    <w:rsid w:val="00D960DF"/>
    <w:rsid w:val="00D97B87"/>
    <w:rsid w:val="00DA6FEC"/>
    <w:rsid w:val="00DB360B"/>
    <w:rsid w:val="00DE0304"/>
    <w:rsid w:val="00E233A7"/>
    <w:rsid w:val="00E24D4D"/>
    <w:rsid w:val="00E366A9"/>
    <w:rsid w:val="00E4111C"/>
    <w:rsid w:val="00E54E96"/>
    <w:rsid w:val="00E66C42"/>
    <w:rsid w:val="00E74AC0"/>
    <w:rsid w:val="00E7712D"/>
    <w:rsid w:val="00E94716"/>
    <w:rsid w:val="00EA575A"/>
    <w:rsid w:val="00ED709A"/>
    <w:rsid w:val="00ED73B4"/>
    <w:rsid w:val="00F00CF6"/>
    <w:rsid w:val="00F06B4D"/>
    <w:rsid w:val="00F332FA"/>
    <w:rsid w:val="00F345C9"/>
    <w:rsid w:val="00F36FD0"/>
    <w:rsid w:val="00F42EC6"/>
    <w:rsid w:val="00F60279"/>
    <w:rsid w:val="00F70937"/>
    <w:rsid w:val="00FD3533"/>
    <w:rsid w:val="00FD46BA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CB1F0-AEC7-4C40-9665-28EFD12F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648"/>
  </w:style>
  <w:style w:type="paragraph" w:customStyle="1" w:styleId="ConsPlusNormal">
    <w:name w:val="ConsPlusNormal"/>
    <w:rsid w:val="00476648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A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32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537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760E"/>
    <w:pPr>
      <w:spacing w:after="160" w:line="259" w:lineRule="auto"/>
      <w:ind w:left="720"/>
      <w:contextualSpacing/>
    </w:pPr>
  </w:style>
  <w:style w:type="character" w:styleId="a8">
    <w:name w:val="Emphasis"/>
    <w:basedOn w:val="a0"/>
    <w:uiPriority w:val="20"/>
    <w:qFormat/>
    <w:rsid w:val="00DB360B"/>
    <w:rPr>
      <w:i/>
      <w:iCs/>
    </w:rPr>
  </w:style>
  <w:style w:type="paragraph" w:styleId="a9">
    <w:name w:val="header"/>
    <w:basedOn w:val="a"/>
    <w:link w:val="aa"/>
    <w:uiPriority w:val="99"/>
    <w:unhideWhenUsed/>
    <w:rsid w:val="0004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2317"/>
  </w:style>
  <w:style w:type="paragraph" w:styleId="ab">
    <w:name w:val="footer"/>
    <w:basedOn w:val="a"/>
    <w:link w:val="ac"/>
    <w:uiPriority w:val="99"/>
    <w:unhideWhenUsed/>
    <w:rsid w:val="0004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6F063-2FDA-448F-B185-EEB104D8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14</cp:revision>
  <cp:lastPrinted>2016-02-24T13:42:00Z</cp:lastPrinted>
  <dcterms:created xsi:type="dcterms:W3CDTF">2015-12-22T07:35:00Z</dcterms:created>
  <dcterms:modified xsi:type="dcterms:W3CDTF">2016-02-24T13:42:00Z</dcterms:modified>
</cp:coreProperties>
</file>