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2" w:rsidRDefault="00D451F2" w:rsidP="00D451F2">
      <w:pPr>
        <w:widowControl w:val="0"/>
        <w:autoSpaceDE w:val="0"/>
        <w:autoSpaceDN w:val="0"/>
        <w:ind w:left="5103"/>
        <w:jc w:val="right"/>
      </w:pPr>
      <w:r>
        <w:t>Проект</w:t>
      </w:r>
    </w:p>
    <w:p w:rsidR="00D451F2" w:rsidRPr="00D451F2" w:rsidRDefault="00D451F2" w:rsidP="00D451F2">
      <w:pPr>
        <w:widowControl w:val="0"/>
        <w:autoSpaceDE w:val="0"/>
        <w:autoSpaceDN w:val="0"/>
        <w:ind w:left="5103"/>
        <w:jc w:val="right"/>
      </w:pPr>
    </w:p>
    <w:p w:rsidR="005156BC" w:rsidRDefault="00D451F2" w:rsidP="0021077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156BC">
        <w:rPr>
          <w:sz w:val="28"/>
          <w:szCs w:val="28"/>
        </w:rPr>
        <w:t>ЛАН</w:t>
      </w:r>
    </w:p>
    <w:p w:rsidR="00210771" w:rsidRPr="00210771" w:rsidRDefault="00210771" w:rsidP="0021077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210771">
        <w:rPr>
          <w:sz w:val="28"/>
          <w:szCs w:val="28"/>
        </w:rPr>
        <w:t>проведения оценки фактического воздействия действующих нормативных правовых актов Кабардино-Балкарской Республики, затрагивающих вопросы осуществления предпринимательской и инвестиционной деятельности</w:t>
      </w:r>
      <w:proofErr w:type="gramEnd"/>
    </w:p>
    <w:p w:rsidR="00210771" w:rsidRPr="00210771" w:rsidRDefault="00210771" w:rsidP="002107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40"/>
        <w:gridCol w:w="2799"/>
        <w:gridCol w:w="2348"/>
      </w:tblGrid>
      <w:tr w:rsidR="00210771" w:rsidRPr="00210771" w:rsidTr="00BB0BDB">
        <w:tc>
          <w:tcPr>
            <w:tcW w:w="67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№</w:t>
            </w:r>
            <w:r w:rsidRPr="00210771">
              <w:br/>
            </w:r>
            <w:proofErr w:type="gramStart"/>
            <w:r w:rsidRPr="00210771">
              <w:t>п</w:t>
            </w:r>
            <w:proofErr w:type="gramEnd"/>
            <w:r w:rsidRPr="00210771"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Реквизиты нормативного правового акта (вид, дата, номер, наименование)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Инициатор включения нормативного правового акта в план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Планируемые сроки проведения оценки фактического воздействия</w:t>
            </w:r>
            <w:r w:rsidRPr="00210771">
              <w:br/>
              <w:t>(начало-окончание)</w:t>
            </w:r>
          </w:p>
        </w:tc>
      </w:tr>
      <w:tr w:rsidR="00210771" w:rsidRPr="00210771" w:rsidTr="00BB0BDB">
        <w:tc>
          <w:tcPr>
            <w:tcW w:w="67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10771" w:rsidRPr="00210771" w:rsidRDefault="00210771" w:rsidP="00210771">
            <w:pPr>
              <w:jc w:val="center"/>
            </w:pPr>
            <w:r w:rsidRPr="00210771">
              <w:t>4</w:t>
            </w:r>
          </w:p>
        </w:tc>
      </w:tr>
      <w:tr w:rsidR="00210771" w:rsidRPr="00210771" w:rsidTr="00BB0BDB">
        <w:tc>
          <w:tcPr>
            <w:tcW w:w="675" w:type="dxa"/>
            <w:shd w:val="clear" w:color="auto" w:fill="auto"/>
            <w:vAlign w:val="center"/>
          </w:tcPr>
          <w:p w:rsidR="00CD57AF" w:rsidRPr="00F72107" w:rsidRDefault="00CD57AF" w:rsidP="00F72107">
            <w:pPr>
              <w:jc w:val="center"/>
            </w:pPr>
            <w:r>
              <w:rPr>
                <w:lang w:val="en-US"/>
              </w:rPr>
              <w:t>1</w:t>
            </w:r>
            <w:r w:rsidR="00F72107"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771" w:rsidRPr="00210771" w:rsidRDefault="00E06546" w:rsidP="00E06546">
            <w:proofErr w:type="gramStart"/>
            <w:r>
              <w:t>Постановление П</w:t>
            </w:r>
            <w:r>
              <w:t>равительства К</w:t>
            </w:r>
            <w:r w:rsidR="0065593F">
              <w:t>абардино-</w:t>
            </w:r>
            <w:r>
              <w:t>Б</w:t>
            </w:r>
            <w:r w:rsidR="0065593F">
              <w:t xml:space="preserve">алкарской </w:t>
            </w:r>
            <w:r>
              <w:t>Р</w:t>
            </w:r>
            <w:r w:rsidR="0065593F">
              <w:t>еспублики</w:t>
            </w:r>
            <w:r>
              <w:t xml:space="preserve"> от 18 августа 2017 г.</w:t>
            </w:r>
            <w:r w:rsidR="0065593F">
              <w:t xml:space="preserve"> </w:t>
            </w:r>
            <w:r>
              <w:t>№</w:t>
            </w:r>
            <w:r>
              <w:t xml:space="preserve"> 149-ПП</w:t>
            </w:r>
            <w:r>
              <w:t xml:space="preserve"> «</w:t>
            </w:r>
            <w:r>
              <w:t>Об утверждении Порядка предоставления субсидий на финансовое обеспечение затрат субъектов малого и среднего предпринимательства Кабардино-Балкарской Республики,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</w:t>
            </w:r>
            <w:proofErr w:type="gramEnd"/>
            <w:r>
              <w:t xml:space="preserve"> </w:t>
            </w:r>
            <w:proofErr w:type="gramStart"/>
            <w:r>
              <w:t>создания</w:t>
            </w:r>
            <w:proofErr w:type="gramEnd"/>
            <w:r>
              <w:t xml:space="preserve"> материально-технической, экономической и информацио</w:t>
            </w:r>
            <w:r>
              <w:t>нной базы»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771" w:rsidRPr="00B61120" w:rsidRDefault="00B61120" w:rsidP="00210771">
            <w:pPr>
              <w:jc w:val="center"/>
            </w:pPr>
            <w:r>
              <w:t>Министерство экономического развития Кабардино-Балкарской Республики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10771" w:rsidRPr="00210771" w:rsidRDefault="008D4104" w:rsidP="00572BEC">
            <w:pPr>
              <w:jc w:val="center"/>
            </w:pPr>
            <w:r>
              <w:t>01.0</w:t>
            </w:r>
            <w:r w:rsidR="00A76001">
              <w:t>7</w:t>
            </w:r>
            <w:r>
              <w:t>.201</w:t>
            </w:r>
            <w:r w:rsidR="00572BEC">
              <w:t>9</w:t>
            </w:r>
            <w:r>
              <w:t>-</w:t>
            </w:r>
            <w:r w:rsidR="00A76001">
              <w:t>30</w:t>
            </w:r>
            <w:r w:rsidR="00B61120">
              <w:t>.0</w:t>
            </w:r>
            <w:r w:rsidR="00A76001">
              <w:t>9</w:t>
            </w:r>
            <w:r w:rsidR="00572BEC">
              <w:t>.2019</w:t>
            </w:r>
          </w:p>
        </w:tc>
      </w:tr>
    </w:tbl>
    <w:p w:rsidR="00AE7B5C" w:rsidRPr="00210771" w:rsidRDefault="00AE7B5C" w:rsidP="00210771">
      <w:bookmarkStart w:id="0" w:name="_GoBack"/>
      <w:bookmarkEnd w:id="0"/>
    </w:p>
    <w:sectPr w:rsidR="00AE7B5C" w:rsidRPr="00210771" w:rsidSect="00CB7B9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5"/>
    <w:rsid w:val="00053AA3"/>
    <w:rsid w:val="00086A27"/>
    <w:rsid w:val="000D3165"/>
    <w:rsid w:val="001605E7"/>
    <w:rsid w:val="00210771"/>
    <w:rsid w:val="002252E8"/>
    <w:rsid w:val="00265DC5"/>
    <w:rsid w:val="005156BC"/>
    <w:rsid w:val="00572BEC"/>
    <w:rsid w:val="0065593F"/>
    <w:rsid w:val="007F0EA6"/>
    <w:rsid w:val="00814EC5"/>
    <w:rsid w:val="0088045B"/>
    <w:rsid w:val="008D4104"/>
    <w:rsid w:val="00A76001"/>
    <w:rsid w:val="00AE7B5C"/>
    <w:rsid w:val="00B61120"/>
    <w:rsid w:val="00BB0BDB"/>
    <w:rsid w:val="00BD21E1"/>
    <w:rsid w:val="00C8454D"/>
    <w:rsid w:val="00CB7B97"/>
    <w:rsid w:val="00CD57AF"/>
    <w:rsid w:val="00CE3183"/>
    <w:rsid w:val="00CF5A97"/>
    <w:rsid w:val="00D451F2"/>
    <w:rsid w:val="00D538C0"/>
    <w:rsid w:val="00DC3EF7"/>
    <w:rsid w:val="00DF27C3"/>
    <w:rsid w:val="00E06546"/>
    <w:rsid w:val="00E14039"/>
    <w:rsid w:val="00E35608"/>
    <w:rsid w:val="00EA10B2"/>
    <w:rsid w:val="00EF764D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2018-11-14T08:11:00Z</dcterms:created>
  <dcterms:modified xsi:type="dcterms:W3CDTF">2018-11-15T11:32:00Z</dcterms:modified>
</cp:coreProperties>
</file>