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96" w:rsidRPr="0081756E" w:rsidRDefault="002E2C96" w:rsidP="001F3B0A">
      <w:pPr>
        <w:ind w:left="-426"/>
        <w:jc w:val="center"/>
        <w:rPr>
          <w:sz w:val="28"/>
          <w:szCs w:val="28"/>
        </w:rPr>
      </w:pPr>
      <w:r w:rsidRPr="0081756E">
        <w:rPr>
          <w:sz w:val="28"/>
          <w:szCs w:val="28"/>
        </w:rPr>
        <w:t>ЗАКЛЮЧЕНИЕ</w:t>
      </w:r>
    </w:p>
    <w:p w:rsidR="00914EF6" w:rsidRDefault="002E2C96" w:rsidP="00914EF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756E">
        <w:rPr>
          <w:sz w:val="28"/>
          <w:szCs w:val="28"/>
        </w:rPr>
        <w:t xml:space="preserve">б оценке регулирующего воздействия на проект </w:t>
      </w:r>
      <w:r w:rsidR="00914EF6">
        <w:rPr>
          <w:sz w:val="28"/>
          <w:szCs w:val="28"/>
        </w:rPr>
        <w:t>п</w:t>
      </w:r>
      <w:r w:rsidR="00D51745">
        <w:rPr>
          <w:sz w:val="28"/>
          <w:szCs w:val="28"/>
        </w:rPr>
        <w:t xml:space="preserve">остановления </w:t>
      </w:r>
      <w:r w:rsidR="00914EF6">
        <w:rPr>
          <w:sz w:val="28"/>
          <w:szCs w:val="28"/>
        </w:rPr>
        <w:t>Правительства области «О внесении изменени</w:t>
      </w:r>
      <w:r w:rsidR="00CB376C">
        <w:rPr>
          <w:sz w:val="28"/>
          <w:szCs w:val="28"/>
        </w:rPr>
        <w:t>й</w:t>
      </w:r>
      <w:r w:rsidR="00914EF6">
        <w:rPr>
          <w:sz w:val="28"/>
          <w:szCs w:val="28"/>
        </w:rPr>
        <w:t xml:space="preserve"> в постановление Правительства области </w:t>
      </w:r>
    </w:p>
    <w:p w:rsidR="002E2C96" w:rsidRPr="00914EF6" w:rsidRDefault="00914EF6" w:rsidP="00914EF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76C">
        <w:rPr>
          <w:sz w:val="28"/>
          <w:szCs w:val="28"/>
        </w:rPr>
        <w:t>24 августа 2015</w:t>
      </w:r>
      <w:r>
        <w:rPr>
          <w:sz w:val="28"/>
          <w:szCs w:val="28"/>
        </w:rPr>
        <w:t xml:space="preserve"> года № </w:t>
      </w:r>
      <w:r w:rsidR="00CB376C">
        <w:rPr>
          <w:sz w:val="28"/>
          <w:szCs w:val="28"/>
        </w:rPr>
        <w:t>703</w:t>
      </w:r>
      <w:r>
        <w:rPr>
          <w:sz w:val="28"/>
          <w:szCs w:val="28"/>
        </w:rPr>
        <w:t>»</w:t>
      </w:r>
    </w:p>
    <w:p w:rsidR="000D5068" w:rsidRPr="00C42C69" w:rsidRDefault="000D5068" w:rsidP="000D5068">
      <w:pPr>
        <w:spacing w:line="288" w:lineRule="auto"/>
        <w:jc w:val="both"/>
        <w:rPr>
          <w:sz w:val="28"/>
          <w:szCs w:val="28"/>
        </w:rPr>
      </w:pPr>
    </w:p>
    <w:p w:rsidR="00421B37" w:rsidRPr="001F372F" w:rsidRDefault="00B61844" w:rsidP="00CB376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58C" w:rsidRPr="00D518B0">
        <w:rPr>
          <w:sz w:val="28"/>
          <w:szCs w:val="28"/>
        </w:rPr>
        <w:t xml:space="preserve">Департамент стратегического планирования области (далее – Департамент) в соответствии со </w:t>
      </w:r>
      <w:r w:rsidR="009A658C" w:rsidRPr="00D518B0">
        <w:rPr>
          <w:bCs/>
          <w:sz w:val="28"/>
          <w:szCs w:val="28"/>
        </w:rPr>
        <w:t>статьей 26.3-3.</w:t>
      </w:r>
      <w:r w:rsidR="009A658C" w:rsidRPr="00D518B0">
        <w:rPr>
          <w:sz w:val="28"/>
          <w:szCs w:val="28"/>
        </w:rPr>
        <w:t xml:space="preserve"> Федерального </w:t>
      </w:r>
      <w:hyperlink r:id="rId8" w:history="1">
        <w:proofErr w:type="gramStart"/>
        <w:r w:rsidR="009A658C" w:rsidRPr="00D518B0">
          <w:rPr>
            <w:sz w:val="28"/>
            <w:szCs w:val="28"/>
          </w:rPr>
          <w:t>закон</w:t>
        </w:r>
        <w:proofErr w:type="gramEnd"/>
      </w:hyperlink>
      <w:r w:rsidR="009A658C">
        <w:rPr>
          <w:sz w:val="28"/>
          <w:szCs w:val="28"/>
        </w:rPr>
        <w:t>а от 6 октября 1999 года № </w:t>
      </w:r>
      <w:r w:rsidR="009A658C" w:rsidRPr="00D518B0">
        <w:rPr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9A658C">
        <w:rPr>
          <w:sz w:val="28"/>
          <w:szCs w:val="28"/>
        </w:rPr>
        <w:t>частью 6</w:t>
      </w:r>
      <w:r w:rsidR="009A658C" w:rsidRPr="00D518B0">
        <w:rPr>
          <w:sz w:val="28"/>
          <w:szCs w:val="28"/>
        </w:rPr>
        <w:t xml:space="preserve"> статьи 3 закона области от 11 декабря 2013 года № 3225-ОЗ «О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области», Порядком подготовки заключения об </w:t>
      </w:r>
      <w:proofErr w:type="gramStart"/>
      <w:r w:rsidR="009A658C" w:rsidRPr="00D518B0">
        <w:rPr>
          <w:sz w:val="28"/>
          <w:szCs w:val="28"/>
        </w:rPr>
        <w:t xml:space="preserve">оценке регулирующего воздействия проектов нормативных правовых актов области, </w:t>
      </w:r>
      <w:r w:rsidR="009A658C" w:rsidRPr="003048D7">
        <w:rPr>
          <w:sz w:val="28"/>
          <w:szCs w:val="28"/>
        </w:rPr>
        <w:t xml:space="preserve">утвержденным постановлением </w:t>
      </w:r>
      <w:r w:rsidR="009A658C" w:rsidRPr="00746A85">
        <w:rPr>
          <w:sz w:val="28"/>
          <w:szCs w:val="28"/>
        </w:rPr>
        <w:t>Правительства области</w:t>
      </w:r>
      <w:r w:rsidR="009A658C">
        <w:rPr>
          <w:sz w:val="28"/>
          <w:szCs w:val="28"/>
        </w:rPr>
        <w:t xml:space="preserve"> от 30 декабря 2013 года № 1429</w:t>
      </w:r>
      <w:r w:rsidR="009A658C" w:rsidRPr="00746A85">
        <w:rPr>
          <w:sz w:val="28"/>
          <w:szCs w:val="28"/>
        </w:rPr>
        <w:t xml:space="preserve"> «О реализации закона области «О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области» рассмотрел проект</w:t>
      </w:r>
      <w:r w:rsidR="009A658C" w:rsidRPr="009A658C">
        <w:rPr>
          <w:sz w:val="28"/>
          <w:szCs w:val="28"/>
        </w:rPr>
        <w:t xml:space="preserve"> </w:t>
      </w:r>
      <w:r w:rsidR="00914EF6">
        <w:rPr>
          <w:sz w:val="28"/>
          <w:szCs w:val="28"/>
        </w:rPr>
        <w:t xml:space="preserve">постановления Правительства области </w:t>
      </w:r>
      <w:r w:rsidR="00914EF6" w:rsidRPr="001F372F">
        <w:rPr>
          <w:sz w:val="28"/>
          <w:szCs w:val="28"/>
        </w:rPr>
        <w:t>«</w:t>
      </w:r>
      <w:r w:rsidR="00CB376C" w:rsidRPr="001F372F">
        <w:rPr>
          <w:sz w:val="28"/>
          <w:szCs w:val="28"/>
        </w:rPr>
        <w:t>О внесении изменений в постановление Правительства области от 24 августа 2015 года</w:t>
      </w:r>
      <w:proofErr w:type="gramEnd"/>
      <w:r w:rsidR="00CB376C" w:rsidRPr="001F372F">
        <w:rPr>
          <w:sz w:val="28"/>
          <w:szCs w:val="28"/>
        </w:rPr>
        <w:t xml:space="preserve"> № 703</w:t>
      </w:r>
      <w:r w:rsidR="00914EF6" w:rsidRPr="001F372F">
        <w:rPr>
          <w:sz w:val="28"/>
          <w:szCs w:val="28"/>
        </w:rPr>
        <w:t>» (далее Проект акта)</w:t>
      </w:r>
      <w:r w:rsidR="00667854" w:rsidRPr="001F372F">
        <w:rPr>
          <w:sz w:val="28"/>
          <w:szCs w:val="28"/>
        </w:rPr>
        <w:t>,</w:t>
      </w:r>
      <w:r w:rsidR="009A658C" w:rsidRPr="001F372F">
        <w:rPr>
          <w:sz w:val="28"/>
          <w:szCs w:val="28"/>
        </w:rPr>
        <w:t xml:space="preserve"> направленный </w:t>
      </w:r>
      <w:r w:rsidR="00DE2FAE" w:rsidRPr="001F372F">
        <w:rPr>
          <w:sz w:val="28"/>
          <w:szCs w:val="28"/>
        </w:rPr>
        <w:t xml:space="preserve">Департаментом </w:t>
      </w:r>
      <w:r w:rsidR="00CB376C" w:rsidRPr="001F372F">
        <w:rPr>
          <w:sz w:val="28"/>
          <w:szCs w:val="28"/>
        </w:rPr>
        <w:t>экономического развития</w:t>
      </w:r>
      <w:r w:rsidRPr="001F372F">
        <w:rPr>
          <w:sz w:val="28"/>
          <w:szCs w:val="28"/>
        </w:rPr>
        <w:t xml:space="preserve"> </w:t>
      </w:r>
      <w:proofErr w:type="gramStart"/>
      <w:r w:rsidRPr="001F372F">
        <w:rPr>
          <w:sz w:val="28"/>
          <w:szCs w:val="28"/>
        </w:rPr>
        <w:t>Вологодской</w:t>
      </w:r>
      <w:proofErr w:type="gramEnd"/>
      <w:r w:rsidRPr="001F372F">
        <w:rPr>
          <w:sz w:val="28"/>
          <w:szCs w:val="28"/>
        </w:rPr>
        <w:t xml:space="preserve"> </w:t>
      </w:r>
      <w:r w:rsidR="009A658C" w:rsidRPr="001F372F">
        <w:rPr>
          <w:sz w:val="28"/>
          <w:szCs w:val="28"/>
        </w:rPr>
        <w:t>области</w:t>
      </w:r>
      <w:r w:rsidR="00326B58" w:rsidRPr="001F372F">
        <w:rPr>
          <w:sz w:val="28"/>
          <w:szCs w:val="28"/>
        </w:rPr>
        <w:t xml:space="preserve"> (далее – разработчик Проекта акта)</w:t>
      </w:r>
      <w:r w:rsidR="009A658C" w:rsidRPr="001F372F">
        <w:rPr>
          <w:sz w:val="28"/>
          <w:szCs w:val="28"/>
        </w:rPr>
        <w:t>, и сообщает следующее.</w:t>
      </w:r>
    </w:p>
    <w:p w:rsidR="00B61844" w:rsidRPr="001F372F" w:rsidRDefault="00B61844" w:rsidP="00C659B7">
      <w:pPr>
        <w:ind w:left="-425" w:firstLine="709"/>
        <w:jc w:val="both"/>
        <w:rPr>
          <w:rFonts w:eastAsia="Calibri"/>
          <w:sz w:val="28"/>
          <w:szCs w:val="28"/>
        </w:rPr>
      </w:pPr>
      <w:r w:rsidRPr="001F372F">
        <w:rPr>
          <w:sz w:val="28"/>
          <w:szCs w:val="28"/>
        </w:rPr>
        <w:t>По Проекту акта проведены пу</w:t>
      </w:r>
      <w:r w:rsidR="00914EF6" w:rsidRPr="001F372F">
        <w:rPr>
          <w:sz w:val="28"/>
          <w:szCs w:val="28"/>
        </w:rPr>
        <w:t xml:space="preserve">бличные консультации в сроки с </w:t>
      </w:r>
      <w:r w:rsidR="00BD0D77" w:rsidRPr="001F372F">
        <w:rPr>
          <w:sz w:val="28"/>
          <w:szCs w:val="28"/>
        </w:rPr>
        <w:t>1</w:t>
      </w:r>
      <w:r w:rsidR="00CB376C" w:rsidRPr="001F372F">
        <w:rPr>
          <w:sz w:val="28"/>
          <w:szCs w:val="28"/>
        </w:rPr>
        <w:t>7</w:t>
      </w:r>
      <w:r w:rsidR="00914EF6" w:rsidRPr="001F372F">
        <w:rPr>
          <w:sz w:val="28"/>
          <w:szCs w:val="28"/>
        </w:rPr>
        <w:t xml:space="preserve"> марта 201</w:t>
      </w:r>
      <w:r w:rsidR="00BD0D77" w:rsidRPr="001F372F">
        <w:rPr>
          <w:sz w:val="28"/>
          <w:szCs w:val="28"/>
        </w:rPr>
        <w:t>7</w:t>
      </w:r>
      <w:r w:rsidR="00914EF6" w:rsidRPr="001F372F">
        <w:rPr>
          <w:sz w:val="28"/>
          <w:szCs w:val="28"/>
        </w:rPr>
        <w:t xml:space="preserve"> года по </w:t>
      </w:r>
      <w:r w:rsidR="00CB376C" w:rsidRPr="001F372F">
        <w:rPr>
          <w:sz w:val="28"/>
          <w:szCs w:val="28"/>
        </w:rPr>
        <w:t>31</w:t>
      </w:r>
      <w:r w:rsidR="00BD0D77" w:rsidRPr="001F372F">
        <w:rPr>
          <w:sz w:val="28"/>
          <w:szCs w:val="28"/>
        </w:rPr>
        <w:t xml:space="preserve"> </w:t>
      </w:r>
      <w:r w:rsidR="00914EF6" w:rsidRPr="001F372F">
        <w:rPr>
          <w:sz w:val="28"/>
          <w:szCs w:val="28"/>
        </w:rPr>
        <w:t>марта</w:t>
      </w:r>
      <w:r w:rsidRPr="001F372F">
        <w:rPr>
          <w:sz w:val="28"/>
          <w:szCs w:val="28"/>
        </w:rPr>
        <w:t xml:space="preserve"> 201</w:t>
      </w:r>
      <w:r w:rsidR="00BD0D77" w:rsidRPr="001F372F">
        <w:rPr>
          <w:sz w:val="28"/>
          <w:szCs w:val="28"/>
        </w:rPr>
        <w:t>7</w:t>
      </w:r>
      <w:r w:rsidRPr="001F372F">
        <w:rPr>
          <w:sz w:val="28"/>
          <w:szCs w:val="28"/>
        </w:rPr>
        <w:t xml:space="preserve"> года. Соответствующее уведомление и Проект акта </w:t>
      </w:r>
      <w:proofErr w:type="gramStart"/>
      <w:r w:rsidRPr="001F372F">
        <w:rPr>
          <w:sz w:val="28"/>
          <w:szCs w:val="28"/>
        </w:rPr>
        <w:t>размещены</w:t>
      </w:r>
      <w:proofErr w:type="gramEnd"/>
      <w:r w:rsidRPr="001F372F">
        <w:rPr>
          <w:sz w:val="28"/>
          <w:szCs w:val="28"/>
        </w:rPr>
        <w:t xml:space="preserve"> на официальном сайте Правительства облас</w:t>
      </w:r>
      <w:r w:rsidR="00914EF6" w:rsidRPr="001F372F">
        <w:rPr>
          <w:sz w:val="28"/>
          <w:szCs w:val="28"/>
        </w:rPr>
        <w:t xml:space="preserve">ти </w:t>
      </w:r>
      <w:r w:rsidR="00CB376C" w:rsidRPr="001F372F">
        <w:rPr>
          <w:sz w:val="28"/>
          <w:szCs w:val="28"/>
        </w:rPr>
        <w:t>15</w:t>
      </w:r>
      <w:r w:rsidR="007B0381" w:rsidRPr="001F372F">
        <w:rPr>
          <w:sz w:val="28"/>
          <w:szCs w:val="28"/>
        </w:rPr>
        <w:t xml:space="preserve"> марта</w:t>
      </w:r>
      <w:r w:rsidRPr="001F372F">
        <w:rPr>
          <w:sz w:val="28"/>
          <w:szCs w:val="28"/>
        </w:rPr>
        <w:t xml:space="preserve"> 201</w:t>
      </w:r>
      <w:r w:rsidR="00BD0D77" w:rsidRPr="001F372F">
        <w:rPr>
          <w:sz w:val="28"/>
          <w:szCs w:val="28"/>
        </w:rPr>
        <w:t>7</w:t>
      </w:r>
      <w:r w:rsidRPr="001F372F">
        <w:rPr>
          <w:sz w:val="28"/>
          <w:szCs w:val="28"/>
        </w:rPr>
        <w:t xml:space="preserve"> года</w:t>
      </w:r>
      <w:r w:rsidR="00914EF6" w:rsidRPr="001F372F">
        <w:rPr>
          <w:sz w:val="28"/>
          <w:szCs w:val="28"/>
        </w:rPr>
        <w:t xml:space="preserve">, одновременно </w:t>
      </w:r>
      <w:r w:rsidR="00784330" w:rsidRPr="001F372F">
        <w:rPr>
          <w:sz w:val="28"/>
          <w:szCs w:val="28"/>
        </w:rPr>
        <w:t>н</w:t>
      </w:r>
      <w:r w:rsidR="007B0381" w:rsidRPr="001F372F">
        <w:rPr>
          <w:rFonts w:eastAsia="Calibri"/>
          <w:sz w:val="28"/>
          <w:szCs w:val="28"/>
        </w:rPr>
        <w:t xml:space="preserve">аправлены </w:t>
      </w:r>
      <w:r w:rsidR="00914EF6" w:rsidRPr="001F372F">
        <w:rPr>
          <w:rFonts w:eastAsia="Calibri"/>
          <w:sz w:val="28"/>
          <w:szCs w:val="28"/>
        </w:rPr>
        <w:t>на электронный адрес</w:t>
      </w:r>
      <w:r w:rsidR="00CB376C" w:rsidRPr="001F372F">
        <w:rPr>
          <w:rFonts w:eastAsia="Calibri"/>
          <w:sz w:val="28"/>
          <w:szCs w:val="28"/>
        </w:rPr>
        <w:t xml:space="preserve"> следующих организаций: Вологодской торгово-промышленной палаты; Вологодской областной общественной организации «Клуб деловых людей»; Вологодского регионального отделения Общероссийской организации малого и среднего предпринимательства «Опора России»; Вологодской регионального отделения «Деловая Россия»; </w:t>
      </w:r>
      <w:r w:rsidR="00914EF6" w:rsidRPr="001F372F">
        <w:rPr>
          <w:rFonts w:eastAsia="Calibri"/>
          <w:sz w:val="28"/>
          <w:szCs w:val="28"/>
        </w:rPr>
        <w:t>регионального объединения работодателей «Союз промышленников и предпринимателей Вологодской области»</w:t>
      </w:r>
      <w:r w:rsidR="00CB376C" w:rsidRPr="001F372F">
        <w:rPr>
          <w:rFonts w:eastAsia="Calibri"/>
          <w:sz w:val="28"/>
          <w:szCs w:val="28"/>
        </w:rPr>
        <w:t>; ОАО «Корпорация развития Вологодской области»</w:t>
      </w:r>
      <w:r w:rsidR="000F6E9E" w:rsidRPr="001F372F">
        <w:rPr>
          <w:rFonts w:eastAsia="Calibri"/>
          <w:sz w:val="28"/>
          <w:szCs w:val="28"/>
        </w:rPr>
        <w:t xml:space="preserve">. </w:t>
      </w:r>
      <w:r w:rsidR="007F39B5" w:rsidRPr="001F372F">
        <w:rPr>
          <w:rFonts w:eastAsia="Calibri"/>
          <w:sz w:val="28"/>
          <w:szCs w:val="28"/>
        </w:rPr>
        <w:t>Замечаний и предложений по проекту постановления в ходе проведения публичных консультаций не поступало.</w:t>
      </w:r>
    </w:p>
    <w:p w:rsidR="005D5292" w:rsidRPr="000E1796" w:rsidRDefault="005D5292" w:rsidP="00C659B7">
      <w:pPr>
        <w:ind w:left="-425" w:firstLine="709"/>
        <w:jc w:val="both"/>
        <w:rPr>
          <w:rFonts w:eastAsia="Calibri"/>
          <w:sz w:val="28"/>
          <w:szCs w:val="28"/>
        </w:rPr>
      </w:pPr>
      <w:r w:rsidRPr="000E1796">
        <w:rPr>
          <w:rFonts w:eastAsia="Calibri"/>
          <w:sz w:val="28"/>
          <w:szCs w:val="28"/>
        </w:rPr>
        <w:t xml:space="preserve">Положения Проекта акта затрагивают интересы </w:t>
      </w:r>
      <w:r w:rsidR="000E1796" w:rsidRPr="000E1796">
        <w:rPr>
          <w:sz w:val="28"/>
          <w:szCs w:val="28"/>
        </w:rPr>
        <w:t>юридических лиц, планирующих к реализации на территории области инвестиционные проекты по направлению деятельности, связанной с управлением, созданием, развитием и эксплуатацией индустриального (промышленного) парка.</w:t>
      </w:r>
      <w:r w:rsidRPr="000E1796">
        <w:rPr>
          <w:rFonts w:eastAsia="Calibri"/>
          <w:sz w:val="28"/>
          <w:szCs w:val="28"/>
        </w:rPr>
        <w:t xml:space="preserve"> По сведениям, представленным разработчиком проекта акта, </w:t>
      </w:r>
      <w:r w:rsidR="000E1796" w:rsidRPr="000E1796">
        <w:rPr>
          <w:rFonts w:eastAsia="Calibri"/>
          <w:sz w:val="28"/>
          <w:szCs w:val="28"/>
        </w:rPr>
        <w:t>количество субъектов предполагается не более 4</w:t>
      </w:r>
      <w:r w:rsidRPr="000E1796">
        <w:rPr>
          <w:rFonts w:eastAsia="Calibri"/>
          <w:sz w:val="28"/>
          <w:szCs w:val="28"/>
        </w:rPr>
        <w:t>.</w:t>
      </w:r>
      <w:r w:rsidR="002625CD">
        <w:rPr>
          <w:rFonts w:eastAsia="Calibri"/>
          <w:sz w:val="28"/>
          <w:szCs w:val="28"/>
        </w:rPr>
        <w:t xml:space="preserve"> За предыдущие годы заявителей не было.</w:t>
      </w:r>
    </w:p>
    <w:p w:rsidR="00F23CBE" w:rsidRPr="0021798D" w:rsidRDefault="00B61844" w:rsidP="00C659B7">
      <w:pPr>
        <w:ind w:left="-426" w:firstLine="567"/>
        <w:jc w:val="both"/>
        <w:rPr>
          <w:sz w:val="28"/>
          <w:szCs w:val="28"/>
        </w:rPr>
      </w:pPr>
      <w:r w:rsidRPr="0021798D">
        <w:rPr>
          <w:sz w:val="28"/>
          <w:szCs w:val="28"/>
        </w:rPr>
        <w:t xml:space="preserve">По результатам </w:t>
      </w:r>
      <w:proofErr w:type="gramStart"/>
      <w:r w:rsidRPr="0021798D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21798D">
        <w:rPr>
          <w:sz w:val="28"/>
          <w:szCs w:val="28"/>
        </w:rPr>
        <w:t xml:space="preserve"> Департаментом сделаны следующие выводы</w:t>
      </w:r>
      <w:r w:rsidR="004D33FB" w:rsidRPr="0021798D">
        <w:rPr>
          <w:sz w:val="28"/>
          <w:szCs w:val="28"/>
        </w:rPr>
        <w:t>.</w:t>
      </w:r>
    </w:p>
    <w:p w:rsidR="0084008C" w:rsidRPr="007C215E" w:rsidRDefault="0084008C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b/>
          <w:sz w:val="28"/>
          <w:szCs w:val="28"/>
        </w:rPr>
      </w:pPr>
      <w:r w:rsidRPr="007C215E">
        <w:rPr>
          <w:rFonts w:eastAsia="Calibri"/>
          <w:b/>
          <w:sz w:val="28"/>
          <w:szCs w:val="28"/>
        </w:rPr>
        <w:lastRenderedPageBreak/>
        <w:t>В Проекте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областного бюджета.</w:t>
      </w:r>
    </w:p>
    <w:p w:rsidR="0021798D" w:rsidRPr="0021798D" w:rsidRDefault="0021798D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  <w:r w:rsidRPr="0021798D">
        <w:rPr>
          <w:rFonts w:eastAsia="Calibri"/>
          <w:sz w:val="28"/>
          <w:szCs w:val="28"/>
        </w:rPr>
        <w:t>Проект акта направлен на создание благоприятных условий для инвестиционной деятельности, осуществляемой в форме капитальных вложений, по направлению деятельности, связанной с управлением, созданием, развитием и эксплуатацией индустриального (промышленного) парка.</w:t>
      </w:r>
    </w:p>
    <w:p w:rsidR="0021798D" w:rsidRPr="0021798D" w:rsidRDefault="0021798D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  <w:r w:rsidRPr="0021798D">
        <w:rPr>
          <w:rFonts w:eastAsia="Calibri"/>
          <w:sz w:val="28"/>
          <w:szCs w:val="28"/>
        </w:rPr>
        <w:t>Проектом акта детализируется Порядок рассмотрения масштабных инвестиционных проектов по направлению деятельности, связанной с управлением, созданием, развитием и эксплуатацией индустриального (промышленного) парка.</w:t>
      </w:r>
    </w:p>
    <w:p w:rsidR="00C97057" w:rsidRPr="00264A38" w:rsidRDefault="00656C84" w:rsidP="00C9705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  <w:r w:rsidRPr="00264A38">
        <w:rPr>
          <w:rFonts w:eastAsia="Calibri"/>
          <w:sz w:val="28"/>
          <w:szCs w:val="28"/>
        </w:rPr>
        <w:t xml:space="preserve">Проектом акта вносятся изменения в </w:t>
      </w:r>
      <w:r w:rsidR="006F0BC6" w:rsidRPr="00264A38">
        <w:rPr>
          <w:rFonts w:eastAsia="Calibri"/>
          <w:sz w:val="28"/>
          <w:szCs w:val="28"/>
        </w:rPr>
        <w:t>Порядок рассмотрения инвестиционных проектов</w:t>
      </w:r>
      <w:r w:rsidR="0038510A">
        <w:rPr>
          <w:rFonts w:eastAsia="Calibri"/>
          <w:sz w:val="28"/>
          <w:szCs w:val="28"/>
        </w:rPr>
        <w:t>, в частности у</w:t>
      </w:r>
      <w:r w:rsidRPr="00264A38">
        <w:rPr>
          <w:rFonts w:eastAsia="Calibri"/>
          <w:sz w:val="28"/>
          <w:szCs w:val="28"/>
        </w:rPr>
        <w:t>станавлива</w:t>
      </w:r>
      <w:r w:rsidR="0038510A">
        <w:rPr>
          <w:rFonts w:eastAsia="Calibri"/>
          <w:sz w:val="28"/>
          <w:szCs w:val="28"/>
        </w:rPr>
        <w:t>е</w:t>
      </w:r>
      <w:r w:rsidRPr="00264A38">
        <w:rPr>
          <w:rFonts w:eastAsia="Calibri"/>
          <w:sz w:val="28"/>
          <w:szCs w:val="28"/>
        </w:rPr>
        <w:t xml:space="preserve">тся </w:t>
      </w:r>
      <w:r w:rsidR="006F0BC6" w:rsidRPr="00264A38">
        <w:rPr>
          <w:rFonts w:eastAsia="Calibri"/>
          <w:sz w:val="28"/>
          <w:szCs w:val="28"/>
        </w:rPr>
        <w:t>перечень документов, прилагаемых к заявлению о рассмотрении инвестиционного проекта</w:t>
      </w:r>
      <w:r w:rsidR="00C97057">
        <w:rPr>
          <w:rFonts w:eastAsia="Calibri"/>
          <w:sz w:val="28"/>
          <w:szCs w:val="28"/>
        </w:rPr>
        <w:t>:</w:t>
      </w:r>
      <w:r w:rsidR="009C7912" w:rsidRPr="009C7912">
        <w:rPr>
          <w:rFonts w:eastAsia="Calibri"/>
          <w:sz w:val="28"/>
          <w:szCs w:val="28"/>
        </w:rPr>
        <w:t xml:space="preserve"> </w:t>
      </w:r>
      <w:r w:rsidR="00C97057" w:rsidRPr="00C97057">
        <w:rPr>
          <w:rFonts w:eastAsia="Calibri"/>
          <w:sz w:val="28"/>
          <w:szCs w:val="28"/>
        </w:rPr>
        <w:t>надлежаще заверенные копии соглашений с резидентами (потенциальными резидентами) индустриального (промышленного) парка с указанием объема капитальных вложений;</w:t>
      </w:r>
      <w:r w:rsidR="009C7912" w:rsidRPr="009C7912">
        <w:rPr>
          <w:rFonts w:eastAsia="Calibri"/>
          <w:sz w:val="28"/>
          <w:szCs w:val="28"/>
        </w:rPr>
        <w:t xml:space="preserve"> </w:t>
      </w:r>
      <w:r w:rsidR="00C97057" w:rsidRPr="00C97057">
        <w:rPr>
          <w:rFonts w:eastAsia="Calibri"/>
          <w:sz w:val="28"/>
          <w:szCs w:val="28"/>
        </w:rPr>
        <w:t>бизнес-план индустриального (промышленного) парка;</w:t>
      </w:r>
      <w:r w:rsidR="009C7912" w:rsidRPr="009C7912">
        <w:rPr>
          <w:rFonts w:eastAsia="Calibri"/>
          <w:sz w:val="28"/>
          <w:szCs w:val="28"/>
        </w:rPr>
        <w:t xml:space="preserve"> </w:t>
      </w:r>
      <w:r w:rsidR="00C97057" w:rsidRPr="00C97057">
        <w:rPr>
          <w:rFonts w:eastAsia="Calibri"/>
          <w:sz w:val="28"/>
          <w:szCs w:val="28"/>
        </w:rPr>
        <w:t>мастер-план индустриального (промышленного) парка</w:t>
      </w:r>
      <w:r w:rsidR="00B25A67">
        <w:rPr>
          <w:rFonts w:eastAsia="Calibri"/>
          <w:sz w:val="28"/>
          <w:szCs w:val="28"/>
        </w:rPr>
        <w:t>.</w:t>
      </w:r>
    </w:p>
    <w:p w:rsidR="009C7912" w:rsidRPr="007B4AF9" w:rsidRDefault="009C7912" w:rsidP="009C7912">
      <w:pPr>
        <w:ind w:left="-426" w:firstLine="568"/>
        <w:jc w:val="both"/>
        <w:rPr>
          <w:rStyle w:val="FontStyle13"/>
          <w:sz w:val="28"/>
        </w:rPr>
      </w:pPr>
      <w:r w:rsidRPr="007B4AF9">
        <w:rPr>
          <w:rFonts w:eastAsia="Calibri"/>
          <w:sz w:val="28"/>
          <w:szCs w:val="28"/>
        </w:rPr>
        <w:t>Указанные документы согласно действующему регулированию относятся к информационным издержкам</w:t>
      </w:r>
      <w:r w:rsidRPr="007B4AF9">
        <w:rPr>
          <w:rStyle w:val="ad"/>
          <w:rFonts w:eastAsia="Calibri"/>
          <w:sz w:val="28"/>
          <w:szCs w:val="28"/>
        </w:rPr>
        <w:footnoteReference w:id="1"/>
      </w:r>
      <w:r w:rsidRPr="007B4AF9">
        <w:rPr>
          <w:rFonts w:eastAsia="Calibri"/>
          <w:sz w:val="28"/>
          <w:szCs w:val="28"/>
        </w:rPr>
        <w:t xml:space="preserve"> заявителей. </w:t>
      </w:r>
      <w:r w:rsidRPr="007B4AF9">
        <w:rPr>
          <w:sz w:val="28"/>
          <w:szCs w:val="28"/>
        </w:rPr>
        <w:t>С помощью калькулятора издержек</w:t>
      </w:r>
      <w:r w:rsidRPr="007B4AF9">
        <w:rPr>
          <w:rStyle w:val="ad"/>
          <w:sz w:val="28"/>
          <w:szCs w:val="28"/>
        </w:rPr>
        <w:footnoteReference w:id="2"/>
      </w:r>
      <w:r w:rsidRPr="007B4AF9">
        <w:rPr>
          <w:sz w:val="28"/>
          <w:szCs w:val="28"/>
        </w:rPr>
        <w:t xml:space="preserve"> Департаментом рассчитаны данные информационные издержки заявителей (</w:t>
      </w:r>
      <w:r w:rsidRPr="007B4AF9">
        <w:rPr>
          <w:rStyle w:val="FontStyle13"/>
          <w:sz w:val="28"/>
        </w:rPr>
        <w:t>из расчета количества заявителей – 1):</w:t>
      </w:r>
    </w:p>
    <w:p w:rsidR="009C7912" w:rsidRPr="00C97057" w:rsidRDefault="009C7912" w:rsidP="009C7912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  <w:r w:rsidRPr="009C7912">
        <w:rPr>
          <w:rFonts w:eastAsia="Calibri"/>
          <w:sz w:val="28"/>
          <w:szCs w:val="28"/>
        </w:rPr>
        <w:t xml:space="preserve">1) </w:t>
      </w:r>
      <w:r w:rsidRPr="00C97057">
        <w:rPr>
          <w:rFonts w:eastAsia="Calibri"/>
          <w:sz w:val="28"/>
          <w:szCs w:val="28"/>
        </w:rPr>
        <w:t>надлежаще заверенные копии соглашений с резидентами (потенциальными резидентами) индустриального (промышленного) парка с указанием объема капитальных вложений;</w:t>
      </w:r>
    </w:p>
    <w:p w:rsidR="009C7912" w:rsidRPr="00C97057" w:rsidRDefault="009C7912" w:rsidP="009C7912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  <w:r w:rsidRPr="009C7912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C97057">
        <w:rPr>
          <w:rFonts w:eastAsia="Calibri"/>
          <w:sz w:val="28"/>
          <w:szCs w:val="28"/>
        </w:rPr>
        <w:t>бизнес-план индустриального (промышленного) парка;</w:t>
      </w:r>
    </w:p>
    <w:p w:rsidR="009C7912" w:rsidRPr="003255C7" w:rsidRDefault="009C7912" w:rsidP="009C7912">
      <w:pPr>
        <w:ind w:left="142"/>
        <w:jc w:val="both"/>
        <w:rPr>
          <w:rStyle w:val="FontStyle13"/>
          <w:sz w:val="28"/>
        </w:rPr>
      </w:pPr>
      <w:r w:rsidRPr="00020A1E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C97057">
        <w:rPr>
          <w:rFonts w:eastAsia="Calibri"/>
          <w:sz w:val="28"/>
          <w:szCs w:val="28"/>
        </w:rPr>
        <w:t>мастер-план индустриального (промышленного) парка</w:t>
      </w:r>
      <w:r w:rsidRPr="003255C7">
        <w:rPr>
          <w:sz w:val="28"/>
          <w:szCs w:val="28"/>
        </w:rPr>
        <w:t>.</w:t>
      </w:r>
    </w:p>
    <w:p w:rsidR="009C7912" w:rsidRPr="003255C7" w:rsidRDefault="009C7912" w:rsidP="009C7912">
      <w:pPr>
        <w:ind w:left="-426" w:firstLine="568"/>
        <w:jc w:val="both"/>
        <w:rPr>
          <w:rFonts w:eastAsia="Calibri"/>
          <w:sz w:val="28"/>
          <w:szCs w:val="28"/>
        </w:rPr>
      </w:pPr>
    </w:p>
    <w:p w:rsidR="009C7912" w:rsidRDefault="009C7912" w:rsidP="009C7912">
      <w:pPr>
        <w:ind w:left="142"/>
        <w:jc w:val="both"/>
        <w:rPr>
          <w:rFonts w:eastAsia="Calibri"/>
          <w:sz w:val="28"/>
          <w:szCs w:val="28"/>
        </w:rPr>
      </w:pPr>
      <w:r w:rsidRPr="007E1C07">
        <w:rPr>
          <w:rFonts w:eastAsia="Calibri"/>
          <w:sz w:val="28"/>
          <w:szCs w:val="28"/>
        </w:rPr>
        <w:t>Расчет издержек</w:t>
      </w:r>
      <w:r>
        <w:rPr>
          <w:rFonts w:eastAsia="Calibri"/>
          <w:sz w:val="28"/>
          <w:szCs w:val="28"/>
        </w:rPr>
        <w:t xml:space="preserve"> для заявителей</w:t>
      </w:r>
      <w:r>
        <w:rPr>
          <w:rStyle w:val="ad"/>
          <w:rFonts w:eastAsia="Calibri"/>
          <w:sz w:val="28"/>
          <w:szCs w:val="28"/>
        </w:rPr>
        <w:footnoteReference w:id="3"/>
      </w:r>
      <w:r>
        <w:rPr>
          <w:rFonts w:eastAsia="Calibri"/>
          <w:sz w:val="28"/>
          <w:szCs w:val="28"/>
        </w:rPr>
        <w:t>:</w:t>
      </w:r>
    </w:p>
    <w:p w:rsidR="009C7912" w:rsidRDefault="009C7912" w:rsidP="009C7912">
      <w:pPr>
        <w:ind w:left="142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768"/>
      </w:tblGrid>
      <w:tr w:rsidR="009C7912" w:rsidRPr="00B32178" w:rsidTr="0070399E">
        <w:tc>
          <w:tcPr>
            <w:tcW w:w="3261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Название требования</w:t>
            </w:r>
          </w:p>
        </w:tc>
        <w:tc>
          <w:tcPr>
            <w:tcW w:w="6768" w:type="dxa"/>
          </w:tcPr>
          <w:p w:rsidR="009C7912" w:rsidRPr="00B32178" w:rsidRDefault="003054CB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t>Документы, прилагаемые к заявлению о рассмотрении инвестиционного проекта</w:t>
            </w:r>
          </w:p>
        </w:tc>
      </w:tr>
      <w:tr w:rsidR="009C7912" w:rsidRPr="00B32178" w:rsidTr="0070399E">
        <w:tc>
          <w:tcPr>
            <w:tcW w:w="3261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Тип требования</w:t>
            </w:r>
          </w:p>
        </w:tc>
        <w:tc>
          <w:tcPr>
            <w:tcW w:w="6768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Предоставление информации</w:t>
            </w:r>
          </w:p>
        </w:tc>
      </w:tr>
      <w:tr w:rsidR="009C7912" w:rsidRPr="00B32178" w:rsidTr="0070399E">
        <w:tc>
          <w:tcPr>
            <w:tcW w:w="3261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Раздел требования</w:t>
            </w:r>
          </w:p>
        </w:tc>
        <w:tc>
          <w:tcPr>
            <w:tcW w:w="6768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Информационное</w:t>
            </w:r>
          </w:p>
        </w:tc>
      </w:tr>
      <w:tr w:rsidR="009C7912" w:rsidRPr="00B32178" w:rsidTr="0070399E">
        <w:tc>
          <w:tcPr>
            <w:tcW w:w="3261" w:type="dxa"/>
          </w:tcPr>
          <w:p w:rsidR="009C7912" w:rsidRPr="00B32178" w:rsidRDefault="009C7912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t>Информационный элемент:</w:t>
            </w:r>
          </w:p>
          <w:p w:rsidR="009C7912" w:rsidRPr="00B32178" w:rsidRDefault="009C7912" w:rsidP="0070399E">
            <w:pPr>
              <w:jc w:val="center"/>
              <w:rPr>
                <w:rFonts w:eastAsia="Calibri"/>
              </w:rPr>
            </w:pPr>
          </w:p>
        </w:tc>
        <w:tc>
          <w:tcPr>
            <w:tcW w:w="6768" w:type="dxa"/>
          </w:tcPr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Название:</w:t>
            </w:r>
            <w:r w:rsidRPr="00B32178">
              <w:t xml:space="preserve"> копии соглашений с резидентами (потенциальными резидентами) индустриального (промышленного) парка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lastRenderedPageBreak/>
              <w:t>Тип элемента:</w:t>
            </w:r>
            <w:r w:rsidRPr="00B32178">
              <w:t xml:space="preserve"> Внутренние документы для хранения /передачи органам власти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Масштаб:</w:t>
            </w:r>
            <w:r w:rsidRPr="00B32178">
              <w:t xml:space="preserve"> количество заявителей - 1,00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Частота:</w:t>
            </w:r>
            <w:r w:rsidRPr="00B32178">
              <w:t xml:space="preserve"> 1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Действия:</w:t>
            </w:r>
            <w:r w:rsidRPr="00B32178">
              <w:t xml:space="preserve"> </w:t>
            </w:r>
          </w:p>
          <w:p w:rsidR="003054CB" w:rsidRPr="00B32178" w:rsidRDefault="003054CB" w:rsidP="008F371C">
            <w:pPr>
              <w:ind w:left="175"/>
            </w:pPr>
            <w:r w:rsidRPr="00B32178">
              <w:t>Копирование документов - 0,50 чел./часов.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Список приобретений:</w:t>
            </w:r>
            <w:r w:rsidRPr="00B32178">
              <w:t xml:space="preserve"> Нет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 xml:space="preserve">Среднемесячная заработная плата по </w:t>
            </w:r>
            <w:proofErr w:type="gramStart"/>
            <w:r w:rsidR="00B32178" w:rsidRPr="00B32178">
              <w:rPr>
                <w:rStyle w:val="af1"/>
              </w:rPr>
              <w:t>Вологодской</w:t>
            </w:r>
            <w:proofErr w:type="gramEnd"/>
            <w:r w:rsidR="00B32178" w:rsidRPr="00B32178">
              <w:rPr>
                <w:rStyle w:val="af1"/>
              </w:rPr>
              <w:t xml:space="preserve"> области</w:t>
            </w:r>
            <w:r w:rsidRPr="00B32178">
              <w:rPr>
                <w:rStyle w:val="af1"/>
              </w:rPr>
              <w:t>:</w:t>
            </w:r>
            <w:r w:rsidRPr="00B32178">
              <w:t xml:space="preserve"> 29 324,00 руб.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Средняя стоимость часа работы:</w:t>
            </w:r>
            <w:r w:rsidRPr="00B32178">
              <w:t xml:space="preserve"> 174,55 руб.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Название:</w:t>
            </w:r>
            <w:r w:rsidRPr="00B32178">
              <w:t xml:space="preserve"> бизнес-план индустриального (промышленного) парка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Тип элемента:</w:t>
            </w:r>
            <w:r w:rsidRPr="00B32178">
              <w:t xml:space="preserve"> Внутренние документы для хранения /передачи органам власти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Масштаб:</w:t>
            </w:r>
            <w:r w:rsidRPr="00B32178">
              <w:t xml:space="preserve"> количество заявителей - 1,00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Частота:</w:t>
            </w:r>
            <w:r w:rsidRPr="00B32178">
              <w:t xml:space="preserve"> 1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Действия:</w:t>
            </w:r>
            <w:r w:rsidRPr="00B32178">
              <w:t xml:space="preserve"> </w:t>
            </w:r>
          </w:p>
          <w:p w:rsidR="003054CB" w:rsidRPr="00B32178" w:rsidRDefault="003054CB" w:rsidP="008F371C">
            <w:pPr>
              <w:ind w:left="175"/>
            </w:pPr>
            <w:r w:rsidRPr="00B32178">
              <w:t>Копирование документов - 0,50 чел./часов.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Список приобретений:</w:t>
            </w:r>
            <w:r w:rsidRPr="00B32178">
              <w:t xml:space="preserve"> Нет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 xml:space="preserve">Среднемесячная заработная плата по </w:t>
            </w:r>
            <w:proofErr w:type="gramStart"/>
            <w:r w:rsidR="00B32178" w:rsidRPr="00B32178">
              <w:rPr>
                <w:rStyle w:val="af1"/>
              </w:rPr>
              <w:t>Вологодской</w:t>
            </w:r>
            <w:proofErr w:type="gramEnd"/>
            <w:r w:rsidR="00B32178" w:rsidRPr="00B32178">
              <w:rPr>
                <w:rStyle w:val="af1"/>
              </w:rPr>
              <w:t xml:space="preserve"> области</w:t>
            </w:r>
            <w:r w:rsidRPr="00B32178">
              <w:rPr>
                <w:rStyle w:val="af1"/>
              </w:rPr>
              <w:t>:</w:t>
            </w:r>
            <w:r w:rsidRPr="00B32178">
              <w:t xml:space="preserve"> 29 324,00 руб.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Средняя стоимость часа работы:</w:t>
            </w:r>
            <w:r w:rsidRPr="00B32178">
              <w:t xml:space="preserve"> 174,55 руб.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Название:</w:t>
            </w:r>
            <w:r w:rsidRPr="00B32178">
              <w:t xml:space="preserve"> мастер-план индустриального (промышленного) парка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Тип элемента:</w:t>
            </w:r>
            <w:r w:rsidRPr="00B32178">
              <w:t xml:space="preserve"> Внутренние документы для хранения /передачи органам власти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Масштаб:</w:t>
            </w:r>
            <w:r w:rsidRPr="00B32178">
              <w:t xml:space="preserve"> количество заявителей - 1,00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Частота:</w:t>
            </w:r>
            <w:r w:rsidRPr="00B32178">
              <w:t xml:space="preserve"> 1 ед.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Действия:</w:t>
            </w:r>
            <w:r w:rsidRPr="00B32178">
              <w:t xml:space="preserve"> </w:t>
            </w:r>
          </w:p>
          <w:p w:rsidR="003054CB" w:rsidRPr="00B32178" w:rsidRDefault="003054CB" w:rsidP="008F371C">
            <w:pPr>
              <w:ind w:left="175"/>
            </w:pPr>
            <w:r w:rsidRPr="00B32178">
              <w:t>Копирование документов - 0,50 чел./часов.</w:t>
            </w:r>
          </w:p>
          <w:p w:rsidR="003054CB" w:rsidRPr="00B32178" w:rsidRDefault="003054CB" w:rsidP="008F371C">
            <w:pPr>
              <w:ind w:left="175"/>
            </w:pPr>
            <w:r w:rsidRPr="00B32178">
              <w:t>Подача документа (пакета документов) в орган государственной власти, уполномоченную организацию - 3,00 чел./часов.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>Список приобретений:</w:t>
            </w:r>
            <w:r w:rsidRPr="00B32178">
              <w:t xml:space="preserve"> Нет </w:t>
            </w:r>
          </w:p>
          <w:p w:rsidR="003054CB" w:rsidRPr="00B32178" w:rsidRDefault="003054CB" w:rsidP="008F371C">
            <w:pPr>
              <w:ind w:left="175"/>
            </w:pPr>
            <w:r w:rsidRPr="00B32178">
              <w:rPr>
                <w:rStyle w:val="af1"/>
              </w:rPr>
              <w:t xml:space="preserve">Среднемесячная заработная плата по </w:t>
            </w:r>
            <w:proofErr w:type="gramStart"/>
            <w:r w:rsidR="00B32178" w:rsidRPr="00B32178">
              <w:rPr>
                <w:rStyle w:val="af1"/>
              </w:rPr>
              <w:t>Вологодской</w:t>
            </w:r>
            <w:proofErr w:type="gramEnd"/>
            <w:r w:rsidR="00B32178" w:rsidRPr="00B32178">
              <w:rPr>
                <w:rStyle w:val="af1"/>
              </w:rPr>
              <w:t xml:space="preserve"> области</w:t>
            </w:r>
            <w:r w:rsidRPr="00B32178">
              <w:rPr>
                <w:rStyle w:val="af1"/>
              </w:rPr>
              <w:t>:</w:t>
            </w:r>
            <w:r w:rsidRPr="00B32178">
              <w:t xml:space="preserve"> 29 324,00 руб. </w:t>
            </w:r>
          </w:p>
          <w:p w:rsidR="009C7912" w:rsidRPr="00B32178" w:rsidRDefault="003054CB" w:rsidP="008F371C">
            <w:pPr>
              <w:ind w:left="175"/>
              <w:rPr>
                <w:rFonts w:eastAsia="Calibri"/>
              </w:rPr>
            </w:pPr>
            <w:r w:rsidRPr="00B32178">
              <w:rPr>
                <w:rStyle w:val="af1"/>
              </w:rPr>
              <w:t>Средняя стоимость часа работы:</w:t>
            </w:r>
            <w:r w:rsidRPr="00B32178">
              <w:t xml:space="preserve"> 174,55 руб. </w:t>
            </w:r>
          </w:p>
        </w:tc>
      </w:tr>
      <w:tr w:rsidR="009C7912" w:rsidRPr="00B32178" w:rsidTr="0070399E">
        <w:tc>
          <w:tcPr>
            <w:tcW w:w="3261" w:type="dxa"/>
          </w:tcPr>
          <w:p w:rsidR="009C7912" w:rsidRPr="00B32178" w:rsidRDefault="009C7912" w:rsidP="008F371C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rPr>
                <w:rFonts w:eastAsia="Calibri"/>
              </w:rPr>
              <w:lastRenderedPageBreak/>
              <w:t>Общая стоимость требования</w:t>
            </w:r>
          </w:p>
        </w:tc>
        <w:tc>
          <w:tcPr>
            <w:tcW w:w="6768" w:type="dxa"/>
          </w:tcPr>
          <w:p w:rsidR="009C7912" w:rsidRPr="00B32178" w:rsidRDefault="003054CB" w:rsidP="0070399E">
            <w:pPr>
              <w:ind w:left="-426" w:firstLine="568"/>
              <w:jc w:val="center"/>
              <w:rPr>
                <w:rFonts w:eastAsia="Calibri"/>
              </w:rPr>
            </w:pPr>
            <w:r w:rsidRPr="00B32178">
              <w:t xml:space="preserve">785,46 </w:t>
            </w:r>
            <w:proofErr w:type="spellStart"/>
            <w:r w:rsidRPr="00B32178">
              <w:t>руб</w:t>
            </w:r>
            <w:proofErr w:type="spellEnd"/>
          </w:p>
        </w:tc>
      </w:tr>
    </w:tbl>
    <w:p w:rsidR="009C7912" w:rsidRPr="00B32178" w:rsidRDefault="009C7912" w:rsidP="009C7912">
      <w:pPr>
        <w:ind w:left="-426" w:firstLine="568"/>
        <w:jc w:val="both"/>
        <w:rPr>
          <w:sz w:val="28"/>
          <w:szCs w:val="28"/>
        </w:rPr>
      </w:pPr>
    </w:p>
    <w:p w:rsidR="009C7912" w:rsidRPr="00B32178" w:rsidRDefault="009C7912" w:rsidP="009C7912">
      <w:pPr>
        <w:ind w:left="-426" w:firstLine="568"/>
        <w:jc w:val="both"/>
        <w:rPr>
          <w:sz w:val="28"/>
          <w:szCs w:val="28"/>
        </w:rPr>
      </w:pPr>
      <w:r w:rsidRPr="00B32178">
        <w:rPr>
          <w:sz w:val="28"/>
          <w:szCs w:val="28"/>
        </w:rPr>
        <w:t xml:space="preserve">Общая сумма информационных издержек для одного заявителя составила </w:t>
      </w:r>
      <w:r w:rsidR="003054CB" w:rsidRPr="00B32178">
        <w:rPr>
          <w:sz w:val="28"/>
          <w:szCs w:val="28"/>
        </w:rPr>
        <w:t>785,46</w:t>
      </w:r>
      <w:r w:rsidRPr="00B32178">
        <w:rPr>
          <w:sz w:val="28"/>
          <w:szCs w:val="28"/>
        </w:rPr>
        <w:t xml:space="preserve"> рублей.</w:t>
      </w:r>
    </w:p>
    <w:p w:rsidR="009C7912" w:rsidRPr="007C215E" w:rsidRDefault="009C7912" w:rsidP="009C7912">
      <w:pPr>
        <w:ind w:left="-426" w:firstLine="568"/>
        <w:jc w:val="both"/>
        <w:rPr>
          <w:sz w:val="28"/>
          <w:szCs w:val="28"/>
        </w:rPr>
      </w:pPr>
      <w:r w:rsidRPr="007C215E">
        <w:rPr>
          <w:sz w:val="28"/>
          <w:szCs w:val="28"/>
        </w:rPr>
        <w:t xml:space="preserve">Таким образом, предлагаемое Проектом акта регулирование в части </w:t>
      </w:r>
      <w:r w:rsidR="00677B82" w:rsidRPr="007C215E">
        <w:rPr>
          <w:rFonts w:eastAsia="Calibri"/>
          <w:sz w:val="28"/>
          <w:szCs w:val="28"/>
        </w:rPr>
        <w:t>установления перечня документов, прилагаемых к заявлению о рассмотрении инвестиционного проекта,</w:t>
      </w:r>
      <w:r w:rsidRPr="007C215E">
        <w:rPr>
          <w:sz w:val="28"/>
          <w:szCs w:val="28"/>
        </w:rPr>
        <w:t xml:space="preserve"> </w:t>
      </w:r>
      <w:r w:rsidR="00677B82" w:rsidRPr="007C215E">
        <w:rPr>
          <w:sz w:val="28"/>
          <w:szCs w:val="28"/>
        </w:rPr>
        <w:t>увеличит</w:t>
      </w:r>
      <w:r w:rsidRPr="007C215E">
        <w:rPr>
          <w:sz w:val="28"/>
          <w:szCs w:val="28"/>
        </w:rPr>
        <w:t xml:space="preserve"> информационные издержки бизнеса в среднем на </w:t>
      </w:r>
      <w:r w:rsidR="00677B82" w:rsidRPr="007C215E">
        <w:rPr>
          <w:sz w:val="28"/>
          <w:szCs w:val="28"/>
        </w:rPr>
        <w:t>785,46</w:t>
      </w:r>
      <w:r w:rsidRPr="007C215E">
        <w:rPr>
          <w:sz w:val="28"/>
          <w:szCs w:val="28"/>
        </w:rPr>
        <w:t xml:space="preserve"> рублей </w:t>
      </w:r>
      <w:r w:rsidR="00606EC5">
        <w:rPr>
          <w:sz w:val="28"/>
          <w:szCs w:val="28"/>
        </w:rPr>
        <w:t>однократно при подаче документов</w:t>
      </w:r>
      <w:r w:rsidRPr="007C215E">
        <w:rPr>
          <w:sz w:val="28"/>
          <w:szCs w:val="28"/>
        </w:rPr>
        <w:t xml:space="preserve"> (при количестве заявителей – 1).</w:t>
      </w:r>
    </w:p>
    <w:p w:rsidR="00B05A26" w:rsidRPr="007C215E" w:rsidRDefault="008F371C" w:rsidP="00B05A26">
      <w:pPr>
        <w:ind w:left="-426" w:firstLine="568"/>
        <w:jc w:val="both"/>
        <w:rPr>
          <w:sz w:val="28"/>
          <w:szCs w:val="28"/>
        </w:rPr>
      </w:pPr>
      <w:r w:rsidRPr="007C215E">
        <w:rPr>
          <w:sz w:val="28"/>
          <w:szCs w:val="28"/>
        </w:rPr>
        <w:t>И</w:t>
      </w:r>
      <w:r w:rsidR="0070399E" w:rsidRPr="007C215E">
        <w:rPr>
          <w:sz w:val="28"/>
          <w:szCs w:val="28"/>
        </w:rPr>
        <w:t xml:space="preserve">нициатор проекта в случае одобрения проекта решением Инвестиционного совета </w:t>
      </w:r>
      <w:r w:rsidR="00B05A26" w:rsidRPr="007C215E">
        <w:rPr>
          <w:sz w:val="28"/>
          <w:szCs w:val="28"/>
        </w:rPr>
        <w:t>получает право на приобретение земельного участка в аренду без проведения торгов.</w:t>
      </w:r>
    </w:p>
    <w:p w:rsidR="0070399E" w:rsidRPr="007C215E" w:rsidRDefault="00B05A26" w:rsidP="00B05A26">
      <w:pPr>
        <w:ind w:left="-426" w:firstLine="568"/>
        <w:jc w:val="both"/>
        <w:rPr>
          <w:sz w:val="28"/>
          <w:szCs w:val="28"/>
        </w:rPr>
      </w:pPr>
      <w:r w:rsidRPr="007C215E">
        <w:rPr>
          <w:sz w:val="28"/>
          <w:szCs w:val="28"/>
        </w:rPr>
        <w:lastRenderedPageBreak/>
        <w:t xml:space="preserve">В Вологодской области за предыдущие периоды не осуществлялось предоставление земельных участков </w:t>
      </w:r>
      <w:r w:rsidR="00D771B2">
        <w:rPr>
          <w:sz w:val="28"/>
          <w:szCs w:val="28"/>
        </w:rPr>
        <w:t>на торгах из</w:t>
      </w:r>
      <w:r w:rsidRPr="007C215E">
        <w:rPr>
          <w:sz w:val="28"/>
          <w:szCs w:val="28"/>
        </w:rPr>
        <w:t xml:space="preserve"> зем</w:t>
      </w:r>
      <w:r w:rsidR="00D771B2">
        <w:rPr>
          <w:sz w:val="28"/>
          <w:szCs w:val="28"/>
        </w:rPr>
        <w:t>ель</w:t>
      </w:r>
      <w:r w:rsidRPr="007C215E">
        <w:rPr>
          <w:sz w:val="28"/>
          <w:szCs w:val="28"/>
        </w:rPr>
        <w:t xml:space="preserve"> промышленности, поэтому для расчета взят пример предоставления земельного участка в аренду на землях населенных пунктов с разрешенным использованием для размещения складских помещений.</w:t>
      </w:r>
      <w:r w:rsidR="00D84FD2" w:rsidRPr="007C215E">
        <w:rPr>
          <w:sz w:val="28"/>
          <w:szCs w:val="28"/>
        </w:rPr>
        <w:t xml:space="preserve"> По информации Департамента имущественных отношений области</w:t>
      </w:r>
      <w:r w:rsidRPr="007C215E">
        <w:rPr>
          <w:sz w:val="28"/>
          <w:szCs w:val="28"/>
        </w:rPr>
        <w:t xml:space="preserve"> </w:t>
      </w:r>
      <w:r w:rsidR="00D84FD2" w:rsidRPr="007C215E">
        <w:rPr>
          <w:sz w:val="28"/>
          <w:szCs w:val="28"/>
        </w:rPr>
        <w:t>п</w:t>
      </w:r>
      <w:r w:rsidRPr="007C215E">
        <w:rPr>
          <w:sz w:val="28"/>
          <w:szCs w:val="28"/>
        </w:rPr>
        <w:t xml:space="preserve">о итогам торгов арендная плата за земельный участок площадью 10426 кв. м составила 162000 рублей (15,54 руб. за 1 кв. м). В случае предоставления данного земельного участка в аренду без торгов размер годовой арендной платы за него </w:t>
      </w:r>
      <w:proofErr w:type="gramStart"/>
      <w:r w:rsidRPr="007C215E">
        <w:rPr>
          <w:sz w:val="28"/>
          <w:szCs w:val="28"/>
        </w:rPr>
        <w:t xml:space="preserve">определяется </w:t>
      </w:r>
      <w:r w:rsidR="00677B82" w:rsidRPr="007C215E">
        <w:rPr>
          <w:sz w:val="28"/>
          <w:szCs w:val="28"/>
        </w:rPr>
        <w:t>в размере</w:t>
      </w:r>
      <w:r w:rsidRPr="007C215E">
        <w:rPr>
          <w:sz w:val="28"/>
          <w:szCs w:val="28"/>
        </w:rPr>
        <w:t xml:space="preserve"> 3% от кадастровой стоимости и состав</w:t>
      </w:r>
      <w:r w:rsidR="00677B82" w:rsidRPr="007C215E">
        <w:rPr>
          <w:sz w:val="28"/>
          <w:szCs w:val="28"/>
        </w:rPr>
        <w:t>ляет</w:t>
      </w:r>
      <w:proofErr w:type="gramEnd"/>
      <w:r w:rsidRPr="007C215E">
        <w:rPr>
          <w:sz w:val="28"/>
          <w:szCs w:val="28"/>
        </w:rPr>
        <w:t xml:space="preserve"> 121724 рублей (11,68 руб. за 1 </w:t>
      </w:r>
      <w:r w:rsidR="00D84FD2" w:rsidRPr="007C215E">
        <w:rPr>
          <w:sz w:val="28"/>
          <w:szCs w:val="28"/>
        </w:rPr>
        <w:t>кв. м).</w:t>
      </w:r>
    </w:p>
    <w:p w:rsidR="00D84FD2" w:rsidRPr="007C215E" w:rsidRDefault="00D84FD2" w:rsidP="00D84FD2">
      <w:pPr>
        <w:ind w:left="-426" w:firstLine="568"/>
        <w:jc w:val="both"/>
        <w:rPr>
          <w:sz w:val="28"/>
          <w:szCs w:val="28"/>
        </w:rPr>
      </w:pPr>
      <w:proofErr w:type="gramStart"/>
      <w:r w:rsidRPr="007C215E">
        <w:rPr>
          <w:sz w:val="28"/>
          <w:szCs w:val="28"/>
        </w:rPr>
        <w:t xml:space="preserve">В соответствии с Требованиями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утвержденными постановлением Правительства </w:t>
      </w:r>
      <w:r w:rsidR="00677B82" w:rsidRPr="007C215E">
        <w:rPr>
          <w:sz w:val="28"/>
          <w:szCs w:val="28"/>
        </w:rPr>
        <w:t>Российской Федерации</w:t>
      </w:r>
      <w:r w:rsidRPr="007C215E">
        <w:rPr>
          <w:sz w:val="28"/>
          <w:szCs w:val="28"/>
        </w:rPr>
        <w:t xml:space="preserve"> от 04.08.2015 № 794, территория парка составляет не менее </w:t>
      </w:r>
      <w:bookmarkStart w:id="0" w:name="_GoBack"/>
      <w:bookmarkEnd w:id="0"/>
      <w:r w:rsidRPr="007C215E">
        <w:rPr>
          <w:sz w:val="28"/>
          <w:szCs w:val="28"/>
        </w:rPr>
        <w:t>8 га, в состав территории парка входят земельные участки, относящиеся к категории земель промышленности и (или) земель поселений, на которых допускается размещение</w:t>
      </w:r>
      <w:proofErr w:type="gramEnd"/>
      <w:r w:rsidRPr="007C215E">
        <w:rPr>
          <w:sz w:val="28"/>
          <w:szCs w:val="28"/>
        </w:rPr>
        <w:t xml:space="preserve"> промышленной инфраструктуры. Исходя из площади земельного участка в 80000 кв. м </w:t>
      </w:r>
      <w:r w:rsidR="00677B82" w:rsidRPr="007C215E">
        <w:rPr>
          <w:sz w:val="28"/>
          <w:szCs w:val="28"/>
        </w:rPr>
        <w:t>сокращение издержек бизнеса</w:t>
      </w:r>
      <w:r w:rsidRPr="007C215E">
        <w:rPr>
          <w:sz w:val="28"/>
          <w:szCs w:val="28"/>
        </w:rPr>
        <w:t xml:space="preserve"> </w:t>
      </w:r>
      <w:r w:rsidR="00677B82" w:rsidRPr="007C215E">
        <w:rPr>
          <w:sz w:val="28"/>
          <w:szCs w:val="28"/>
        </w:rPr>
        <w:t>при</w:t>
      </w:r>
      <w:r w:rsidRPr="007C215E">
        <w:rPr>
          <w:sz w:val="28"/>
          <w:szCs w:val="28"/>
        </w:rPr>
        <w:t xml:space="preserve"> приобретении земельного участка в аренду без торгов может составить 1243200</w:t>
      </w:r>
      <w:r w:rsidR="00480331">
        <w:rPr>
          <w:rStyle w:val="ad"/>
          <w:sz w:val="28"/>
          <w:szCs w:val="28"/>
        </w:rPr>
        <w:footnoteReference w:id="4"/>
      </w:r>
      <w:r w:rsidR="00480331">
        <w:rPr>
          <w:sz w:val="28"/>
          <w:szCs w:val="28"/>
        </w:rPr>
        <w:t xml:space="preserve"> рублей </w:t>
      </w:r>
      <w:r w:rsidRPr="007C215E">
        <w:rPr>
          <w:sz w:val="28"/>
          <w:szCs w:val="28"/>
        </w:rPr>
        <w:t>– 934400</w:t>
      </w:r>
      <w:r w:rsidR="00480331">
        <w:rPr>
          <w:rStyle w:val="ad"/>
          <w:sz w:val="28"/>
          <w:szCs w:val="28"/>
        </w:rPr>
        <w:footnoteReference w:id="5"/>
      </w:r>
      <w:r w:rsidR="00480331">
        <w:rPr>
          <w:sz w:val="28"/>
          <w:szCs w:val="28"/>
        </w:rPr>
        <w:t xml:space="preserve"> рублей</w:t>
      </w:r>
      <w:r w:rsidRPr="007C215E">
        <w:rPr>
          <w:sz w:val="28"/>
          <w:szCs w:val="28"/>
        </w:rPr>
        <w:t xml:space="preserve"> = 308800 рублей.</w:t>
      </w:r>
    </w:p>
    <w:p w:rsidR="008F371C" w:rsidRPr="007C215E" w:rsidRDefault="008F371C" w:rsidP="008F371C">
      <w:pPr>
        <w:ind w:left="-426" w:firstLine="568"/>
        <w:jc w:val="both"/>
        <w:rPr>
          <w:sz w:val="28"/>
          <w:szCs w:val="28"/>
        </w:rPr>
      </w:pPr>
      <w:r w:rsidRPr="007C215E">
        <w:rPr>
          <w:sz w:val="28"/>
          <w:szCs w:val="28"/>
        </w:rPr>
        <w:t xml:space="preserve">На основании вышеизложенного дополнительные обязанности, предусматриваемые Проектом акта, не являются избыточными с учетом </w:t>
      </w:r>
      <w:r w:rsidR="00677B82" w:rsidRPr="007C215E">
        <w:rPr>
          <w:sz w:val="28"/>
          <w:szCs w:val="28"/>
        </w:rPr>
        <w:t>предоставления земельного участка в аренду без проведения торгов для реализации масштабных инвестиционных проектов</w:t>
      </w:r>
      <w:r w:rsidRPr="007C215E">
        <w:rPr>
          <w:sz w:val="28"/>
          <w:szCs w:val="28"/>
        </w:rPr>
        <w:t>. Необоснованных расходов субъектов предпринимательской деятельности и областного бюджета не предполагается.</w:t>
      </w:r>
    </w:p>
    <w:p w:rsidR="0038510A" w:rsidRPr="007C215E" w:rsidRDefault="0038510A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</w:p>
    <w:p w:rsidR="0038510A" w:rsidRPr="007C215E" w:rsidRDefault="0038510A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</w:p>
    <w:p w:rsidR="005B3D46" w:rsidRPr="007C215E" w:rsidRDefault="005B3D46" w:rsidP="00C659B7">
      <w:pPr>
        <w:autoSpaceDE w:val="0"/>
        <w:autoSpaceDN w:val="0"/>
        <w:adjustRightInd w:val="0"/>
        <w:ind w:left="-426" w:firstLine="540"/>
        <w:jc w:val="both"/>
        <w:outlineLvl w:val="0"/>
        <w:rPr>
          <w:rFonts w:eastAsia="Calibri"/>
          <w:sz w:val="28"/>
          <w:szCs w:val="28"/>
        </w:rPr>
      </w:pPr>
    </w:p>
    <w:p w:rsidR="008E3268" w:rsidRPr="007C215E" w:rsidRDefault="00677B82" w:rsidP="00C659B7">
      <w:pPr>
        <w:ind w:left="-426"/>
        <w:jc w:val="both"/>
        <w:rPr>
          <w:sz w:val="28"/>
          <w:szCs w:val="28"/>
        </w:rPr>
      </w:pPr>
      <w:r w:rsidRPr="007C215E">
        <w:rPr>
          <w:sz w:val="28"/>
          <w:szCs w:val="28"/>
        </w:rPr>
        <w:t>И.о. н</w:t>
      </w:r>
      <w:r w:rsidR="008E3268" w:rsidRPr="007C215E">
        <w:rPr>
          <w:sz w:val="28"/>
          <w:szCs w:val="28"/>
        </w:rPr>
        <w:t>ачальник</w:t>
      </w:r>
      <w:r w:rsidRPr="007C215E">
        <w:rPr>
          <w:sz w:val="28"/>
          <w:szCs w:val="28"/>
        </w:rPr>
        <w:t>а</w:t>
      </w:r>
      <w:r w:rsidR="00BF2824" w:rsidRPr="007C215E">
        <w:rPr>
          <w:sz w:val="28"/>
          <w:szCs w:val="28"/>
        </w:rPr>
        <w:t xml:space="preserve"> </w:t>
      </w:r>
      <w:r w:rsidR="008E3268" w:rsidRPr="007C215E">
        <w:rPr>
          <w:sz w:val="28"/>
          <w:szCs w:val="28"/>
        </w:rPr>
        <w:t xml:space="preserve">Департамента </w:t>
      </w:r>
    </w:p>
    <w:p w:rsidR="006D1AC6" w:rsidRPr="007C215E" w:rsidRDefault="008E3268" w:rsidP="00C659B7">
      <w:pPr>
        <w:ind w:left="-426"/>
        <w:jc w:val="both"/>
        <w:rPr>
          <w:sz w:val="28"/>
          <w:szCs w:val="28"/>
        </w:rPr>
      </w:pPr>
      <w:r w:rsidRPr="007C215E">
        <w:rPr>
          <w:sz w:val="28"/>
          <w:szCs w:val="28"/>
        </w:rPr>
        <w:t xml:space="preserve">стратегического планирования области                            </w:t>
      </w:r>
      <w:r w:rsidR="00E4728E" w:rsidRPr="007C215E">
        <w:rPr>
          <w:sz w:val="28"/>
          <w:szCs w:val="28"/>
        </w:rPr>
        <w:t xml:space="preserve">         </w:t>
      </w:r>
      <w:r w:rsidRPr="007C215E">
        <w:rPr>
          <w:sz w:val="28"/>
          <w:szCs w:val="28"/>
        </w:rPr>
        <w:t xml:space="preserve">       </w:t>
      </w:r>
      <w:r w:rsidR="00677B82" w:rsidRPr="007C215E">
        <w:rPr>
          <w:sz w:val="28"/>
          <w:szCs w:val="28"/>
        </w:rPr>
        <w:t>В.В. Лепешичев</w:t>
      </w:r>
    </w:p>
    <w:sectPr w:rsidR="006D1AC6" w:rsidRPr="007C215E" w:rsidSect="000D5068">
      <w:headerReference w:type="default" r:id="rId9"/>
      <w:pgSz w:w="11906" w:h="16838" w:code="9"/>
      <w:pgMar w:top="81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16" w:rsidRDefault="00BE5316" w:rsidP="00732CD6">
      <w:r>
        <w:separator/>
      </w:r>
    </w:p>
  </w:endnote>
  <w:endnote w:type="continuationSeparator" w:id="0">
    <w:p w:rsidR="00BE5316" w:rsidRDefault="00BE5316" w:rsidP="0073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16" w:rsidRDefault="00BE5316" w:rsidP="00732CD6">
      <w:r>
        <w:separator/>
      </w:r>
    </w:p>
  </w:footnote>
  <w:footnote w:type="continuationSeparator" w:id="0">
    <w:p w:rsidR="00BE5316" w:rsidRDefault="00BE5316" w:rsidP="00732CD6">
      <w:r>
        <w:continuationSeparator/>
      </w:r>
    </w:p>
  </w:footnote>
  <w:footnote w:id="1">
    <w:p w:rsidR="00D84FD2" w:rsidRDefault="00D84FD2" w:rsidP="009C7912">
      <w:pPr>
        <w:pStyle w:val="ab"/>
        <w:ind w:left="-567"/>
        <w:jc w:val="both"/>
      </w:pPr>
      <w:r>
        <w:rPr>
          <w:rStyle w:val="ad"/>
        </w:rPr>
        <w:footnoteRef/>
      </w:r>
      <w:r>
        <w:t xml:space="preserve"> В соответствии с М</w:t>
      </w:r>
      <w:r w:rsidRPr="00197A9F">
        <w:t>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</w:t>
      </w:r>
      <w:r>
        <w:t>, утвержденной приказом Минэкономразвития РФ от 22.09.2015 № 669.</w:t>
      </w:r>
    </w:p>
  </w:footnote>
  <w:footnote w:id="2">
    <w:p w:rsidR="00D84FD2" w:rsidRDefault="00D84FD2" w:rsidP="009C7912">
      <w:pPr>
        <w:pStyle w:val="ab"/>
        <w:ind w:left="-567"/>
        <w:jc w:val="both"/>
      </w:pPr>
      <w:r>
        <w:rPr>
          <w:rStyle w:val="ad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f0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D84FD2" w:rsidRPr="00B46512" w:rsidRDefault="00D84FD2" w:rsidP="009C7912">
      <w:pPr>
        <w:pStyle w:val="ab"/>
        <w:ind w:left="-567"/>
        <w:jc w:val="both"/>
        <w:rPr>
          <w:vertAlign w:val="superscript"/>
        </w:rPr>
      </w:pPr>
      <w:r>
        <w:rPr>
          <w:rStyle w:val="ad"/>
        </w:rPr>
        <w:footnoteRef/>
      </w:r>
      <w:r>
        <w:t xml:space="preserve"> Расчет произведен с помощью калькулятора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2" w:history="1">
        <w:r w:rsidRPr="002831A7">
          <w:rPr>
            <w:rStyle w:val="af0"/>
            <w:rFonts w:eastAsia="Calibri"/>
          </w:rPr>
          <w:t>http://regulation.gov.ru/Dashboard</w:t>
        </w:r>
      </w:hyperlink>
      <w:r>
        <w:t>.</w:t>
      </w:r>
    </w:p>
  </w:footnote>
  <w:footnote w:id="4">
    <w:p w:rsidR="00480331" w:rsidRDefault="00480331">
      <w:pPr>
        <w:pStyle w:val="ab"/>
      </w:pPr>
      <w:r>
        <w:rPr>
          <w:rStyle w:val="ad"/>
        </w:rPr>
        <w:footnoteRef/>
      </w:r>
      <w:r>
        <w:t xml:space="preserve"> 15,54 руб. за 1 кв. м </w:t>
      </w:r>
      <w:proofErr w:type="spellStart"/>
      <w:r>
        <w:t>х</w:t>
      </w:r>
      <w:proofErr w:type="spellEnd"/>
      <w:r>
        <w:t xml:space="preserve"> 80000 кв. м =1243200 руб.</w:t>
      </w:r>
    </w:p>
  </w:footnote>
  <w:footnote w:id="5">
    <w:p w:rsidR="00480331" w:rsidRDefault="00480331">
      <w:pPr>
        <w:pStyle w:val="ab"/>
      </w:pPr>
      <w:r>
        <w:rPr>
          <w:rStyle w:val="ad"/>
        </w:rPr>
        <w:footnoteRef/>
      </w:r>
      <w:r>
        <w:t xml:space="preserve"> 11,68 руб. за 1 кв. м </w:t>
      </w:r>
      <w:proofErr w:type="spellStart"/>
      <w:r>
        <w:t>х</w:t>
      </w:r>
      <w:proofErr w:type="spellEnd"/>
      <w:r>
        <w:t xml:space="preserve"> 80000 кв. м = 934400 руб.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D2" w:rsidRDefault="00A04C48">
    <w:pPr>
      <w:pStyle w:val="a5"/>
      <w:jc w:val="center"/>
    </w:pPr>
    <w:r>
      <w:fldChar w:fldCharType="begin"/>
    </w:r>
    <w:r w:rsidR="005E5600">
      <w:instrText xml:space="preserve"> PAGE   \* MERGEFORMAT </w:instrText>
    </w:r>
    <w:r>
      <w:fldChar w:fldCharType="separate"/>
    </w:r>
    <w:r w:rsidR="00E35A6B">
      <w:rPr>
        <w:noProof/>
      </w:rPr>
      <w:t>4</w:t>
    </w:r>
    <w:r>
      <w:rPr>
        <w:noProof/>
      </w:rPr>
      <w:fldChar w:fldCharType="end"/>
    </w:r>
  </w:p>
  <w:p w:rsidR="00D84FD2" w:rsidRDefault="00D84F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B9"/>
    <w:multiLevelType w:val="hybridMultilevel"/>
    <w:tmpl w:val="ACC21224"/>
    <w:lvl w:ilvl="0" w:tplc="0CA0C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2C089B"/>
    <w:multiLevelType w:val="multilevel"/>
    <w:tmpl w:val="68448B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2E44CB"/>
    <w:multiLevelType w:val="hybridMultilevel"/>
    <w:tmpl w:val="1326123C"/>
    <w:lvl w:ilvl="0" w:tplc="9DD4634E">
      <w:start w:val="1"/>
      <w:numFmt w:val="decimal"/>
      <w:lvlText w:val="%1."/>
      <w:lvlJc w:val="left"/>
      <w:pPr>
        <w:ind w:left="47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C73D53"/>
    <w:multiLevelType w:val="hybridMultilevel"/>
    <w:tmpl w:val="674A0088"/>
    <w:lvl w:ilvl="0" w:tplc="98243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C474BE"/>
    <w:multiLevelType w:val="hybridMultilevel"/>
    <w:tmpl w:val="1C8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E2C96"/>
    <w:rsid w:val="00000063"/>
    <w:rsid w:val="0000071D"/>
    <w:rsid w:val="00000A4B"/>
    <w:rsid w:val="00001AB8"/>
    <w:rsid w:val="00005CBB"/>
    <w:rsid w:val="00010C5F"/>
    <w:rsid w:val="000116AF"/>
    <w:rsid w:val="0001211A"/>
    <w:rsid w:val="0001462B"/>
    <w:rsid w:val="00020A1E"/>
    <w:rsid w:val="00020C31"/>
    <w:rsid w:val="00021003"/>
    <w:rsid w:val="00031004"/>
    <w:rsid w:val="00031CC9"/>
    <w:rsid w:val="00032A2F"/>
    <w:rsid w:val="00034A00"/>
    <w:rsid w:val="00036472"/>
    <w:rsid w:val="00047BC2"/>
    <w:rsid w:val="00054871"/>
    <w:rsid w:val="00066C15"/>
    <w:rsid w:val="00067F40"/>
    <w:rsid w:val="00071031"/>
    <w:rsid w:val="00071E61"/>
    <w:rsid w:val="000738F6"/>
    <w:rsid w:val="00074938"/>
    <w:rsid w:val="0007580D"/>
    <w:rsid w:val="00081478"/>
    <w:rsid w:val="00081A6A"/>
    <w:rsid w:val="00083054"/>
    <w:rsid w:val="00083CD6"/>
    <w:rsid w:val="0008574C"/>
    <w:rsid w:val="00085953"/>
    <w:rsid w:val="00087480"/>
    <w:rsid w:val="00094A7C"/>
    <w:rsid w:val="000A0F04"/>
    <w:rsid w:val="000A3343"/>
    <w:rsid w:val="000A3483"/>
    <w:rsid w:val="000A41D8"/>
    <w:rsid w:val="000A58A6"/>
    <w:rsid w:val="000A5CB3"/>
    <w:rsid w:val="000A757F"/>
    <w:rsid w:val="000B1B79"/>
    <w:rsid w:val="000B3E15"/>
    <w:rsid w:val="000B684D"/>
    <w:rsid w:val="000B6D86"/>
    <w:rsid w:val="000C3EB8"/>
    <w:rsid w:val="000C4103"/>
    <w:rsid w:val="000C4DCA"/>
    <w:rsid w:val="000C7FE8"/>
    <w:rsid w:val="000D07FF"/>
    <w:rsid w:val="000D5068"/>
    <w:rsid w:val="000E1796"/>
    <w:rsid w:val="000E4437"/>
    <w:rsid w:val="000E4ABC"/>
    <w:rsid w:val="000E65C0"/>
    <w:rsid w:val="000E6B31"/>
    <w:rsid w:val="000F01FF"/>
    <w:rsid w:val="000F06AD"/>
    <w:rsid w:val="000F2948"/>
    <w:rsid w:val="000F5655"/>
    <w:rsid w:val="000F5D92"/>
    <w:rsid w:val="000F6455"/>
    <w:rsid w:val="000F6E9E"/>
    <w:rsid w:val="000F7EF7"/>
    <w:rsid w:val="00100DEE"/>
    <w:rsid w:val="001012A6"/>
    <w:rsid w:val="001018DF"/>
    <w:rsid w:val="00102611"/>
    <w:rsid w:val="0010370F"/>
    <w:rsid w:val="00105894"/>
    <w:rsid w:val="00107BD7"/>
    <w:rsid w:val="001110EF"/>
    <w:rsid w:val="00111728"/>
    <w:rsid w:val="00111A07"/>
    <w:rsid w:val="00111AA7"/>
    <w:rsid w:val="00112550"/>
    <w:rsid w:val="001153D6"/>
    <w:rsid w:val="00115738"/>
    <w:rsid w:val="00120121"/>
    <w:rsid w:val="00122459"/>
    <w:rsid w:val="0012469D"/>
    <w:rsid w:val="001275AB"/>
    <w:rsid w:val="00132C3E"/>
    <w:rsid w:val="001356D5"/>
    <w:rsid w:val="00136380"/>
    <w:rsid w:val="001407DB"/>
    <w:rsid w:val="0014113F"/>
    <w:rsid w:val="001426DB"/>
    <w:rsid w:val="00144C0B"/>
    <w:rsid w:val="0014544A"/>
    <w:rsid w:val="00151214"/>
    <w:rsid w:val="0015450C"/>
    <w:rsid w:val="001546C7"/>
    <w:rsid w:val="001561EF"/>
    <w:rsid w:val="001564A6"/>
    <w:rsid w:val="0016029E"/>
    <w:rsid w:val="00162C0C"/>
    <w:rsid w:val="001645BF"/>
    <w:rsid w:val="001649FE"/>
    <w:rsid w:val="0016503E"/>
    <w:rsid w:val="00166AE6"/>
    <w:rsid w:val="00167116"/>
    <w:rsid w:val="00171BAB"/>
    <w:rsid w:val="00173895"/>
    <w:rsid w:val="0018057A"/>
    <w:rsid w:val="0018170E"/>
    <w:rsid w:val="00181D42"/>
    <w:rsid w:val="0018202C"/>
    <w:rsid w:val="001832CC"/>
    <w:rsid w:val="00184C1B"/>
    <w:rsid w:val="00185AB3"/>
    <w:rsid w:val="001942BE"/>
    <w:rsid w:val="001979BD"/>
    <w:rsid w:val="001A0E3D"/>
    <w:rsid w:val="001A1483"/>
    <w:rsid w:val="001A3397"/>
    <w:rsid w:val="001A5352"/>
    <w:rsid w:val="001A5EE9"/>
    <w:rsid w:val="001A7A19"/>
    <w:rsid w:val="001B0BC3"/>
    <w:rsid w:val="001B110A"/>
    <w:rsid w:val="001B1502"/>
    <w:rsid w:val="001B3620"/>
    <w:rsid w:val="001C1410"/>
    <w:rsid w:val="001C243F"/>
    <w:rsid w:val="001C31DB"/>
    <w:rsid w:val="001C3421"/>
    <w:rsid w:val="001D2C19"/>
    <w:rsid w:val="001D3D8D"/>
    <w:rsid w:val="001D4433"/>
    <w:rsid w:val="001D7F41"/>
    <w:rsid w:val="001E062E"/>
    <w:rsid w:val="001E2C16"/>
    <w:rsid w:val="001E4C83"/>
    <w:rsid w:val="001E5832"/>
    <w:rsid w:val="001E6165"/>
    <w:rsid w:val="001E6BE8"/>
    <w:rsid w:val="001E6ECD"/>
    <w:rsid w:val="001F2169"/>
    <w:rsid w:val="001F2D2A"/>
    <w:rsid w:val="001F372F"/>
    <w:rsid w:val="001F3B0A"/>
    <w:rsid w:val="001F4847"/>
    <w:rsid w:val="001F5E42"/>
    <w:rsid w:val="001F7E96"/>
    <w:rsid w:val="00201CB5"/>
    <w:rsid w:val="00204D8B"/>
    <w:rsid w:val="00210B23"/>
    <w:rsid w:val="002128E5"/>
    <w:rsid w:val="00213A13"/>
    <w:rsid w:val="00213BFA"/>
    <w:rsid w:val="00213F26"/>
    <w:rsid w:val="00215072"/>
    <w:rsid w:val="002151BB"/>
    <w:rsid w:val="0021798D"/>
    <w:rsid w:val="00220FC2"/>
    <w:rsid w:val="00223A5E"/>
    <w:rsid w:val="00223B87"/>
    <w:rsid w:val="002247CD"/>
    <w:rsid w:val="00224BAA"/>
    <w:rsid w:val="00230AFC"/>
    <w:rsid w:val="0023112C"/>
    <w:rsid w:val="0023226B"/>
    <w:rsid w:val="00235832"/>
    <w:rsid w:val="00237123"/>
    <w:rsid w:val="002418EB"/>
    <w:rsid w:val="00242A7A"/>
    <w:rsid w:val="00245396"/>
    <w:rsid w:val="00245C96"/>
    <w:rsid w:val="00247BA3"/>
    <w:rsid w:val="002526A3"/>
    <w:rsid w:val="002527D4"/>
    <w:rsid w:val="00253CD2"/>
    <w:rsid w:val="00253DD9"/>
    <w:rsid w:val="00254BE2"/>
    <w:rsid w:val="002575E4"/>
    <w:rsid w:val="002609FB"/>
    <w:rsid w:val="002625CD"/>
    <w:rsid w:val="00264A38"/>
    <w:rsid w:val="00273048"/>
    <w:rsid w:val="0028034C"/>
    <w:rsid w:val="00280C86"/>
    <w:rsid w:val="00281584"/>
    <w:rsid w:val="00281C8A"/>
    <w:rsid w:val="002826A9"/>
    <w:rsid w:val="002844C2"/>
    <w:rsid w:val="0028498B"/>
    <w:rsid w:val="00284BE7"/>
    <w:rsid w:val="0029204D"/>
    <w:rsid w:val="002937D7"/>
    <w:rsid w:val="00294012"/>
    <w:rsid w:val="002951FD"/>
    <w:rsid w:val="0029612A"/>
    <w:rsid w:val="00296481"/>
    <w:rsid w:val="002A0E41"/>
    <w:rsid w:val="002A60E4"/>
    <w:rsid w:val="002A631D"/>
    <w:rsid w:val="002A638A"/>
    <w:rsid w:val="002B0733"/>
    <w:rsid w:val="002B3532"/>
    <w:rsid w:val="002B4311"/>
    <w:rsid w:val="002B45B2"/>
    <w:rsid w:val="002B60E5"/>
    <w:rsid w:val="002C3F62"/>
    <w:rsid w:val="002D0BAE"/>
    <w:rsid w:val="002D2CAF"/>
    <w:rsid w:val="002D2D25"/>
    <w:rsid w:val="002D383A"/>
    <w:rsid w:val="002D5D4F"/>
    <w:rsid w:val="002D7318"/>
    <w:rsid w:val="002E1E91"/>
    <w:rsid w:val="002E2C96"/>
    <w:rsid w:val="002E4409"/>
    <w:rsid w:val="002E6BFD"/>
    <w:rsid w:val="002E750A"/>
    <w:rsid w:val="002F01A7"/>
    <w:rsid w:val="002F1FC3"/>
    <w:rsid w:val="002F21A8"/>
    <w:rsid w:val="002F3E81"/>
    <w:rsid w:val="002F4638"/>
    <w:rsid w:val="002F4D57"/>
    <w:rsid w:val="002F4E28"/>
    <w:rsid w:val="002F79FA"/>
    <w:rsid w:val="002F7ADC"/>
    <w:rsid w:val="002F7F8B"/>
    <w:rsid w:val="00304097"/>
    <w:rsid w:val="003054CB"/>
    <w:rsid w:val="00307FD9"/>
    <w:rsid w:val="0031061E"/>
    <w:rsid w:val="00311F6E"/>
    <w:rsid w:val="00313EFF"/>
    <w:rsid w:val="0031573D"/>
    <w:rsid w:val="00326302"/>
    <w:rsid w:val="00326974"/>
    <w:rsid w:val="00326B58"/>
    <w:rsid w:val="00330726"/>
    <w:rsid w:val="00331A3A"/>
    <w:rsid w:val="00331D10"/>
    <w:rsid w:val="00332F43"/>
    <w:rsid w:val="003334FD"/>
    <w:rsid w:val="00335153"/>
    <w:rsid w:val="00336099"/>
    <w:rsid w:val="00337B63"/>
    <w:rsid w:val="00337EDF"/>
    <w:rsid w:val="0034038B"/>
    <w:rsid w:val="003404BD"/>
    <w:rsid w:val="003421C2"/>
    <w:rsid w:val="00342E0E"/>
    <w:rsid w:val="00344654"/>
    <w:rsid w:val="00346A3E"/>
    <w:rsid w:val="0034748D"/>
    <w:rsid w:val="00347BC8"/>
    <w:rsid w:val="0035089F"/>
    <w:rsid w:val="0035128D"/>
    <w:rsid w:val="00352F73"/>
    <w:rsid w:val="00354E6A"/>
    <w:rsid w:val="0036375F"/>
    <w:rsid w:val="00363E13"/>
    <w:rsid w:val="00371E2F"/>
    <w:rsid w:val="0037365A"/>
    <w:rsid w:val="00381B30"/>
    <w:rsid w:val="003844F1"/>
    <w:rsid w:val="0038510A"/>
    <w:rsid w:val="0038672A"/>
    <w:rsid w:val="003917DE"/>
    <w:rsid w:val="00391B1E"/>
    <w:rsid w:val="003A2704"/>
    <w:rsid w:val="003A4DE7"/>
    <w:rsid w:val="003A63DA"/>
    <w:rsid w:val="003A7770"/>
    <w:rsid w:val="003B028B"/>
    <w:rsid w:val="003B308E"/>
    <w:rsid w:val="003B53D6"/>
    <w:rsid w:val="003B7A96"/>
    <w:rsid w:val="003C0FAA"/>
    <w:rsid w:val="003C2FF3"/>
    <w:rsid w:val="003C33AD"/>
    <w:rsid w:val="003C7747"/>
    <w:rsid w:val="003D062E"/>
    <w:rsid w:val="003D4009"/>
    <w:rsid w:val="003D49B5"/>
    <w:rsid w:val="003D6E2F"/>
    <w:rsid w:val="003D7F3F"/>
    <w:rsid w:val="003E2230"/>
    <w:rsid w:val="003E36EC"/>
    <w:rsid w:val="003E4517"/>
    <w:rsid w:val="003E47E6"/>
    <w:rsid w:val="003E548B"/>
    <w:rsid w:val="003E7921"/>
    <w:rsid w:val="003F0F34"/>
    <w:rsid w:val="00401C05"/>
    <w:rsid w:val="004024BC"/>
    <w:rsid w:val="004029BD"/>
    <w:rsid w:val="0040488F"/>
    <w:rsid w:val="00410D68"/>
    <w:rsid w:val="00416102"/>
    <w:rsid w:val="0041734E"/>
    <w:rsid w:val="00421191"/>
    <w:rsid w:val="00421882"/>
    <w:rsid w:val="00421B37"/>
    <w:rsid w:val="0042227C"/>
    <w:rsid w:val="00423CF0"/>
    <w:rsid w:val="00427653"/>
    <w:rsid w:val="00427689"/>
    <w:rsid w:val="00431FF5"/>
    <w:rsid w:val="00434DDA"/>
    <w:rsid w:val="00437CCE"/>
    <w:rsid w:val="004403BB"/>
    <w:rsid w:val="00441B96"/>
    <w:rsid w:val="00444E70"/>
    <w:rsid w:val="004464B7"/>
    <w:rsid w:val="004525CE"/>
    <w:rsid w:val="004549C4"/>
    <w:rsid w:val="004559E3"/>
    <w:rsid w:val="00456237"/>
    <w:rsid w:val="00456573"/>
    <w:rsid w:val="004569FC"/>
    <w:rsid w:val="00456E4F"/>
    <w:rsid w:val="00466DD4"/>
    <w:rsid w:val="00466F49"/>
    <w:rsid w:val="00467480"/>
    <w:rsid w:val="004674F0"/>
    <w:rsid w:val="004714B3"/>
    <w:rsid w:val="0047184A"/>
    <w:rsid w:val="00473825"/>
    <w:rsid w:val="00473ACC"/>
    <w:rsid w:val="00480331"/>
    <w:rsid w:val="0048085C"/>
    <w:rsid w:val="00482750"/>
    <w:rsid w:val="00484BDD"/>
    <w:rsid w:val="00485C85"/>
    <w:rsid w:val="004903A2"/>
    <w:rsid w:val="00491775"/>
    <w:rsid w:val="00495880"/>
    <w:rsid w:val="00496AD6"/>
    <w:rsid w:val="00497489"/>
    <w:rsid w:val="004A010E"/>
    <w:rsid w:val="004A057D"/>
    <w:rsid w:val="004A0892"/>
    <w:rsid w:val="004A1106"/>
    <w:rsid w:val="004A6FC1"/>
    <w:rsid w:val="004B1327"/>
    <w:rsid w:val="004B543B"/>
    <w:rsid w:val="004B62C9"/>
    <w:rsid w:val="004C07A0"/>
    <w:rsid w:val="004C17BB"/>
    <w:rsid w:val="004C1B8F"/>
    <w:rsid w:val="004C2760"/>
    <w:rsid w:val="004C30EE"/>
    <w:rsid w:val="004C3995"/>
    <w:rsid w:val="004D175F"/>
    <w:rsid w:val="004D33FB"/>
    <w:rsid w:val="004D3494"/>
    <w:rsid w:val="004D5912"/>
    <w:rsid w:val="004D782D"/>
    <w:rsid w:val="004E1BCC"/>
    <w:rsid w:val="004E6D70"/>
    <w:rsid w:val="004F3489"/>
    <w:rsid w:val="004F5A1A"/>
    <w:rsid w:val="004F78CB"/>
    <w:rsid w:val="00500607"/>
    <w:rsid w:val="0050096E"/>
    <w:rsid w:val="005106A4"/>
    <w:rsid w:val="00511993"/>
    <w:rsid w:val="005124E1"/>
    <w:rsid w:val="00513808"/>
    <w:rsid w:val="005205AA"/>
    <w:rsid w:val="00522AAE"/>
    <w:rsid w:val="00522CCE"/>
    <w:rsid w:val="00523223"/>
    <w:rsid w:val="00524406"/>
    <w:rsid w:val="00526D59"/>
    <w:rsid w:val="0052796E"/>
    <w:rsid w:val="005309EC"/>
    <w:rsid w:val="00530E1A"/>
    <w:rsid w:val="0053393D"/>
    <w:rsid w:val="00533CC6"/>
    <w:rsid w:val="00535457"/>
    <w:rsid w:val="00537DDD"/>
    <w:rsid w:val="005404F6"/>
    <w:rsid w:val="00541548"/>
    <w:rsid w:val="00541D82"/>
    <w:rsid w:val="00542407"/>
    <w:rsid w:val="00544BE4"/>
    <w:rsid w:val="0054545A"/>
    <w:rsid w:val="0054623E"/>
    <w:rsid w:val="00546EAA"/>
    <w:rsid w:val="0054769A"/>
    <w:rsid w:val="00550527"/>
    <w:rsid w:val="005542E1"/>
    <w:rsid w:val="00556D9D"/>
    <w:rsid w:val="00561A01"/>
    <w:rsid w:val="00563E32"/>
    <w:rsid w:val="00570D48"/>
    <w:rsid w:val="00571465"/>
    <w:rsid w:val="005717DD"/>
    <w:rsid w:val="00571BB3"/>
    <w:rsid w:val="0057321F"/>
    <w:rsid w:val="00573A36"/>
    <w:rsid w:val="00573C5F"/>
    <w:rsid w:val="00575A9D"/>
    <w:rsid w:val="0058100B"/>
    <w:rsid w:val="00581564"/>
    <w:rsid w:val="00581F35"/>
    <w:rsid w:val="0058217D"/>
    <w:rsid w:val="00582C3D"/>
    <w:rsid w:val="005855BE"/>
    <w:rsid w:val="00590190"/>
    <w:rsid w:val="005911D3"/>
    <w:rsid w:val="00592C83"/>
    <w:rsid w:val="0059344A"/>
    <w:rsid w:val="00594D21"/>
    <w:rsid w:val="00596641"/>
    <w:rsid w:val="005A05C6"/>
    <w:rsid w:val="005A06CF"/>
    <w:rsid w:val="005A21C5"/>
    <w:rsid w:val="005A2757"/>
    <w:rsid w:val="005A29EF"/>
    <w:rsid w:val="005A30D6"/>
    <w:rsid w:val="005A3CE0"/>
    <w:rsid w:val="005A43E7"/>
    <w:rsid w:val="005A575A"/>
    <w:rsid w:val="005A6BD0"/>
    <w:rsid w:val="005A6F60"/>
    <w:rsid w:val="005A716F"/>
    <w:rsid w:val="005A7C7A"/>
    <w:rsid w:val="005B0F34"/>
    <w:rsid w:val="005B1730"/>
    <w:rsid w:val="005B3D46"/>
    <w:rsid w:val="005B56DF"/>
    <w:rsid w:val="005B7ECA"/>
    <w:rsid w:val="005C04D2"/>
    <w:rsid w:val="005C0C14"/>
    <w:rsid w:val="005C1450"/>
    <w:rsid w:val="005C2C62"/>
    <w:rsid w:val="005C32E7"/>
    <w:rsid w:val="005C3613"/>
    <w:rsid w:val="005C3DBF"/>
    <w:rsid w:val="005C4328"/>
    <w:rsid w:val="005D01EF"/>
    <w:rsid w:val="005D1AF0"/>
    <w:rsid w:val="005D1C97"/>
    <w:rsid w:val="005D4F95"/>
    <w:rsid w:val="005D5292"/>
    <w:rsid w:val="005D62A7"/>
    <w:rsid w:val="005D757A"/>
    <w:rsid w:val="005E2A4B"/>
    <w:rsid w:val="005E396D"/>
    <w:rsid w:val="005E39D3"/>
    <w:rsid w:val="005E4C44"/>
    <w:rsid w:val="005E5600"/>
    <w:rsid w:val="005E57C7"/>
    <w:rsid w:val="005F0CAB"/>
    <w:rsid w:val="005F0D26"/>
    <w:rsid w:val="005F17EB"/>
    <w:rsid w:val="005F1AD1"/>
    <w:rsid w:val="005F3E5B"/>
    <w:rsid w:val="005F4300"/>
    <w:rsid w:val="005F4674"/>
    <w:rsid w:val="005F5421"/>
    <w:rsid w:val="006001C3"/>
    <w:rsid w:val="00600AED"/>
    <w:rsid w:val="00604A85"/>
    <w:rsid w:val="00604E4E"/>
    <w:rsid w:val="00606EC5"/>
    <w:rsid w:val="00607F09"/>
    <w:rsid w:val="006115BA"/>
    <w:rsid w:val="00611A06"/>
    <w:rsid w:val="006124D7"/>
    <w:rsid w:val="006128DA"/>
    <w:rsid w:val="00613E0A"/>
    <w:rsid w:val="00617635"/>
    <w:rsid w:val="006222BC"/>
    <w:rsid w:val="0062600B"/>
    <w:rsid w:val="0063342D"/>
    <w:rsid w:val="0063594E"/>
    <w:rsid w:val="00636E2A"/>
    <w:rsid w:val="0063727C"/>
    <w:rsid w:val="006375EE"/>
    <w:rsid w:val="00642A25"/>
    <w:rsid w:val="00643340"/>
    <w:rsid w:val="0064614A"/>
    <w:rsid w:val="00654B90"/>
    <w:rsid w:val="006563DE"/>
    <w:rsid w:val="006566EE"/>
    <w:rsid w:val="00656A19"/>
    <w:rsid w:val="00656C84"/>
    <w:rsid w:val="00657E75"/>
    <w:rsid w:val="00661877"/>
    <w:rsid w:val="00661D49"/>
    <w:rsid w:val="0066210D"/>
    <w:rsid w:val="00662611"/>
    <w:rsid w:val="00662DEB"/>
    <w:rsid w:val="00663127"/>
    <w:rsid w:val="006655AE"/>
    <w:rsid w:val="00667854"/>
    <w:rsid w:val="00673ABB"/>
    <w:rsid w:val="00674256"/>
    <w:rsid w:val="006759E0"/>
    <w:rsid w:val="006767B1"/>
    <w:rsid w:val="00677B82"/>
    <w:rsid w:val="00685357"/>
    <w:rsid w:val="00686946"/>
    <w:rsid w:val="006874B0"/>
    <w:rsid w:val="00687F33"/>
    <w:rsid w:val="006913AD"/>
    <w:rsid w:val="00693ABB"/>
    <w:rsid w:val="006941FC"/>
    <w:rsid w:val="00695434"/>
    <w:rsid w:val="00695DD2"/>
    <w:rsid w:val="006971F4"/>
    <w:rsid w:val="00697620"/>
    <w:rsid w:val="006A3BC7"/>
    <w:rsid w:val="006A707F"/>
    <w:rsid w:val="006A762E"/>
    <w:rsid w:val="006A7693"/>
    <w:rsid w:val="006B02AD"/>
    <w:rsid w:val="006B0B2A"/>
    <w:rsid w:val="006B1F56"/>
    <w:rsid w:val="006B5B10"/>
    <w:rsid w:val="006B728B"/>
    <w:rsid w:val="006C1B8A"/>
    <w:rsid w:val="006C1DA5"/>
    <w:rsid w:val="006C63BB"/>
    <w:rsid w:val="006C77BA"/>
    <w:rsid w:val="006C7F2A"/>
    <w:rsid w:val="006D1AC6"/>
    <w:rsid w:val="006D1EA6"/>
    <w:rsid w:val="006D292C"/>
    <w:rsid w:val="006D2EDD"/>
    <w:rsid w:val="006D3B4C"/>
    <w:rsid w:val="006D7160"/>
    <w:rsid w:val="006E11D2"/>
    <w:rsid w:val="006E1B41"/>
    <w:rsid w:val="006E4069"/>
    <w:rsid w:val="006E5A6E"/>
    <w:rsid w:val="006E745D"/>
    <w:rsid w:val="006E7890"/>
    <w:rsid w:val="006E7DAD"/>
    <w:rsid w:val="006F0BC6"/>
    <w:rsid w:val="006F1CDF"/>
    <w:rsid w:val="006F2096"/>
    <w:rsid w:val="006F5618"/>
    <w:rsid w:val="007005AE"/>
    <w:rsid w:val="0070399E"/>
    <w:rsid w:val="00704C5B"/>
    <w:rsid w:val="007126F2"/>
    <w:rsid w:val="0071295A"/>
    <w:rsid w:val="00716A3D"/>
    <w:rsid w:val="00717B86"/>
    <w:rsid w:val="00721961"/>
    <w:rsid w:val="007230A0"/>
    <w:rsid w:val="007246B1"/>
    <w:rsid w:val="00726AC6"/>
    <w:rsid w:val="00727188"/>
    <w:rsid w:val="00731F34"/>
    <w:rsid w:val="00732CD6"/>
    <w:rsid w:val="00733DA6"/>
    <w:rsid w:val="00735609"/>
    <w:rsid w:val="007406CC"/>
    <w:rsid w:val="00745C39"/>
    <w:rsid w:val="00751ACD"/>
    <w:rsid w:val="007600F9"/>
    <w:rsid w:val="00760B50"/>
    <w:rsid w:val="0076403B"/>
    <w:rsid w:val="0076714E"/>
    <w:rsid w:val="007705F8"/>
    <w:rsid w:val="00771B7B"/>
    <w:rsid w:val="007727A0"/>
    <w:rsid w:val="00773066"/>
    <w:rsid w:val="0077374E"/>
    <w:rsid w:val="00774262"/>
    <w:rsid w:val="007751A9"/>
    <w:rsid w:val="00775F00"/>
    <w:rsid w:val="00776014"/>
    <w:rsid w:val="00777ECD"/>
    <w:rsid w:val="007807D1"/>
    <w:rsid w:val="00784330"/>
    <w:rsid w:val="00787FAD"/>
    <w:rsid w:val="00790E1E"/>
    <w:rsid w:val="0079200B"/>
    <w:rsid w:val="007923CA"/>
    <w:rsid w:val="00794828"/>
    <w:rsid w:val="00795993"/>
    <w:rsid w:val="007A07A2"/>
    <w:rsid w:val="007A4035"/>
    <w:rsid w:val="007A53B2"/>
    <w:rsid w:val="007A5F64"/>
    <w:rsid w:val="007B0381"/>
    <w:rsid w:val="007B0450"/>
    <w:rsid w:val="007B060B"/>
    <w:rsid w:val="007B0F97"/>
    <w:rsid w:val="007B21E1"/>
    <w:rsid w:val="007B2B57"/>
    <w:rsid w:val="007B3A9C"/>
    <w:rsid w:val="007B3CB4"/>
    <w:rsid w:val="007B5D5E"/>
    <w:rsid w:val="007B61E2"/>
    <w:rsid w:val="007C215E"/>
    <w:rsid w:val="007C2C31"/>
    <w:rsid w:val="007C325D"/>
    <w:rsid w:val="007C54F9"/>
    <w:rsid w:val="007D53F2"/>
    <w:rsid w:val="007E3C51"/>
    <w:rsid w:val="007E3F14"/>
    <w:rsid w:val="007E67B4"/>
    <w:rsid w:val="007E6D22"/>
    <w:rsid w:val="007F2EC9"/>
    <w:rsid w:val="007F39B5"/>
    <w:rsid w:val="007F580A"/>
    <w:rsid w:val="007F76F0"/>
    <w:rsid w:val="008004EF"/>
    <w:rsid w:val="00801FC4"/>
    <w:rsid w:val="00803A35"/>
    <w:rsid w:val="00807989"/>
    <w:rsid w:val="008103D6"/>
    <w:rsid w:val="00810981"/>
    <w:rsid w:val="0081105F"/>
    <w:rsid w:val="00813D7F"/>
    <w:rsid w:val="008152A1"/>
    <w:rsid w:val="00815485"/>
    <w:rsid w:val="0081697B"/>
    <w:rsid w:val="00816FC9"/>
    <w:rsid w:val="00816FDD"/>
    <w:rsid w:val="00817E3A"/>
    <w:rsid w:val="008210F5"/>
    <w:rsid w:val="0082306E"/>
    <w:rsid w:val="0082467F"/>
    <w:rsid w:val="00825629"/>
    <w:rsid w:val="00826DBC"/>
    <w:rsid w:val="00827282"/>
    <w:rsid w:val="008278C1"/>
    <w:rsid w:val="0083217F"/>
    <w:rsid w:val="00836C61"/>
    <w:rsid w:val="0084008C"/>
    <w:rsid w:val="00843104"/>
    <w:rsid w:val="00843466"/>
    <w:rsid w:val="0084434D"/>
    <w:rsid w:val="00845D20"/>
    <w:rsid w:val="00847207"/>
    <w:rsid w:val="008505D9"/>
    <w:rsid w:val="00852959"/>
    <w:rsid w:val="00852C37"/>
    <w:rsid w:val="008640A0"/>
    <w:rsid w:val="00867464"/>
    <w:rsid w:val="00870631"/>
    <w:rsid w:val="008713C2"/>
    <w:rsid w:val="008739D8"/>
    <w:rsid w:val="008743AE"/>
    <w:rsid w:val="00876CD7"/>
    <w:rsid w:val="0088166B"/>
    <w:rsid w:val="00882EE3"/>
    <w:rsid w:val="00883373"/>
    <w:rsid w:val="0088444B"/>
    <w:rsid w:val="00884572"/>
    <w:rsid w:val="00885CFC"/>
    <w:rsid w:val="00887FE8"/>
    <w:rsid w:val="00891E1F"/>
    <w:rsid w:val="00894099"/>
    <w:rsid w:val="0089458D"/>
    <w:rsid w:val="0089505E"/>
    <w:rsid w:val="00897070"/>
    <w:rsid w:val="008A1803"/>
    <w:rsid w:val="008A18B5"/>
    <w:rsid w:val="008B3355"/>
    <w:rsid w:val="008B7958"/>
    <w:rsid w:val="008B7D04"/>
    <w:rsid w:val="008C0C0F"/>
    <w:rsid w:val="008C1821"/>
    <w:rsid w:val="008C32D5"/>
    <w:rsid w:val="008C3CF1"/>
    <w:rsid w:val="008C47DC"/>
    <w:rsid w:val="008D2770"/>
    <w:rsid w:val="008D48A3"/>
    <w:rsid w:val="008D4A0D"/>
    <w:rsid w:val="008D5C45"/>
    <w:rsid w:val="008D5D3C"/>
    <w:rsid w:val="008E1115"/>
    <w:rsid w:val="008E1B9D"/>
    <w:rsid w:val="008E268E"/>
    <w:rsid w:val="008E3268"/>
    <w:rsid w:val="008E3374"/>
    <w:rsid w:val="008E5745"/>
    <w:rsid w:val="008E6EF8"/>
    <w:rsid w:val="008E737A"/>
    <w:rsid w:val="008E75DB"/>
    <w:rsid w:val="008F105B"/>
    <w:rsid w:val="008F1E4F"/>
    <w:rsid w:val="008F371C"/>
    <w:rsid w:val="008F4690"/>
    <w:rsid w:val="008F54C5"/>
    <w:rsid w:val="009019A9"/>
    <w:rsid w:val="00903237"/>
    <w:rsid w:val="009063F7"/>
    <w:rsid w:val="00913A0C"/>
    <w:rsid w:val="00913F66"/>
    <w:rsid w:val="00914EF6"/>
    <w:rsid w:val="0091673A"/>
    <w:rsid w:val="009221F8"/>
    <w:rsid w:val="00927B4D"/>
    <w:rsid w:val="00927D2A"/>
    <w:rsid w:val="00932D05"/>
    <w:rsid w:val="00934475"/>
    <w:rsid w:val="00935093"/>
    <w:rsid w:val="00936EE8"/>
    <w:rsid w:val="009370A2"/>
    <w:rsid w:val="009422FC"/>
    <w:rsid w:val="00942ADE"/>
    <w:rsid w:val="00945741"/>
    <w:rsid w:val="00945F1B"/>
    <w:rsid w:val="00946FF0"/>
    <w:rsid w:val="00947644"/>
    <w:rsid w:val="00950F07"/>
    <w:rsid w:val="00952D1F"/>
    <w:rsid w:val="009539C2"/>
    <w:rsid w:val="00954501"/>
    <w:rsid w:val="009613C5"/>
    <w:rsid w:val="00961ACD"/>
    <w:rsid w:val="00964558"/>
    <w:rsid w:val="009676CD"/>
    <w:rsid w:val="0097210E"/>
    <w:rsid w:val="00973B64"/>
    <w:rsid w:val="00975F0E"/>
    <w:rsid w:val="00981568"/>
    <w:rsid w:val="00982750"/>
    <w:rsid w:val="00983F14"/>
    <w:rsid w:val="00984D29"/>
    <w:rsid w:val="009850FD"/>
    <w:rsid w:val="00990AA2"/>
    <w:rsid w:val="00996CF0"/>
    <w:rsid w:val="00996E10"/>
    <w:rsid w:val="009A4B72"/>
    <w:rsid w:val="009A57D0"/>
    <w:rsid w:val="009A658C"/>
    <w:rsid w:val="009B029E"/>
    <w:rsid w:val="009B0B8A"/>
    <w:rsid w:val="009B2300"/>
    <w:rsid w:val="009B2B7E"/>
    <w:rsid w:val="009B55EB"/>
    <w:rsid w:val="009B5B39"/>
    <w:rsid w:val="009B773B"/>
    <w:rsid w:val="009C12F3"/>
    <w:rsid w:val="009C1B89"/>
    <w:rsid w:val="009C4884"/>
    <w:rsid w:val="009C7912"/>
    <w:rsid w:val="009D0457"/>
    <w:rsid w:val="009D361D"/>
    <w:rsid w:val="009D6050"/>
    <w:rsid w:val="009E0AD8"/>
    <w:rsid w:val="009E5027"/>
    <w:rsid w:val="009E5490"/>
    <w:rsid w:val="009E57DF"/>
    <w:rsid w:val="009F4590"/>
    <w:rsid w:val="009F4DF6"/>
    <w:rsid w:val="009F4F13"/>
    <w:rsid w:val="009F5DB7"/>
    <w:rsid w:val="009F7B67"/>
    <w:rsid w:val="00A01166"/>
    <w:rsid w:val="00A0161D"/>
    <w:rsid w:val="00A04C48"/>
    <w:rsid w:val="00A06579"/>
    <w:rsid w:val="00A065CA"/>
    <w:rsid w:val="00A07787"/>
    <w:rsid w:val="00A10902"/>
    <w:rsid w:val="00A112DB"/>
    <w:rsid w:val="00A11A70"/>
    <w:rsid w:val="00A122F7"/>
    <w:rsid w:val="00A13B20"/>
    <w:rsid w:val="00A22511"/>
    <w:rsid w:val="00A22565"/>
    <w:rsid w:val="00A227BB"/>
    <w:rsid w:val="00A22AAC"/>
    <w:rsid w:val="00A251E5"/>
    <w:rsid w:val="00A26871"/>
    <w:rsid w:val="00A32B63"/>
    <w:rsid w:val="00A33322"/>
    <w:rsid w:val="00A336FD"/>
    <w:rsid w:val="00A338FE"/>
    <w:rsid w:val="00A37ADE"/>
    <w:rsid w:val="00A37C7B"/>
    <w:rsid w:val="00A40B89"/>
    <w:rsid w:val="00A4114F"/>
    <w:rsid w:val="00A44469"/>
    <w:rsid w:val="00A56F9A"/>
    <w:rsid w:val="00A604D7"/>
    <w:rsid w:val="00A60861"/>
    <w:rsid w:val="00A6095D"/>
    <w:rsid w:val="00A659D6"/>
    <w:rsid w:val="00A65FEE"/>
    <w:rsid w:val="00A70A2B"/>
    <w:rsid w:val="00A719E6"/>
    <w:rsid w:val="00A72A77"/>
    <w:rsid w:val="00A7395C"/>
    <w:rsid w:val="00A85F51"/>
    <w:rsid w:val="00A87357"/>
    <w:rsid w:val="00A90655"/>
    <w:rsid w:val="00A9290C"/>
    <w:rsid w:val="00A94863"/>
    <w:rsid w:val="00A9556C"/>
    <w:rsid w:val="00A95D14"/>
    <w:rsid w:val="00A95F0F"/>
    <w:rsid w:val="00A97591"/>
    <w:rsid w:val="00AA1B66"/>
    <w:rsid w:val="00AA31A8"/>
    <w:rsid w:val="00AA3E6F"/>
    <w:rsid w:val="00AA6FA7"/>
    <w:rsid w:val="00AA745F"/>
    <w:rsid w:val="00AA7569"/>
    <w:rsid w:val="00AB250E"/>
    <w:rsid w:val="00AB5456"/>
    <w:rsid w:val="00AB584E"/>
    <w:rsid w:val="00AC1B47"/>
    <w:rsid w:val="00AC4C6B"/>
    <w:rsid w:val="00AC50DB"/>
    <w:rsid w:val="00AC5339"/>
    <w:rsid w:val="00AC7AB2"/>
    <w:rsid w:val="00AC7BF1"/>
    <w:rsid w:val="00AC7E2A"/>
    <w:rsid w:val="00AD1C19"/>
    <w:rsid w:val="00AD3F6F"/>
    <w:rsid w:val="00AD46B8"/>
    <w:rsid w:val="00AD5DBE"/>
    <w:rsid w:val="00AD7A35"/>
    <w:rsid w:val="00AE0B12"/>
    <w:rsid w:val="00AE0F7D"/>
    <w:rsid w:val="00AE2D2E"/>
    <w:rsid w:val="00AE4DDB"/>
    <w:rsid w:val="00AE506F"/>
    <w:rsid w:val="00AE5DEB"/>
    <w:rsid w:val="00AF1F8E"/>
    <w:rsid w:val="00AF4E75"/>
    <w:rsid w:val="00AF6BEC"/>
    <w:rsid w:val="00B02E3D"/>
    <w:rsid w:val="00B033D7"/>
    <w:rsid w:val="00B03499"/>
    <w:rsid w:val="00B0383D"/>
    <w:rsid w:val="00B05A26"/>
    <w:rsid w:val="00B069C5"/>
    <w:rsid w:val="00B06F4F"/>
    <w:rsid w:val="00B1168E"/>
    <w:rsid w:val="00B1245A"/>
    <w:rsid w:val="00B1311F"/>
    <w:rsid w:val="00B13A62"/>
    <w:rsid w:val="00B142B8"/>
    <w:rsid w:val="00B14E7E"/>
    <w:rsid w:val="00B1761E"/>
    <w:rsid w:val="00B2001D"/>
    <w:rsid w:val="00B20D8C"/>
    <w:rsid w:val="00B21992"/>
    <w:rsid w:val="00B22F4E"/>
    <w:rsid w:val="00B234E4"/>
    <w:rsid w:val="00B25A67"/>
    <w:rsid w:val="00B300BE"/>
    <w:rsid w:val="00B311BD"/>
    <w:rsid w:val="00B32178"/>
    <w:rsid w:val="00B32E46"/>
    <w:rsid w:val="00B337B2"/>
    <w:rsid w:val="00B344D2"/>
    <w:rsid w:val="00B35804"/>
    <w:rsid w:val="00B40844"/>
    <w:rsid w:val="00B41901"/>
    <w:rsid w:val="00B41B6F"/>
    <w:rsid w:val="00B41C8A"/>
    <w:rsid w:val="00B46049"/>
    <w:rsid w:val="00B503CA"/>
    <w:rsid w:val="00B50575"/>
    <w:rsid w:val="00B515FC"/>
    <w:rsid w:val="00B521F8"/>
    <w:rsid w:val="00B52C8A"/>
    <w:rsid w:val="00B52C9A"/>
    <w:rsid w:val="00B5301D"/>
    <w:rsid w:val="00B5340F"/>
    <w:rsid w:val="00B57CE7"/>
    <w:rsid w:val="00B6037F"/>
    <w:rsid w:val="00B61230"/>
    <w:rsid w:val="00B61844"/>
    <w:rsid w:val="00B623FF"/>
    <w:rsid w:val="00B64344"/>
    <w:rsid w:val="00B65F75"/>
    <w:rsid w:val="00B7082D"/>
    <w:rsid w:val="00B71A63"/>
    <w:rsid w:val="00B72FA0"/>
    <w:rsid w:val="00B741CC"/>
    <w:rsid w:val="00B75536"/>
    <w:rsid w:val="00B77B48"/>
    <w:rsid w:val="00B8361F"/>
    <w:rsid w:val="00B90C79"/>
    <w:rsid w:val="00B92061"/>
    <w:rsid w:val="00B92B39"/>
    <w:rsid w:val="00B92E11"/>
    <w:rsid w:val="00B9601D"/>
    <w:rsid w:val="00BA0C88"/>
    <w:rsid w:val="00BA1566"/>
    <w:rsid w:val="00BA167A"/>
    <w:rsid w:val="00BB0368"/>
    <w:rsid w:val="00BB276C"/>
    <w:rsid w:val="00BB3788"/>
    <w:rsid w:val="00BB7519"/>
    <w:rsid w:val="00BC1FD1"/>
    <w:rsid w:val="00BD0A83"/>
    <w:rsid w:val="00BD0D77"/>
    <w:rsid w:val="00BD2714"/>
    <w:rsid w:val="00BD3202"/>
    <w:rsid w:val="00BD37AC"/>
    <w:rsid w:val="00BD3931"/>
    <w:rsid w:val="00BD5575"/>
    <w:rsid w:val="00BD74E1"/>
    <w:rsid w:val="00BD7F69"/>
    <w:rsid w:val="00BE21B7"/>
    <w:rsid w:val="00BE5316"/>
    <w:rsid w:val="00BE66EE"/>
    <w:rsid w:val="00BF2824"/>
    <w:rsid w:val="00BF3209"/>
    <w:rsid w:val="00BF32FE"/>
    <w:rsid w:val="00BF4818"/>
    <w:rsid w:val="00BF7303"/>
    <w:rsid w:val="00BF7AB4"/>
    <w:rsid w:val="00BF7B2B"/>
    <w:rsid w:val="00C006A8"/>
    <w:rsid w:val="00C014EE"/>
    <w:rsid w:val="00C017C4"/>
    <w:rsid w:val="00C0455B"/>
    <w:rsid w:val="00C04F56"/>
    <w:rsid w:val="00C054D7"/>
    <w:rsid w:val="00C05C5A"/>
    <w:rsid w:val="00C0748D"/>
    <w:rsid w:val="00C07D14"/>
    <w:rsid w:val="00C12A04"/>
    <w:rsid w:val="00C12F14"/>
    <w:rsid w:val="00C131CB"/>
    <w:rsid w:val="00C13C58"/>
    <w:rsid w:val="00C13FF3"/>
    <w:rsid w:val="00C1583C"/>
    <w:rsid w:val="00C17E9A"/>
    <w:rsid w:val="00C2085F"/>
    <w:rsid w:val="00C21215"/>
    <w:rsid w:val="00C21F49"/>
    <w:rsid w:val="00C234DC"/>
    <w:rsid w:val="00C2598B"/>
    <w:rsid w:val="00C30792"/>
    <w:rsid w:val="00C3227C"/>
    <w:rsid w:val="00C32668"/>
    <w:rsid w:val="00C4171E"/>
    <w:rsid w:val="00C45CC6"/>
    <w:rsid w:val="00C56521"/>
    <w:rsid w:val="00C6154F"/>
    <w:rsid w:val="00C61846"/>
    <w:rsid w:val="00C63A13"/>
    <w:rsid w:val="00C6438E"/>
    <w:rsid w:val="00C64C37"/>
    <w:rsid w:val="00C659B7"/>
    <w:rsid w:val="00C66C5C"/>
    <w:rsid w:val="00C70792"/>
    <w:rsid w:val="00C71177"/>
    <w:rsid w:val="00C7191F"/>
    <w:rsid w:val="00C73DDB"/>
    <w:rsid w:val="00C7610D"/>
    <w:rsid w:val="00C76A72"/>
    <w:rsid w:val="00C80F61"/>
    <w:rsid w:val="00C81DD7"/>
    <w:rsid w:val="00C84101"/>
    <w:rsid w:val="00C853A0"/>
    <w:rsid w:val="00C8563E"/>
    <w:rsid w:val="00C8680C"/>
    <w:rsid w:val="00C9297A"/>
    <w:rsid w:val="00C941A5"/>
    <w:rsid w:val="00C943AA"/>
    <w:rsid w:val="00C95C0B"/>
    <w:rsid w:val="00C97057"/>
    <w:rsid w:val="00CA28F5"/>
    <w:rsid w:val="00CA65B1"/>
    <w:rsid w:val="00CA78A0"/>
    <w:rsid w:val="00CB0E9D"/>
    <w:rsid w:val="00CB2159"/>
    <w:rsid w:val="00CB24F7"/>
    <w:rsid w:val="00CB3754"/>
    <w:rsid w:val="00CB376C"/>
    <w:rsid w:val="00CB6249"/>
    <w:rsid w:val="00CC2A9F"/>
    <w:rsid w:val="00CC46AC"/>
    <w:rsid w:val="00CC483A"/>
    <w:rsid w:val="00CC5A9F"/>
    <w:rsid w:val="00CC5EB2"/>
    <w:rsid w:val="00CC6844"/>
    <w:rsid w:val="00CD0202"/>
    <w:rsid w:val="00CD1023"/>
    <w:rsid w:val="00CD2DA0"/>
    <w:rsid w:val="00CD2E22"/>
    <w:rsid w:val="00CD2E4A"/>
    <w:rsid w:val="00CD2FFF"/>
    <w:rsid w:val="00CD4FE4"/>
    <w:rsid w:val="00CD60E7"/>
    <w:rsid w:val="00CD6E70"/>
    <w:rsid w:val="00CD759C"/>
    <w:rsid w:val="00CD7761"/>
    <w:rsid w:val="00CE03AF"/>
    <w:rsid w:val="00CE4168"/>
    <w:rsid w:val="00CE4A8E"/>
    <w:rsid w:val="00CE4AA5"/>
    <w:rsid w:val="00CE7202"/>
    <w:rsid w:val="00CF0274"/>
    <w:rsid w:val="00CF11C7"/>
    <w:rsid w:val="00CF1BC4"/>
    <w:rsid w:val="00CF1F10"/>
    <w:rsid w:val="00CF26D0"/>
    <w:rsid w:val="00CF716C"/>
    <w:rsid w:val="00D0065E"/>
    <w:rsid w:val="00D06D31"/>
    <w:rsid w:val="00D11C2E"/>
    <w:rsid w:val="00D12DA3"/>
    <w:rsid w:val="00D14C1E"/>
    <w:rsid w:val="00D1529C"/>
    <w:rsid w:val="00D16FF6"/>
    <w:rsid w:val="00D21397"/>
    <w:rsid w:val="00D2180F"/>
    <w:rsid w:val="00D23162"/>
    <w:rsid w:val="00D23938"/>
    <w:rsid w:val="00D26201"/>
    <w:rsid w:val="00D338CD"/>
    <w:rsid w:val="00D33E0F"/>
    <w:rsid w:val="00D3501C"/>
    <w:rsid w:val="00D35CB7"/>
    <w:rsid w:val="00D43A12"/>
    <w:rsid w:val="00D51745"/>
    <w:rsid w:val="00D52ACF"/>
    <w:rsid w:val="00D5520C"/>
    <w:rsid w:val="00D558E6"/>
    <w:rsid w:val="00D60828"/>
    <w:rsid w:val="00D62E42"/>
    <w:rsid w:val="00D63B9A"/>
    <w:rsid w:val="00D63D1D"/>
    <w:rsid w:val="00D6704B"/>
    <w:rsid w:val="00D722BE"/>
    <w:rsid w:val="00D73A53"/>
    <w:rsid w:val="00D74E70"/>
    <w:rsid w:val="00D771B2"/>
    <w:rsid w:val="00D81F23"/>
    <w:rsid w:val="00D8350A"/>
    <w:rsid w:val="00D84FD2"/>
    <w:rsid w:val="00D86197"/>
    <w:rsid w:val="00D8785B"/>
    <w:rsid w:val="00D95B12"/>
    <w:rsid w:val="00DA614F"/>
    <w:rsid w:val="00DB1835"/>
    <w:rsid w:val="00DB3698"/>
    <w:rsid w:val="00DB4D7D"/>
    <w:rsid w:val="00DB57D9"/>
    <w:rsid w:val="00DB6DE0"/>
    <w:rsid w:val="00DB79DE"/>
    <w:rsid w:val="00DB7D7D"/>
    <w:rsid w:val="00DC1291"/>
    <w:rsid w:val="00DC27D5"/>
    <w:rsid w:val="00DC4EE1"/>
    <w:rsid w:val="00DC53F8"/>
    <w:rsid w:val="00DC7014"/>
    <w:rsid w:val="00DD228D"/>
    <w:rsid w:val="00DD2D0A"/>
    <w:rsid w:val="00DD2E40"/>
    <w:rsid w:val="00DD3D7C"/>
    <w:rsid w:val="00DD4019"/>
    <w:rsid w:val="00DD5B95"/>
    <w:rsid w:val="00DD650A"/>
    <w:rsid w:val="00DE2FAE"/>
    <w:rsid w:val="00DE3A65"/>
    <w:rsid w:val="00DE718D"/>
    <w:rsid w:val="00DF011C"/>
    <w:rsid w:val="00DF3227"/>
    <w:rsid w:val="00E002A6"/>
    <w:rsid w:val="00E05E37"/>
    <w:rsid w:val="00E066BA"/>
    <w:rsid w:val="00E06CBD"/>
    <w:rsid w:val="00E0778B"/>
    <w:rsid w:val="00E10165"/>
    <w:rsid w:val="00E10A45"/>
    <w:rsid w:val="00E12083"/>
    <w:rsid w:val="00E14874"/>
    <w:rsid w:val="00E15482"/>
    <w:rsid w:val="00E20683"/>
    <w:rsid w:val="00E20D7C"/>
    <w:rsid w:val="00E22310"/>
    <w:rsid w:val="00E273A4"/>
    <w:rsid w:val="00E27A4A"/>
    <w:rsid w:val="00E313B7"/>
    <w:rsid w:val="00E32123"/>
    <w:rsid w:val="00E35A6B"/>
    <w:rsid w:val="00E373D7"/>
    <w:rsid w:val="00E37A1B"/>
    <w:rsid w:val="00E40644"/>
    <w:rsid w:val="00E414B7"/>
    <w:rsid w:val="00E4222F"/>
    <w:rsid w:val="00E431C5"/>
    <w:rsid w:val="00E44F35"/>
    <w:rsid w:val="00E4728E"/>
    <w:rsid w:val="00E5176A"/>
    <w:rsid w:val="00E52FF1"/>
    <w:rsid w:val="00E54D6A"/>
    <w:rsid w:val="00E5769C"/>
    <w:rsid w:val="00E6554B"/>
    <w:rsid w:val="00E65F7D"/>
    <w:rsid w:val="00E71778"/>
    <w:rsid w:val="00E729E1"/>
    <w:rsid w:val="00E7368C"/>
    <w:rsid w:val="00E74FEA"/>
    <w:rsid w:val="00E77A6B"/>
    <w:rsid w:val="00E80D33"/>
    <w:rsid w:val="00E86E30"/>
    <w:rsid w:val="00E95350"/>
    <w:rsid w:val="00E96E7A"/>
    <w:rsid w:val="00EA499E"/>
    <w:rsid w:val="00EA55E0"/>
    <w:rsid w:val="00EA5F03"/>
    <w:rsid w:val="00EA5F7C"/>
    <w:rsid w:val="00EA68AA"/>
    <w:rsid w:val="00EB1151"/>
    <w:rsid w:val="00EB1826"/>
    <w:rsid w:val="00EB21C6"/>
    <w:rsid w:val="00EB3DAC"/>
    <w:rsid w:val="00EC0801"/>
    <w:rsid w:val="00EC0AA9"/>
    <w:rsid w:val="00EC354E"/>
    <w:rsid w:val="00EC54F1"/>
    <w:rsid w:val="00EC5568"/>
    <w:rsid w:val="00EC60B5"/>
    <w:rsid w:val="00ED00D9"/>
    <w:rsid w:val="00ED0702"/>
    <w:rsid w:val="00ED0C1B"/>
    <w:rsid w:val="00ED3941"/>
    <w:rsid w:val="00ED4A4B"/>
    <w:rsid w:val="00ED78AA"/>
    <w:rsid w:val="00EE0B2B"/>
    <w:rsid w:val="00EE14F1"/>
    <w:rsid w:val="00EE19A1"/>
    <w:rsid w:val="00EE590A"/>
    <w:rsid w:val="00EE6010"/>
    <w:rsid w:val="00EE6B1E"/>
    <w:rsid w:val="00EF1979"/>
    <w:rsid w:val="00EF1E1D"/>
    <w:rsid w:val="00EF2508"/>
    <w:rsid w:val="00EF3930"/>
    <w:rsid w:val="00EF3A71"/>
    <w:rsid w:val="00EF67CB"/>
    <w:rsid w:val="00EF7675"/>
    <w:rsid w:val="00F01DAB"/>
    <w:rsid w:val="00F024FD"/>
    <w:rsid w:val="00F03EB9"/>
    <w:rsid w:val="00F05CA3"/>
    <w:rsid w:val="00F108C6"/>
    <w:rsid w:val="00F11F62"/>
    <w:rsid w:val="00F131DC"/>
    <w:rsid w:val="00F16E7F"/>
    <w:rsid w:val="00F177B0"/>
    <w:rsid w:val="00F23CBE"/>
    <w:rsid w:val="00F2425E"/>
    <w:rsid w:val="00F24A03"/>
    <w:rsid w:val="00F303D1"/>
    <w:rsid w:val="00F3108F"/>
    <w:rsid w:val="00F33DE5"/>
    <w:rsid w:val="00F344E6"/>
    <w:rsid w:val="00F34B71"/>
    <w:rsid w:val="00F35487"/>
    <w:rsid w:val="00F40FD3"/>
    <w:rsid w:val="00F457A0"/>
    <w:rsid w:val="00F46469"/>
    <w:rsid w:val="00F47609"/>
    <w:rsid w:val="00F508D8"/>
    <w:rsid w:val="00F55DD3"/>
    <w:rsid w:val="00F57813"/>
    <w:rsid w:val="00F600C6"/>
    <w:rsid w:val="00F6793E"/>
    <w:rsid w:val="00F70751"/>
    <w:rsid w:val="00F734D1"/>
    <w:rsid w:val="00F765F8"/>
    <w:rsid w:val="00F82058"/>
    <w:rsid w:val="00F83510"/>
    <w:rsid w:val="00F838C0"/>
    <w:rsid w:val="00F8446E"/>
    <w:rsid w:val="00F8696B"/>
    <w:rsid w:val="00F8771B"/>
    <w:rsid w:val="00F911BB"/>
    <w:rsid w:val="00F91E33"/>
    <w:rsid w:val="00F925AD"/>
    <w:rsid w:val="00F92B7A"/>
    <w:rsid w:val="00F9496E"/>
    <w:rsid w:val="00F94A29"/>
    <w:rsid w:val="00F94FCC"/>
    <w:rsid w:val="00F962C5"/>
    <w:rsid w:val="00FA0E58"/>
    <w:rsid w:val="00FA1FBE"/>
    <w:rsid w:val="00FA2C93"/>
    <w:rsid w:val="00FA4A81"/>
    <w:rsid w:val="00FA4CB9"/>
    <w:rsid w:val="00FA7FAB"/>
    <w:rsid w:val="00FB0274"/>
    <w:rsid w:val="00FB2F92"/>
    <w:rsid w:val="00FC02DF"/>
    <w:rsid w:val="00FC0727"/>
    <w:rsid w:val="00FC2437"/>
    <w:rsid w:val="00FC528C"/>
    <w:rsid w:val="00FD0D14"/>
    <w:rsid w:val="00FD275A"/>
    <w:rsid w:val="00FD2ACC"/>
    <w:rsid w:val="00FD4281"/>
    <w:rsid w:val="00FD46F3"/>
    <w:rsid w:val="00FD4B53"/>
    <w:rsid w:val="00FD6013"/>
    <w:rsid w:val="00FD630C"/>
    <w:rsid w:val="00FD6490"/>
    <w:rsid w:val="00FD6AB4"/>
    <w:rsid w:val="00FD6CEF"/>
    <w:rsid w:val="00FE06DA"/>
    <w:rsid w:val="00FE1AC6"/>
    <w:rsid w:val="00FE1FBC"/>
    <w:rsid w:val="00FE3767"/>
    <w:rsid w:val="00FE3955"/>
    <w:rsid w:val="00FE4AE4"/>
    <w:rsid w:val="00FE4E98"/>
    <w:rsid w:val="00FF160B"/>
    <w:rsid w:val="00FF3FAC"/>
    <w:rsid w:val="00FF4B1A"/>
    <w:rsid w:val="00FF5571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96"/>
    <w:pPr>
      <w:ind w:left="720"/>
      <w:contextualSpacing/>
    </w:pPr>
  </w:style>
  <w:style w:type="table" w:styleId="a4">
    <w:name w:val="Table Grid"/>
    <w:basedOn w:val="a1"/>
    <w:uiPriority w:val="59"/>
    <w:rsid w:val="002E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CD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32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CD6"/>
    <w:rPr>
      <w:rFonts w:ascii="Times New Roman" w:eastAsia="Times New Roman" w:hAnsi="Times New Roman"/>
      <w:sz w:val="24"/>
      <w:szCs w:val="24"/>
    </w:rPr>
  </w:style>
  <w:style w:type="paragraph" w:customStyle="1" w:styleId="61">
    <w:name w:val="Знак6 Знак Знак1 Знак Знак Знак Знак"/>
    <w:basedOn w:val="a"/>
    <w:rsid w:val="00C95C0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D7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7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14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22C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2CC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9A65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658C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9A658C"/>
    <w:rPr>
      <w:vertAlign w:val="superscript"/>
    </w:rPr>
  </w:style>
  <w:style w:type="paragraph" w:styleId="ae">
    <w:name w:val="Plain Text"/>
    <w:basedOn w:val="a"/>
    <w:link w:val="af"/>
    <w:uiPriority w:val="99"/>
    <w:semiHidden/>
    <w:unhideWhenUsed/>
    <w:rsid w:val="00421B3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21B37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9C7912"/>
    <w:rPr>
      <w:color w:val="0000FF"/>
      <w:u w:val="single"/>
    </w:rPr>
  </w:style>
  <w:style w:type="character" w:customStyle="1" w:styleId="FontStyle13">
    <w:name w:val="Font Style13"/>
    <w:basedOn w:val="a0"/>
    <w:rsid w:val="009C791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305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DEB6FBB7C8E6A2C7885B08Cj0X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gulation.gov.ru/Dashboard" TargetMode="External"/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0D65-622B-4C5F-BAA0-EB85EE7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Links>
    <vt:vector size="12" baseType="variant"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consultantplus://offline/ref=59A4877930D6DEC5859C49BC3C4B2661CFA7C6B7CF2AB8929C60DA02A2C43137107F2C4B125896FAL3f4K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consultantplus://offline/ref=503B4246E40F3F9E5ABB6544E99C7B51D4DDEB6FBB7C8E6A2C7885B08Cj0X1H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Markov.KV</dc:creator>
  <cp:lastModifiedBy>Левашева</cp:lastModifiedBy>
  <cp:revision>2</cp:revision>
  <cp:lastPrinted>2014-05-14T11:53:00Z</cp:lastPrinted>
  <dcterms:created xsi:type="dcterms:W3CDTF">2017-04-25T14:53:00Z</dcterms:created>
  <dcterms:modified xsi:type="dcterms:W3CDTF">2017-04-25T14:53:00Z</dcterms:modified>
</cp:coreProperties>
</file>