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1F6302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 </w:t>
      </w:r>
      <w:r w:rsidR="001F6302">
        <w:rPr>
          <w:b/>
          <w:sz w:val="28"/>
          <w:szCs w:val="28"/>
          <w:u w:val="single"/>
        </w:rPr>
        <w:t xml:space="preserve">И 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2C515F">
      <w:pPr>
        <w:jc w:val="center"/>
        <w:rPr>
          <w:b/>
          <w:sz w:val="28"/>
          <w:szCs w:val="28"/>
        </w:rPr>
      </w:pPr>
      <w:proofErr w:type="gramStart"/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244890">
        <w:rPr>
          <w:b/>
          <w:sz w:val="28"/>
          <w:szCs w:val="28"/>
        </w:rPr>
        <w:t>постановления Правительства Ульяновской области</w:t>
      </w:r>
      <w:r w:rsidR="00147F83" w:rsidRPr="00147F83">
        <w:rPr>
          <w:b/>
          <w:sz w:val="28"/>
          <w:szCs w:val="28"/>
        </w:rPr>
        <w:t xml:space="preserve"> </w:t>
      </w:r>
      <w:r w:rsidR="008D1BA8">
        <w:rPr>
          <w:b/>
          <w:sz w:val="28"/>
          <w:szCs w:val="28"/>
        </w:rPr>
        <w:t>«</w:t>
      </w:r>
      <w:r w:rsidR="00244890" w:rsidRPr="00244890">
        <w:rPr>
          <w:b/>
          <w:sz w:val="28"/>
          <w:szCs w:val="28"/>
        </w:rPr>
        <w:t xml:space="preserve">Об утверждении </w:t>
      </w:r>
      <w:r w:rsidR="001F6302">
        <w:rPr>
          <w:b/>
          <w:sz w:val="28"/>
          <w:szCs w:val="28"/>
        </w:rPr>
        <w:t>П</w:t>
      </w:r>
      <w:r w:rsidR="00244890" w:rsidRPr="00244890">
        <w:rPr>
          <w:b/>
          <w:sz w:val="28"/>
          <w:szCs w:val="28"/>
        </w:rPr>
        <w:t xml:space="preserve">орядка </w:t>
      </w:r>
      <w:r w:rsidR="001F6302">
        <w:rPr>
          <w:b/>
          <w:sz w:val="28"/>
          <w:szCs w:val="28"/>
        </w:rPr>
        <w:t xml:space="preserve">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</w:t>
      </w:r>
      <w:r w:rsidR="00B73D80">
        <w:rPr>
          <w:b/>
          <w:sz w:val="28"/>
          <w:szCs w:val="28"/>
        </w:rPr>
        <w:t xml:space="preserve">организацией </w:t>
      </w:r>
      <w:r w:rsidR="001F6302">
        <w:rPr>
          <w:b/>
          <w:sz w:val="28"/>
          <w:szCs w:val="28"/>
        </w:rPr>
        <w:t xml:space="preserve"> профессионального обучения и дополнительного профессионального образования </w:t>
      </w:r>
      <w:r w:rsidR="00B73D80">
        <w:rPr>
          <w:b/>
          <w:sz w:val="28"/>
          <w:szCs w:val="28"/>
        </w:rPr>
        <w:t>лиц</w:t>
      </w:r>
      <w:r w:rsidR="001F6302">
        <w:rPr>
          <w:b/>
          <w:sz w:val="28"/>
          <w:szCs w:val="28"/>
        </w:rPr>
        <w:t xml:space="preserve"> предпенсионного возраста</w:t>
      </w:r>
      <w:r w:rsidR="0091518C" w:rsidRPr="0091518C">
        <w:rPr>
          <w:b/>
          <w:sz w:val="28"/>
          <w:szCs w:val="28"/>
        </w:rPr>
        <w:t>»</w:t>
      </w:r>
      <w:proofErr w:type="gramEnd"/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1F6302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1F6302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проведения оценки регулирующего воздействия </w:t>
      </w:r>
      <w:proofErr w:type="gramStart"/>
      <w:r w:rsidR="001956FB" w:rsidRPr="001956FB">
        <w:rPr>
          <w:sz w:val="28"/>
          <w:szCs w:val="28"/>
        </w:rPr>
        <w:t>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>», пунктом 4.2.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1F6302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1F6302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244890">
        <w:rPr>
          <w:sz w:val="28"/>
          <w:szCs w:val="28"/>
        </w:rPr>
        <w:t xml:space="preserve">постановления </w:t>
      </w:r>
      <w:r w:rsidR="00244890" w:rsidRPr="00244890">
        <w:rPr>
          <w:sz w:val="28"/>
          <w:szCs w:val="28"/>
        </w:rPr>
        <w:t xml:space="preserve">Правительства Ульяновской области </w:t>
      </w:r>
      <w:r w:rsidR="00244890">
        <w:rPr>
          <w:sz w:val="28"/>
          <w:szCs w:val="28"/>
        </w:rPr>
        <w:br/>
      </w:r>
      <w:r w:rsidR="00244890" w:rsidRPr="00244890">
        <w:rPr>
          <w:sz w:val="28"/>
          <w:szCs w:val="28"/>
        </w:rPr>
        <w:t xml:space="preserve">«Об утверждении </w:t>
      </w:r>
      <w:r w:rsidR="001F6302">
        <w:rPr>
          <w:sz w:val="28"/>
          <w:szCs w:val="28"/>
        </w:rPr>
        <w:t>П</w:t>
      </w:r>
      <w:r w:rsidR="00244890" w:rsidRPr="00244890">
        <w:rPr>
          <w:sz w:val="28"/>
          <w:szCs w:val="28"/>
        </w:rPr>
        <w:t>орядка</w:t>
      </w:r>
      <w:proofErr w:type="gramEnd"/>
      <w:r w:rsidR="001F6302">
        <w:rPr>
          <w:sz w:val="28"/>
          <w:szCs w:val="28"/>
        </w:rPr>
        <w:t xml:space="preserve"> </w:t>
      </w:r>
      <w:proofErr w:type="gramStart"/>
      <w:r w:rsidR="001F6302">
        <w:rPr>
          <w:sz w:val="28"/>
          <w:szCs w:val="28"/>
        </w:rPr>
        <w:t xml:space="preserve">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</w:t>
      </w:r>
      <w:r w:rsidR="00B73D80">
        <w:rPr>
          <w:sz w:val="28"/>
          <w:szCs w:val="28"/>
        </w:rPr>
        <w:t>организацией</w:t>
      </w:r>
      <w:r w:rsidR="001F6302">
        <w:rPr>
          <w:sz w:val="28"/>
          <w:szCs w:val="28"/>
        </w:rPr>
        <w:t xml:space="preserve"> профессионального обучения и дополнительного профессионального образования </w:t>
      </w:r>
      <w:r w:rsidR="00B73D80">
        <w:rPr>
          <w:sz w:val="28"/>
          <w:szCs w:val="28"/>
        </w:rPr>
        <w:t>лиц</w:t>
      </w:r>
      <w:r w:rsidR="001F6302">
        <w:rPr>
          <w:sz w:val="28"/>
          <w:szCs w:val="28"/>
        </w:rPr>
        <w:t xml:space="preserve"> предпенсионного возраста</w:t>
      </w:r>
      <w:r w:rsidR="00244890" w:rsidRPr="00244890">
        <w:rPr>
          <w:sz w:val="28"/>
          <w:szCs w:val="28"/>
        </w:rPr>
        <w:t>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 xml:space="preserve">Агентством по развитию </w:t>
      </w:r>
      <w:r w:rsidR="00B12EC1">
        <w:rPr>
          <w:sz w:val="28"/>
          <w:szCs w:val="28"/>
        </w:rPr>
        <w:lastRenderedPageBreak/>
        <w:t>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1F6302" w:rsidRDefault="001F6302" w:rsidP="00463CA1">
      <w:pPr>
        <w:ind w:firstLine="708"/>
        <w:jc w:val="both"/>
        <w:rPr>
          <w:b/>
          <w:sz w:val="28"/>
          <w:szCs w:val="28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2A4768" w:rsidRDefault="000624A5" w:rsidP="00244890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 xml:space="preserve">в соответствии </w:t>
      </w:r>
      <w:r w:rsidR="00716FAE">
        <w:rPr>
          <w:sz w:val="28"/>
          <w:szCs w:val="28"/>
        </w:rPr>
        <w:t>с постановлением Правительства Российской Федерации от 30.12.2018 № 1759 «О внесении изменений в</w:t>
      </w:r>
      <w:r w:rsidR="00C67BCD">
        <w:rPr>
          <w:sz w:val="28"/>
          <w:szCs w:val="28"/>
          <w:lang w:val="en-US"/>
        </w:rPr>
        <w:t> </w:t>
      </w:r>
      <w:r w:rsidR="00716FAE">
        <w:rPr>
          <w:sz w:val="28"/>
          <w:szCs w:val="28"/>
        </w:rPr>
        <w:t>государственную программу Российской Федерации «Содействие занятости населения»</w:t>
      </w:r>
      <w:r w:rsidR="002A4768">
        <w:rPr>
          <w:sz w:val="28"/>
          <w:szCs w:val="28"/>
        </w:rPr>
        <w:t xml:space="preserve"> и </w:t>
      </w:r>
      <w:r w:rsidR="00244890">
        <w:rPr>
          <w:sz w:val="28"/>
          <w:szCs w:val="28"/>
        </w:rPr>
        <w:t>устанавливает порядок предоставления с</w:t>
      </w:r>
      <w:r w:rsidR="00244890" w:rsidRPr="00244890">
        <w:rPr>
          <w:sz w:val="28"/>
          <w:szCs w:val="28"/>
        </w:rPr>
        <w:t xml:space="preserve">убсидии </w:t>
      </w:r>
      <w:r w:rsidR="00716FAE">
        <w:rPr>
          <w:sz w:val="28"/>
          <w:szCs w:val="28"/>
        </w:rPr>
        <w:t xml:space="preserve">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</w:t>
      </w:r>
      <w:r w:rsidR="00B73D80">
        <w:rPr>
          <w:sz w:val="28"/>
          <w:szCs w:val="28"/>
        </w:rPr>
        <w:t>организацией</w:t>
      </w:r>
      <w:r w:rsidR="00716FAE">
        <w:rPr>
          <w:sz w:val="28"/>
          <w:szCs w:val="28"/>
        </w:rPr>
        <w:t xml:space="preserve"> профессионального обучения и дополнительного профессионального образования </w:t>
      </w:r>
      <w:r w:rsidR="00B73D80">
        <w:rPr>
          <w:sz w:val="28"/>
          <w:szCs w:val="28"/>
        </w:rPr>
        <w:t>лиц</w:t>
      </w:r>
      <w:r w:rsidR="00716FAE">
        <w:rPr>
          <w:sz w:val="28"/>
          <w:szCs w:val="28"/>
        </w:rPr>
        <w:t xml:space="preserve"> предпенсионного</w:t>
      </w:r>
      <w:proofErr w:type="gramEnd"/>
      <w:r w:rsidR="00716FAE">
        <w:rPr>
          <w:sz w:val="28"/>
          <w:szCs w:val="28"/>
        </w:rPr>
        <w:t xml:space="preserve"> возраста</w:t>
      </w:r>
      <w:r w:rsidR="00EE27B6">
        <w:rPr>
          <w:sz w:val="28"/>
          <w:szCs w:val="28"/>
        </w:rPr>
        <w:t xml:space="preserve"> (далее, соответственно – работодатели, субсидии)</w:t>
      </w:r>
      <w:r w:rsidR="00244890" w:rsidRPr="00244890">
        <w:rPr>
          <w:sz w:val="28"/>
          <w:szCs w:val="28"/>
        </w:rPr>
        <w:t>.</w:t>
      </w:r>
    </w:p>
    <w:p w:rsidR="00244890" w:rsidRDefault="001E1C3C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244890">
        <w:rPr>
          <w:sz w:val="28"/>
          <w:szCs w:val="28"/>
        </w:rPr>
        <w:t>роектом акта устанавливаются:</w:t>
      </w:r>
    </w:p>
    <w:p w:rsidR="00EE27B6" w:rsidRDefault="00EE27B6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формула расчёта общего размера субсидии;</w:t>
      </w:r>
    </w:p>
    <w:p w:rsidR="00244890" w:rsidRDefault="00244890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требования, предъявляемые к </w:t>
      </w:r>
      <w:r w:rsidR="00EE27B6">
        <w:rPr>
          <w:sz w:val="28"/>
          <w:szCs w:val="28"/>
        </w:rPr>
        <w:t>работодателям</w:t>
      </w:r>
      <w:r>
        <w:rPr>
          <w:sz w:val="28"/>
          <w:szCs w:val="28"/>
        </w:rPr>
        <w:t>;</w:t>
      </w:r>
    </w:p>
    <w:p w:rsidR="00EE27B6" w:rsidRDefault="00EE27B6" w:rsidP="00EE27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необходимых документов для получения субсидии;</w:t>
      </w:r>
    </w:p>
    <w:p w:rsidR="00244890" w:rsidRDefault="00244890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отказа в предоставлении субсидии;</w:t>
      </w:r>
    </w:p>
    <w:p w:rsidR="00244890" w:rsidRDefault="00244890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положения </w:t>
      </w:r>
      <w:r w:rsidR="00EE27B6">
        <w:rPr>
          <w:sz w:val="28"/>
          <w:szCs w:val="28"/>
        </w:rPr>
        <w:t xml:space="preserve">соглашения о </w:t>
      </w:r>
      <w:r w:rsidR="00AB2606" w:rsidRPr="00B15C7E">
        <w:rPr>
          <w:sz w:val="28"/>
          <w:szCs w:val="28"/>
        </w:rPr>
        <w:t>предоставлении субсидии</w:t>
      </w:r>
      <w:r w:rsidR="00AB2606">
        <w:rPr>
          <w:sz w:val="28"/>
          <w:szCs w:val="28"/>
        </w:rPr>
        <w:t>;</w:t>
      </w:r>
    </w:p>
    <w:p w:rsidR="00AB2606" w:rsidRDefault="00AB2606" w:rsidP="00244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и порядок возврата субсидии.</w:t>
      </w:r>
    </w:p>
    <w:p w:rsidR="00244890" w:rsidRDefault="0024489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27B6">
        <w:rPr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EC0AE7" w:rsidRDefault="0054422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BC500E">
        <w:rPr>
          <w:sz w:val="28"/>
          <w:szCs w:val="28"/>
        </w:rPr>
        <w:t xml:space="preserve"> проект акта </w:t>
      </w:r>
      <w:r w:rsidR="009A7DEF">
        <w:rPr>
          <w:sz w:val="28"/>
          <w:szCs w:val="28"/>
        </w:rPr>
        <w:t xml:space="preserve">направлен на </w:t>
      </w:r>
      <w:r w:rsidR="00EE27B6">
        <w:rPr>
          <w:sz w:val="28"/>
          <w:szCs w:val="28"/>
        </w:rPr>
        <w:t xml:space="preserve">стимулирование работодателей Ульяновской области </w:t>
      </w:r>
      <w:r w:rsidR="00EE27B6" w:rsidRPr="00D465DC">
        <w:rPr>
          <w:sz w:val="28"/>
          <w:szCs w:val="28"/>
        </w:rPr>
        <w:t xml:space="preserve">к </w:t>
      </w:r>
      <w:r w:rsidR="00081251">
        <w:rPr>
          <w:sz w:val="28"/>
          <w:szCs w:val="28"/>
        </w:rPr>
        <w:t xml:space="preserve">профессиональному </w:t>
      </w:r>
      <w:r w:rsidR="00EE27B6" w:rsidRPr="00D465DC">
        <w:rPr>
          <w:sz w:val="28"/>
          <w:szCs w:val="28"/>
        </w:rPr>
        <w:t>обучению работников предпенсионного возраста.</w:t>
      </w:r>
    </w:p>
    <w:p w:rsidR="00EE27B6" w:rsidRDefault="00EE27B6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53A68" w:rsidRPr="00D465DC" w:rsidRDefault="004C2B1C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="00B73D80">
        <w:rPr>
          <w:sz w:val="28"/>
          <w:szCs w:val="28"/>
        </w:rPr>
        <w:t>лица</w:t>
      </w:r>
      <w:r w:rsidR="00353A68" w:rsidRPr="00D465DC">
        <w:rPr>
          <w:sz w:val="28"/>
          <w:szCs w:val="28"/>
        </w:rPr>
        <w:t xml:space="preserve"> предпенсионного возраста </w:t>
      </w:r>
      <w:r w:rsidR="000D28E7">
        <w:rPr>
          <w:sz w:val="28"/>
          <w:szCs w:val="28"/>
        </w:rPr>
        <w:t>сталкиваются с проблемой</w:t>
      </w:r>
      <w:r w:rsidR="00353A68" w:rsidRPr="00D465DC">
        <w:rPr>
          <w:sz w:val="28"/>
          <w:szCs w:val="28"/>
        </w:rPr>
        <w:t xml:space="preserve"> низкой конкурентоспособности </w:t>
      </w:r>
      <w:r w:rsidR="000D28E7">
        <w:rPr>
          <w:sz w:val="28"/>
          <w:szCs w:val="28"/>
        </w:rPr>
        <w:t xml:space="preserve">на рынке труда </w:t>
      </w:r>
      <w:r w:rsidR="00353A68" w:rsidRPr="00D465DC">
        <w:rPr>
          <w:sz w:val="28"/>
          <w:szCs w:val="28"/>
        </w:rPr>
        <w:t>по следующим причинам:</w:t>
      </w:r>
    </w:p>
    <w:p w:rsidR="00353A68" w:rsidRPr="00D465DC" w:rsidRDefault="00C67BCD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353A68" w:rsidRPr="00D465DC">
        <w:rPr>
          <w:sz w:val="28"/>
          <w:szCs w:val="28"/>
        </w:rPr>
        <w:t xml:space="preserve">несоответствие профессиональной компетенции </w:t>
      </w:r>
      <w:r w:rsidR="00B73D80">
        <w:rPr>
          <w:sz w:val="28"/>
          <w:szCs w:val="28"/>
        </w:rPr>
        <w:t>лиц</w:t>
      </w:r>
      <w:r w:rsidR="00353A68" w:rsidRPr="00D465DC">
        <w:rPr>
          <w:sz w:val="28"/>
          <w:szCs w:val="28"/>
        </w:rPr>
        <w:t xml:space="preserve"> предпенсионного возраста требованиям работодателя;</w:t>
      </w:r>
    </w:p>
    <w:p w:rsidR="00353A68" w:rsidRPr="00D465DC" w:rsidRDefault="000D28E7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A68" w:rsidRPr="00D465DC">
        <w:rPr>
          <w:sz w:val="28"/>
          <w:szCs w:val="28"/>
        </w:rPr>
        <w:t xml:space="preserve">дискриминация </w:t>
      </w:r>
      <w:r w:rsidR="00B73D80">
        <w:rPr>
          <w:sz w:val="28"/>
          <w:szCs w:val="28"/>
        </w:rPr>
        <w:t>лиц</w:t>
      </w:r>
      <w:r w:rsidR="00353A68" w:rsidRPr="00D465DC">
        <w:rPr>
          <w:sz w:val="28"/>
          <w:szCs w:val="28"/>
        </w:rPr>
        <w:t xml:space="preserve"> предпенсионного возраста;</w:t>
      </w:r>
    </w:p>
    <w:p w:rsidR="00353A68" w:rsidRPr="00D465DC" w:rsidRDefault="000D28E7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A68" w:rsidRPr="00D465DC">
        <w:rPr>
          <w:sz w:val="28"/>
          <w:szCs w:val="28"/>
        </w:rPr>
        <w:t>повышение требований к уровню квалификации</w:t>
      </w:r>
      <w:r w:rsidR="00353A68">
        <w:rPr>
          <w:sz w:val="28"/>
          <w:szCs w:val="28"/>
        </w:rPr>
        <w:t>.</w:t>
      </w:r>
      <w:r w:rsidR="00353A68" w:rsidRPr="00D465DC">
        <w:rPr>
          <w:sz w:val="28"/>
          <w:szCs w:val="28"/>
        </w:rPr>
        <w:t xml:space="preserve"> </w:t>
      </w:r>
    </w:p>
    <w:p w:rsidR="000D28E7" w:rsidRDefault="000D28E7" w:rsidP="00353A68">
      <w:pPr>
        <w:spacing w:line="230" w:lineRule="auto"/>
        <w:ind w:firstLine="709"/>
        <w:jc w:val="both"/>
        <w:rPr>
          <w:sz w:val="28"/>
          <w:szCs w:val="28"/>
        </w:rPr>
      </w:pPr>
      <w:r w:rsidRPr="000D28E7">
        <w:rPr>
          <w:sz w:val="28"/>
          <w:szCs w:val="28"/>
        </w:rPr>
        <w:t xml:space="preserve">В связи с этим необходимо усовершенствовать работу по профессиональному обучению и дополнительному профессиональному образованию </w:t>
      </w:r>
      <w:r w:rsidR="00B73D80">
        <w:rPr>
          <w:sz w:val="28"/>
          <w:szCs w:val="28"/>
        </w:rPr>
        <w:t>лиц</w:t>
      </w:r>
      <w:r w:rsidRPr="000D28E7">
        <w:rPr>
          <w:sz w:val="28"/>
          <w:szCs w:val="28"/>
        </w:rPr>
        <w:t xml:space="preserve"> предпенсионного возраста.</w:t>
      </w:r>
    </w:p>
    <w:p w:rsidR="00353A68" w:rsidRPr="00262B60" w:rsidRDefault="000D28E7" w:rsidP="00353A6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53A68" w:rsidRPr="00262B6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353A68" w:rsidRPr="00262B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53A68" w:rsidRPr="00262B60">
        <w:rPr>
          <w:sz w:val="28"/>
          <w:szCs w:val="28"/>
        </w:rPr>
        <w:t xml:space="preserve"> от 03.10.2018 № 350-ФЗ «О</w:t>
      </w:r>
      <w:r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>внесении изменений в отдельные законодательные акты Российской Федерации по вопросам назначения и выплаты пенсий»</w:t>
      </w:r>
      <w:r>
        <w:rPr>
          <w:sz w:val="28"/>
          <w:szCs w:val="28"/>
        </w:rPr>
        <w:t xml:space="preserve"> </w:t>
      </w:r>
      <w:r w:rsidR="00353A68" w:rsidRPr="00262B60">
        <w:rPr>
          <w:sz w:val="28"/>
          <w:szCs w:val="28"/>
        </w:rPr>
        <w:t xml:space="preserve">общеустановленный пенсионный возраст </w:t>
      </w:r>
      <w:r w:rsidRPr="00262B60">
        <w:rPr>
          <w:sz w:val="28"/>
          <w:szCs w:val="28"/>
        </w:rPr>
        <w:t>закрепля</w:t>
      </w:r>
      <w:r>
        <w:rPr>
          <w:sz w:val="28"/>
          <w:szCs w:val="28"/>
        </w:rPr>
        <w:t>ется</w:t>
      </w:r>
      <w:r w:rsidRPr="00262B60">
        <w:rPr>
          <w:sz w:val="28"/>
          <w:szCs w:val="28"/>
        </w:rPr>
        <w:t xml:space="preserve"> </w:t>
      </w:r>
      <w:r w:rsidR="00353A68" w:rsidRPr="00262B60">
        <w:rPr>
          <w:sz w:val="28"/>
          <w:szCs w:val="28"/>
        </w:rPr>
        <w:t xml:space="preserve">на уровне 65 лет для мужчин и 60 лет для женщин. </w:t>
      </w:r>
      <w:proofErr w:type="gramStart"/>
      <w:r>
        <w:rPr>
          <w:sz w:val="28"/>
          <w:szCs w:val="28"/>
        </w:rPr>
        <w:t>По информации разработчика акта в</w:t>
      </w:r>
      <w:r w:rsidR="00353A68" w:rsidRPr="00262B60">
        <w:rPr>
          <w:sz w:val="28"/>
          <w:szCs w:val="28"/>
        </w:rPr>
        <w:t xml:space="preserve"> целях повышения конкурентоспособности </w:t>
      </w:r>
      <w:r w:rsidR="00B73D80">
        <w:rPr>
          <w:sz w:val="28"/>
          <w:szCs w:val="28"/>
        </w:rPr>
        <w:t>лиц</w:t>
      </w:r>
      <w:r w:rsidR="00353A68" w:rsidRPr="00262B60">
        <w:rPr>
          <w:sz w:val="28"/>
          <w:szCs w:val="28"/>
        </w:rPr>
        <w:t xml:space="preserve"> предпенсионного возраста </w:t>
      </w:r>
      <w:r w:rsidR="00D939CA">
        <w:rPr>
          <w:sz w:val="28"/>
          <w:szCs w:val="28"/>
        </w:rPr>
        <w:t xml:space="preserve">на рынке труда </w:t>
      </w:r>
      <w:r w:rsidR="00353A68" w:rsidRPr="00262B60">
        <w:rPr>
          <w:sz w:val="28"/>
          <w:szCs w:val="28"/>
        </w:rPr>
        <w:lastRenderedPageBreak/>
        <w:t>и</w:t>
      </w:r>
      <w:r w:rsidR="00D939CA"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 xml:space="preserve">снижения последствий повышения пенсионного возраста Агентством по развитию человеческого потенциала и трудовых ресурсов Ульяновской области в рамках регионального проекта «Старшее поколение» национального проекта «Демография» проводится работа, направленная на организацию профессионального обучения и дополнительного профессионального образования </w:t>
      </w:r>
      <w:r w:rsidR="00B73D80">
        <w:rPr>
          <w:sz w:val="28"/>
          <w:szCs w:val="28"/>
        </w:rPr>
        <w:t>лиц</w:t>
      </w:r>
      <w:r w:rsidR="00353A68" w:rsidRPr="00262B60">
        <w:rPr>
          <w:sz w:val="28"/>
          <w:szCs w:val="28"/>
        </w:rPr>
        <w:t xml:space="preserve"> предпенсионного возраста. </w:t>
      </w:r>
      <w:proofErr w:type="gramEnd"/>
    </w:p>
    <w:p w:rsidR="00353A68" w:rsidRPr="00262B60" w:rsidRDefault="00FE66E9" w:rsidP="00353A6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353A68" w:rsidRPr="00353A68">
        <w:rPr>
          <w:sz w:val="28"/>
          <w:szCs w:val="28"/>
        </w:rPr>
        <w:t xml:space="preserve"> каждом</w:t>
      </w:r>
      <w:r w:rsidR="00353A68" w:rsidRPr="00262B60">
        <w:rPr>
          <w:sz w:val="28"/>
          <w:szCs w:val="28"/>
        </w:rPr>
        <w:t xml:space="preserve"> муниципальном образовании Ульяновской области и</w:t>
      </w:r>
      <w:r w:rsidR="00647DA2"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>филиалах ОГКУ «Кадровый центр Ульяновской области»</w:t>
      </w:r>
      <w:r>
        <w:rPr>
          <w:sz w:val="28"/>
          <w:szCs w:val="28"/>
        </w:rPr>
        <w:t xml:space="preserve"> была</w:t>
      </w:r>
      <w:r w:rsidR="00353A68" w:rsidRPr="00262B60">
        <w:rPr>
          <w:sz w:val="28"/>
          <w:szCs w:val="28"/>
        </w:rPr>
        <w:t xml:space="preserve"> организована работа по информированию </w:t>
      </w:r>
      <w:r w:rsidR="00B73D80">
        <w:rPr>
          <w:sz w:val="28"/>
          <w:szCs w:val="28"/>
        </w:rPr>
        <w:t>лиц</w:t>
      </w:r>
      <w:r w:rsidR="00353A68" w:rsidRPr="00262B60">
        <w:rPr>
          <w:sz w:val="28"/>
          <w:szCs w:val="28"/>
        </w:rPr>
        <w:t xml:space="preserve"> предпенсионного возраста о</w:t>
      </w:r>
      <w:r w:rsidR="00647DA2">
        <w:rPr>
          <w:sz w:val="28"/>
          <w:szCs w:val="28"/>
        </w:rPr>
        <w:t> </w:t>
      </w:r>
      <w:r w:rsidR="00353A68" w:rsidRPr="00262B60">
        <w:rPr>
          <w:sz w:val="28"/>
          <w:szCs w:val="28"/>
        </w:rPr>
        <w:t xml:space="preserve">реализации на территории Ульяновской области федерального проекта «Старшее поколение» национального проекта «Демография». </w:t>
      </w:r>
      <w:r>
        <w:rPr>
          <w:sz w:val="28"/>
          <w:szCs w:val="28"/>
        </w:rPr>
        <w:t xml:space="preserve">Также </w:t>
      </w:r>
      <w:r w:rsidR="00353A68" w:rsidRPr="00262B60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встречи и</w:t>
      </w:r>
      <w:r w:rsidR="00353A68" w:rsidRPr="00262B60">
        <w:rPr>
          <w:sz w:val="28"/>
          <w:szCs w:val="28"/>
        </w:rPr>
        <w:t xml:space="preserve"> опрос</w:t>
      </w:r>
      <w:r>
        <w:rPr>
          <w:sz w:val="28"/>
          <w:szCs w:val="28"/>
        </w:rPr>
        <w:t>ы</w:t>
      </w:r>
      <w:r w:rsidR="00353A68" w:rsidRPr="00262B60">
        <w:rPr>
          <w:sz w:val="28"/>
          <w:szCs w:val="28"/>
        </w:rPr>
        <w:t xml:space="preserve"> региональных работодателей на предмет профессионального обучения и дополнительного профессионального образования </w:t>
      </w:r>
      <w:r w:rsidR="00B73D80">
        <w:rPr>
          <w:sz w:val="28"/>
          <w:szCs w:val="28"/>
        </w:rPr>
        <w:t>лиц</w:t>
      </w:r>
      <w:r w:rsidR="00353A68" w:rsidRPr="00262B60">
        <w:rPr>
          <w:sz w:val="28"/>
          <w:szCs w:val="28"/>
        </w:rPr>
        <w:t xml:space="preserve"> предпенсионного возраста на их предприятиях.</w:t>
      </w:r>
    </w:p>
    <w:p w:rsidR="00353A68" w:rsidRDefault="00353A68" w:rsidP="00353A68">
      <w:pPr>
        <w:spacing w:line="230" w:lineRule="auto"/>
        <w:ind w:firstLine="708"/>
        <w:jc w:val="both"/>
        <w:rPr>
          <w:sz w:val="28"/>
          <w:szCs w:val="28"/>
        </w:rPr>
      </w:pPr>
      <w:r w:rsidRPr="00262B60">
        <w:rPr>
          <w:sz w:val="28"/>
          <w:szCs w:val="28"/>
        </w:rPr>
        <w:t>Один из опросов работодателей был размещ</w:t>
      </w:r>
      <w:r w:rsidR="00D939CA">
        <w:rPr>
          <w:sz w:val="28"/>
          <w:szCs w:val="28"/>
        </w:rPr>
        <w:t>ё</w:t>
      </w:r>
      <w:r w:rsidRPr="00262B60">
        <w:rPr>
          <w:sz w:val="28"/>
          <w:szCs w:val="28"/>
        </w:rPr>
        <w:t xml:space="preserve">н на интерактивном портале Агентства по развитию человеческого потенциала и трудовых ресурсов Ульяновской области и был анонимным. В </w:t>
      </w:r>
      <w:r w:rsidR="00D939CA">
        <w:rPr>
          <w:sz w:val="28"/>
          <w:szCs w:val="28"/>
        </w:rPr>
        <w:t xml:space="preserve">данном </w:t>
      </w:r>
      <w:r w:rsidRPr="00262B60">
        <w:rPr>
          <w:sz w:val="28"/>
          <w:szCs w:val="28"/>
        </w:rPr>
        <w:t xml:space="preserve">опросе приняло участие </w:t>
      </w:r>
      <w:r w:rsidRPr="00274CB8">
        <w:rPr>
          <w:b/>
          <w:sz w:val="28"/>
          <w:szCs w:val="28"/>
        </w:rPr>
        <w:t>84</w:t>
      </w:r>
      <w:r w:rsidR="00274CB8" w:rsidRPr="00274CB8">
        <w:rPr>
          <w:b/>
          <w:sz w:val="28"/>
          <w:szCs w:val="28"/>
        </w:rPr>
        <w:t> </w:t>
      </w:r>
      <w:r w:rsidRPr="00274CB8">
        <w:rPr>
          <w:b/>
          <w:sz w:val="28"/>
          <w:szCs w:val="28"/>
        </w:rPr>
        <w:t>организации</w:t>
      </w:r>
      <w:r w:rsidR="00FE66E9" w:rsidRPr="00274CB8">
        <w:rPr>
          <w:b/>
          <w:sz w:val="28"/>
          <w:szCs w:val="28"/>
        </w:rPr>
        <w:t xml:space="preserve"> и предприятия Ульяновской области</w:t>
      </w:r>
      <w:r w:rsidR="00FE66E9">
        <w:rPr>
          <w:sz w:val="28"/>
          <w:szCs w:val="28"/>
        </w:rPr>
        <w:t>, в ходе которого была</w:t>
      </w:r>
      <w:r w:rsidRPr="00262B60">
        <w:rPr>
          <w:sz w:val="28"/>
          <w:szCs w:val="28"/>
        </w:rPr>
        <w:t xml:space="preserve"> выявлен</w:t>
      </w:r>
      <w:r w:rsidR="00FE66E9">
        <w:rPr>
          <w:sz w:val="28"/>
          <w:szCs w:val="28"/>
        </w:rPr>
        <w:t>а</w:t>
      </w:r>
      <w:r w:rsidRPr="00262B60">
        <w:rPr>
          <w:sz w:val="28"/>
          <w:szCs w:val="28"/>
        </w:rPr>
        <w:t xml:space="preserve"> заинтересованност</w:t>
      </w:r>
      <w:r w:rsidR="00FE66E9">
        <w:rPr>
          <w:sz w:val="28"/>
          <w:szCs w:val="28"/>
        </w:rPr>
        <w:t xml:space="preserve">ь </w:t>
      </w:r>
      <w:r w:rsidR="00274CB8">
        <w:rPr>
          <w:sz w:val="28"/>
          <w:szCs w:val="28"/>
        </w:rPr>
        <w:t>работодателей</w:t>
      </w:r>
      <w:r w:rsidRPr="00262B60">
        <w:rPr>
          <w:sz w:val="28"/>
          <w:szCs w:val="28"/>
        </w:rPr>
        <w:t xml:space="preserve"> в организации профессионального обучения и дополнительного профессионального образования их работников предпенсионного возраста. </w:t>
      </w:r>
      <w:r w:rsidR="00FE66E9">
        <w:rPr>
          <w:sz w:val="28"/>
          <w:szCs w:val="28"/>
        </w:rPr>
        <w:t xml:space="preserve">Так </w:t>
      </w:r>
      <w:r w:rsidRPr="00FE66E9">
        <w:rPr>
          <w:b/>
          <w:sz w:val="28"/>
          <w:szCs w:val="28"/>
        </w:rPr>
        <w:t>80,2% из опрошенных работодателей готовы отправить на переобучение действующего сотрудника предпенсионного возраста</w:t>
      </w:r>
      <w:r w:rsidR="00FE66E9">
        <w:rPr>
          <w:sz w:val="28"/>
          <w:szCs w:val="28"/>
        </w:rPr>
        <w:t xml:space="preserve">, остальные </w:t>
      </w:r>
      <w:r w:rsidRPr="00262B60">
        <w:rPr>
          <w:sz w:val="28"/>
          <w:szCs w:val="28"/>
        </w:rPr>
        <w:t>19,8%  выразили свою неготовность.</w:t>
      </w:r>
      <w:r w:rsidRPr="00D465DC">
        <w:rPr>
          <w:sz w:val="28"/>
          <w:szCs w:val="28"/>
        </w:rPr>
        <w:t xml:space="preserve"> </w:t>
      </w:r>
    </w:p>
    <w:p w:rsidR="00353A68" w:rsidRDefault="00D939CA" w:rsidP="00353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</w:t>
      </w:r>
      <w:r w:rsidR="00274CB8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существенные </w:t>
      </w:r>
      <w:r w:rsidRPr="00D939CA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D939CA">
        <w:rPr>
          <w:sz w:val="28"/>
          <w:szCs w:val="28"/>
        </w:rPr>
        <w:t xml:space="preserve">  материальны</w:t>
      </w:r>
      <w:r>
        <w:rPr>
          <w:sz w:val="28"/>
          <w:szCs w:val="28"/>
        </w:rPr>
        <w:t>е</w:t>
      </w:r>
      <w:r w:rsidRPr="00D939CA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ы, которые могут возникнуть</w:t>
      </w:r>
      <w:r w:rsidR="00196C78">
        <w:rPr>
          <w:sz w:val="28"/>
          <w:szCs w:val="28"/>
        </w:rPr>
        <w:t xml:space="preserve"> в ходе </w:t>
      </w:r>
      <w:r w:rsidR="00196C78" w:rsidRPr="00D939CA">
        <w:rPr>
          <w:sz w:val="28"/>
          <w:szCs w:val="28"/>
        </w:rPr>
        <w:t>профессионально</w:t>
      </w:r>
      <w:r w:rsidR="00196C78">
        <w:rPr>
          <w:sz w:val="28"/>
          <w:szCs w:val="28"/>
        </w:rPr>
        <w:t>го</w:t>
      </w:r>
      <w:r w:rsidR="00196C78" w:rsidRPr="00D939CA">
        <w:rPr>
          <w:sz w:val="28"/>
          <w:szCs w:val="28"/>
        </w:rPr>
        <w:t xml:space="preserve"> обучени</w:t>
      </w:r>
      <w:r w:rsidR="00196C78">
        <w:rPr>
          <w:sz w:val="28"/>
          <w:szCs w:val="28"/>
        </w:rPr>
        <w:t>я</w:t>
      </w:r>
      <w:r w:rsidR="00196C78" w:rsidRPr="00D939CA">
        <w:rPr>
          <w:sz w:val="28"/>
          <w:szCs w:val="28"/>
        </w:rPr>
        <w:t xml:space="preserve"> и дополнительно</w:t>
      </w:r>
      <w:r w:rsidR="00196C78">
        <w:rPr>
          <w:sz w:val="28"/>
          <w:szCs w:val="28"/>
        </w:rPr>
        <w:t>го</w:t>
      </w:r>
      <w:r w:rsidR="00196C78" w:rsidRPr="00D939CA">
        <w:rPr>
          <w:sz w:val="28"/>
          <w:szCs w:val="28"/>
        </w:rPr>
        <w:t xml:space="preserve"> профессионально</w:t>
      </w:r>
      <w:r w:rsidR="00196C78">
        <w:rPr>
          <w:sz w:val="28"/>
          <w:szCs w:val="28"/>
        </w:rPr>
        <w:t>го</w:t>
      </w:r>
      <w:r w:rsidR="00196C78" w:rsidRPr="00D939CA">
        <w:rPr>
          <w:sz w:val="28"/>
          <w:szCs w:val="28"/>
        </w:rPr>
        <w:t xml:space="preserve"> образовани</w:t>
      </w:r>
      <w:r w:rsidR="00196C78">
        <w:rPr>
          <w:sz w:val="28"/>
          <w:szCs w:val="28"/>
        </w:rPr>
        <w:t>я</w:t>
      </w:r>
      <w:r w:rsidR="00196C78" w:rsidRPr="00D939CA">
        <w:rPr>
          <w:sz w:val="28"/>
          <w:szCs w:val="28"/>
        </w:rPr>
        <w:t xml:space="preserve"> </w:t>
      </w:r>
      <w:r w:rsidR="00B73D80">
        <w:rPr>
          <w:sz w:val="28"/>
          <w:szCs w:val="28"/>
        </w:rPr>
        <w:t>лиц</w:t>
      </w:r>
      <w:r w:rsidR="00196C78" w:rsidRPr="00D939CA">
        <w:rPr>
          <w:sz w:val="28"/>
          <w:szCs w:val="28"/>
        </w:rPr>
        <w:t xml:space="preserve"> предпенсионного возраста</w:t>
      </w:r>
      <w:r w:rsidR="00196C78">
        <w:rPr>
          <w:sz w:val="28"/>
          <w:szCs w:val="28"/>
        </w:rPr>
        <w:t>,</w:t>
      </w:r>
      <w:r w:rsidRPr="00D939CA">
        <w:rPr>
          <w:sz w:val="28"/>
          <w:szCs w:val="28"/>
        </w:rPr>
        <w:t xml:space="preserve"> со стороны </w:t>
      </w:r>
      <w:r w:rsidR="00B73D80">
        <w:rPr>
          <w:sz w:val="28"/>
          <w:szCs w:val="28"/>
        </w:rPr>
        <w:t>работников</w:t>
      </w:r>
      <w:r w:rsidRPr="00D939CA">
        <w:rPr>
          <w:sz w:val="28"/>
          <w:szCs w:val="28"/>
        </w:rPr>
        <w:t xml:space="preserve"> и работодателей</w:t>
      </w:r>
      <w:r>
        <w:rPr>
          <w:sz w:val="28"/>
          <w:szCs w:val="28"/>
        </w:rPr>
        <w:t xml:space="preserve"> не позволят </w:t>
      </w:r>
      <w:r w:rsidRPr="00D939CA">
        <w:rPr>
          <w:sz w:val="28"/>
          <w:szCs w:val="28"/>
        </w:rPr>
        <w:t>реш</w:t>
      </w:r>
      <w:r>
        <w:rPr>
          <w:sz w:val="28"/>
          <w:szCs w:val="28"/>
        </w:rPr>
        <w:t>ить</w:t>
      </w:r>
      <w:r w:rsidRPr="00D939CA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у </w:t>
      </w:r>
      <w:r w:rsidRPr="00D939CA">
        <w:rPr>
          <w:sz w:val="28"/>
          <w:szCs w:val="28"/>
        </w:rPr>
        <w:t>самостоятельно без вмешательства государства.</w:t>
      </w:r>
    </w:p>
    <w:p w:rsidR="000D3219" w:rsidRPr="00230BCF" w:rsidRDefault="00230BCF" w:rsidP="00353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BCF">
        <w:rPr>
          <w:sz w:val="28"/>
          <w:szCs w:val="28"/>
        </w:rPr>
        <w:t xml:space="preserve">Таким </w:t>
      </w:r>
      <w:r w:rsidR="00896BFC">
        <w:rPr>
          <w:sz w:val="28"/>
          <w:szCs w:val="28"/>
        </w:rPr>
        <w:t xml:space="preserve">образом, проблемой, на решение которой направлено регулирование, является </w:t>
      </w:r>
      <w:r w:rsidR="00353A68" w:rsidRPr="00D465DC">
        <w:rPr>
          <w:sz w:val="28"/>
          <w:szCs w:val="28"/>
        </w:rPr>
        <w:t>низк</w:t>
      </w:r>
      <w:r w:rsidR="00353A68">
        <w:rPr>
          <w:sz w:val="28"/>
          <w:szCs w:val="28"/>
        </w:rPr>
        <w:t>ая</w:t>
      </w:r>
      <w:r w:rsidR="00353A68" w:rsidRPr="00D465DC">
        <w:rPr>
          <w:sz w:val="28"/>
          <w:szCs w:val="28"/>
        </w:rPr>
        <w:t xml:space="preserve"> конкурентоспособност</w:t>
      </w:r>
      <w:r w:rsidR="00353A68">
        <w:rPr>
          <w:sz w:val="28"/>
          <w:szCs w:val="28"/>
        </w:rPr>
        <w:t>ь</w:t>
      </w:r>
      <w:r w:rsidR="00353A68" w:rsidRPr="00D465DC">
        <w:rPr>
          <w:sz w:val="28"/>
          <w:szCs w:val="28"/>
        </w:rPr>
        <w:t xml:space="preserve"> </w:t>
      </w:r>
      <w:r w:rsidR="00B73D80">
        <w:rPr>
          <w:sz w:val="28"/>
          <w:szCs w:val="28"/>
        </w:rPr>
        <w:t xml:space="preserve">лиц </w:t>
      </w:r>
      <w:r w:rsidR="00353A68" w:rsidRPr="00D465DC">
        <w:rPr>
          <w:sz w:val="28"/>
          <w:szCs w:val="28"/>
        </w:rPr>
        <w:t>предпенсионного возраста</w:t>
      </w:r>
      <w:r w:rsidR="00353A68">
        <w:rPr>
          <w:sz w:val="28"/>
          <w:szCs w:val="28"/>
        </w:rPr>
        <w:t xml:space="preserve"> на рынке труда</w:t>
      </w:r>
      <w:r w:rsidR="00896BFC">
        <w:rPr>
          <w:sz w:val="28"/>
          <w:szCs w:val="28"/>
        </w:rPr>
        <w:t>.</w:t>
      </w:r>
    </w:p>
    <w:p w:rsidR="00C67BCD" w:rsidRPr="00B73D80" w:rsidRDefault="00C67BCD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A804AA" w:rsidRPr="00647DA2" w:rsidRDefault="00A804AA" w:rsidP="00A804AA">
      <w:pPr>
        <w:ind w:firstLine="709"/>
        <w:jc w:val="right"/>
        <w:rPr>
          <w:sz w:val="28"/>
          <w:szCs w:val="28"/>
        </w:rPr>
      </w:pPr>
      <w:r w:rsidRPr="00647DA2">
        <w:rPr>
          <w:sz w:val="28"/>
          <w:szCs w:val="28"/>
        </w:rPr>
        <w:t xml:space="preserve">Таблица </w:t>
      </w:r>
      <w:r w:rsidR="00390379" w:rsidRPr="00647DA2">
        <w:rPr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1"/>
        <w:gridCol w:w="3119"/>
      </w:tblGrid>
      <w:tr w:rsidR="00390379" w:rsidRPr="00C214CE" w:rsidTr="00F06DB9">
        <w:tc>
          <w:tcPr>
            <w:tcW w:w="4077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119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F06DB9" w:rsidRPr="00390379" w:rsidTr="00F06DB9">
        <w:tc>
          <w:tcPr>
            <w:tcW w:w="4077" w:type="dxa"/>
          </w:tcPr>
          <w:p w:rsidR="00F06DB9" w:rsidRPr="00F06DB9" w:rsidRDefault="00F06DB9" w:rsidP="00B73D80">
            <w:pPr>
              <w:spacing w:line="230" w:lineRule="auto"/>
              <w:jc w:val="both"/>
            </w:pPr>
            <w:r w:rsidRPr="00F06DB9">
              <w:t xml:space="preserve">Повышение конкурентоспособности на рынке труда и продолжение трудовой деятельности </w:t>
            </w:r>
            <w:r w:rsidR="00B73D80">
              <w:t>лиц</w:t>
            </w:r>
            <w:r w:rsidRPr="00F06DB9">
              <w:t xml:space="preserve"> предпенсионного возраста</w:t>
            </w:r>
            <w:r>
              <w:t>,</w:t>
            </w:r>
            <w:r w:rsidRPr="00F06DB9">
              <w:t xml:space="preserve"> как на прежних рабочих местах, так и на новых </w:t>
            </w:r>
          </w:p>
        </w:tc>
        <w:tc>
          <w:tcPr>
            <w:tcW w:w="2551" w:type="dxa"/>
            <w:vAlign w:val="center"/>
          </w:tcPr>
          <w:p w:rsidR="00F06DB9" w:rsidRPr="00F06DB9" w:rsidRDefault="00F06DB9" w:rsidP="00F06DB9">
            <w:pPr>
              <w:spacing w:line="230" w:lineRule="auto"/>
              <w:jc w:val="center"/>
            </w:pPr>
            <w:r w:rsidRPr="00F06DB9">
              <w:t>2019-2021 годы</w:t>
            </w:r>
          </w:p>
        </w:tc>
        <w:tc>
          <w:tcPr>
            <w:tcW w:w="3119" w:type="dxa"/>
            <w:vAlign w:val="center"/>
          </w:tcPr>
          <w:p w:rsidR="00F06DB9" w:rsidRPr="00F06DB9" w:rsidRDefault="00F06DB9" w:rsidP="00F06DB9">
            <w:pPr>
              <w:spacing w:line="230" w:lineRule="auto"/>
              <w:jc w:val="both"/>
            </w:pPr>
            <w:r w:rsidRPr="00F06DB9">
              <w:t>2019 год – обучено 497 человек;</w:t>
            </w:r>
          </w:p>
          <w:p w:rsidR="00F06DB9" w:rsidRPr="00F06DB9" w:rsidRDefault="00F06DB9" w:rsidP="00F06DB9">
            <w:pPr>
              <w:spacing w:line="230" w:lineRule="auto"/>
              <w:jc w:val="both"/>
            </w:pPr>
            <w:r w:rsidRPr="00F06DB9">
              <w:t>2020 год – обучено 497 человек;</w:t>
            </w:r>
          </w:p>
          <w:p w:rsidR="00F06DB9" w:rsidRPr="00F06DB9" w:rsidRDefault="00F06DB9" w:rsidP="00F06DB9">
            <w:pPr>
              <w:spacing w:line="230" w:lineRule="auto"/>
              <w:jc w:val="both"/>
            </w:pPr>
            <w:r w:rsidRPr="00F06DB9">
              <w:t>2021 год – обучено 497 человек</w:t>
            </w:r>
          </w:p>
        </w:tc>
      </w:tr>
    </w:tbl>
    <w:p w:rsidR="005401E3" w:rsidRDefault="005401E3" w:rsidP="005401E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целом принятие проекта будет способствовать созданию благоприятных условий для получения дополнительного профессионального образования и повышения квалификации </w:t>
      </w:r>
      <w:r w:rsidR="00B73D80">
        <w:rPr>
          <w:sz w:val="28"/>
        </w:rPr>
        <w:t>лиц</w:t>
      </w:r>
      <w:r>
        <w:rPr>
          <w:sz w:val="28"/>
        </w:rPr>
        <w:t xml:space="preserve"> предпенсионного возраста.</w:t>
      </w:r>
    </w:p>
    <w:p w:rsidR="00F06DB9" w:rsidRDefault="00F06DB9" w:rsidP="005401E3">
      <w:pPr>
        <w:ind w:firstLine="709"/>
        <w:jc w:val="both"/>
        <w:rPr>
          <w:b/>
          <w:sz w:val="28"/>
          <w:szCs w:val="28"/>
        </w:rPr>
      </w:pPr>
    </w:p>
    <w:p w:rsidR="00464B10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1F6090" w:rsidRDefault="001F6090" w:rsidP="001F609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Проведённый анализ международного опыта показал, что в</w:t>
      </w:r>
      <w:r w:rsidRPr="001F6090">
        <w:rPr>
          <w:rFonts w:ascii="Times New Roman" w:hAnsi="Times New Roman"/>
          <w:sz w:val="28"/>
          <w:szCs w:val="28"/>
        </w:rPr>
        <w:t xml:space="preserve"> США, Японии,</w:t>
      </w:r>
      <w:r w:rsidRPr="005519BF">
        <w:rPr>
          <w:rFonts w:ascii="Times New Roman" w:hAnsi="Times New Roman"/>
          <w:sz w:val="28"/>
          <w:szCs w:val="28"/>
        </w:rPr>
        <w:t xml:space="preserve"> Франции для пожилых людей работают учебные центры, народные университеты и факультеты. Учебные п</w:t>
      </w:r>
      <w:r>
        <w:rPr>
          <w:rFonts w:ascii="Times New Roman" w:hAnsi="Times New Roman"/>
          <w:sz w:val="28"/>
          <w:szCs w:val="28"/>
        </w:rPr>
        <w:t>рограммы направлены на изучение</w:t>
      </w:r>
      <w:r w:rsidRPr="005519BF">
        <w:rPr>
          <w:rFonts w:ascii="Times New Roman" w:hAnsi="Times New Roman"/>
          <w:sz w:val="28"/>
          <w:szCs w:val="28"/>
        </w:rPr>
        <w:t xml:space="preserve"> медицины, права, педагогики, психологии, экономики, иностранных языков, садоводства, краеведения и др. В Финляндии университеты предлагают дополнительное профессиональное образование не только всем возрастным группам, но и специальное образование для пожилых людей. В Голландии многие учебные организации сотрудничают с предприятиями и сферой услуг по реализации проекта «Пенсия в перспективе».</w:t>
      </w:r>
    </w:p>
    <w:p w:rsidR="001F6090" w:rsidRPr="00C274D5" w:rsidRDefault="001F6090" w:rsidP="001F609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19BF">
        <w:rPr>
          <w:rFonts w:ascii="Times New Roman" w:hAnsi="Times New Roman"/>
          <w:sz w:val="28"/>
          <w:szCs w:val="28"/>
        </w:rPr>
        <w:t>Практика зарубежных стран показывает, что профессиональное обучение людей пожилого возраста повышает уровень их социального благополучия, играет важную роль в профилактике негативных последствий кризисного периода, повышая адаптивные возможности людей к внутренним и внешним изменениям.</w:t>
      </w:r>
    </w:p>
    <w:p w:rsidR="00080B3C" w:rsidRDefault="00930DA5" w:rsidP="00DF3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DA5">
        <w:rPr>
          <w:sz w:val="28"/>
          <w:szCs w:val="28"/>
        </w:rPr>
        <w:t xml:space="preserve">По итогам мониторинга регионального законодательства в </w:t>
      </w:r>
      <w:r w:rsidR="00DF3CD7">
        <w:rPr>
          <w:sz w:val="28"/>
          <w:szCs w:val="28"/>
        </w:rPr>
        <w:t>части предоставления</w:t>
      </w:r>
      <w:r w:rsidRPr="00930DA5">
        <w:rPr>
          <w:sz w:val="28"/>
          <w:szCs w:val="28"/>
        </w:rPr>
        <w:t xml:space="preserve"> </w:t>
      </w:r>
      <w:r w:rsidR="00DF3CD7" w:rsidRPr="00DF3CD7">
        <w:rPr>
          <w:sz w:val="28"/>
          <w:szCs w:val="28"/>
        </w:rPr>
        <w:t xml:space="preserve">субсидий из </w:t>
      </w:r>
      <w:r w:rsidR="00DF3CD7">
        <w:rPr>
          <w:sz w:val="28"/>
          <w:szCs w:val="28"/>
        </w:rPr>
        <w:t xml:space="preserve">регионального </w:t>
      </w:r>
      <w:r w:rsidR="00DF3CD7" w:rsidRPr="00DF3CD7">
        <w:rPr>
          <w:sz w:val="28"/>
          <w:szCs w:val="28"/>
        </w:rPr>
        <w:t xml:space="preserve">бюджета на возмещение части затрат </w:t>
      </w:r>
      <w:r w:rsidR="001F6090">
        <w:rPr>
          <w:sz w:val="28"/>
          <w:szCs w:val="28"/>
        </w:rPr>
        <w:t>в связи</w:t>
      </w:r>
      <w:proofErr w:type="gramEnd"/>
      <w:r w:rsidR="001F6090">
        <w:rPr>
          <w:sz w:val="28"/>
          <w:szCs w:val="28"/>
        </w:rPr>
        <w:t xml:space="preserve"> с оплатой профессионального обучения и дополнительного профессионального образования </w:t>
      </w:r>
      <w:r w:rsidR="00821A34">
        <w:rPr>
          <w:sz w:val="28"/>
          <w:szCs w:val="28"/>
        </w:rPr>
        <w:t>лиц</w:t>
      </w:r>
      <w:r w:rsidR="001F6090">
        <w:rPr>
          <w:sz w:val="28"/>
          <w:szCs w:val="28"/>
        </w:rPr>
        <w:t xml:space="preserve"> предпенсионного возраста</w:t>
      </w:r>
      <w:r w:rsidR="001C41FC">
        <w:rPr>
          <w:sz w:val="28"/>
          <w:szCs w:val="28"/>
        </w:rPr>
        <w:t xml:space="preserve">, установлено, что схожие нормативные правовые акты приняты в </w:t>
      </w:r>
      <w:r w:rsidR="006370EA">
        <w:rPr>
          <w:sz w:val="28"/>
          <w:szCs w:val="28"/>
        </w:rPr>
        <w:t>нек</w:t>
      </w:r>
      <w:r w:rsidR="00647DA2">
        <w:rPr>
          <w:sz w:val="28"/>
          <w:szCs w:val="28"/>
        </w:rPr>
        <w:t>о</w:t>
      </w:r>
      <w:r w:rsidR="006370EA">
        <w:rPr>
          <w:sz w:val="28"/>
          <w:szCs w:val="28"/>
        </w:rPr>
        <w:t xml:space="preserve">торых </w:t>
      </w:r>
      <w:r w:rsidR="001C41FC">
        <w:rPr>
          <w:sz w:val="28"/>
          <w:szCs w:val="28"/>
        </w:rPr>
        <w:t>субъект</w:t>
      </w:r>
      <w:r w:rsidR="006370EA">
        <w:rPr>
          <w:sz w:val="28"/>
          <w:szCs w:val="28"/>
        </w:rPr>
        <w:t>ах</w:t>
      </w:r>
      <w:r w:rsidR="001C41FC">
        <w:rPr>
          <w:sz w:val="28"/>
          <w:szCs w:val="28"/>
        </w:rPr>
        <w:t xml:space="preserve"> </w:t>
      </w:r>
      <w:r w:rsidR="00605462">
        <w:rPr>
          <w:sz w:val="28"/>
          <w:szCs w:val="28"/>
        </w:rPr>
        <w:t>Р</w:t>
      </w:r>
      <w:r w:rsidR="001C41FC">
        <w:rPr>
          <w:sz w:val="28"/>
          <w:szCs w:val="28"/>
        </w:rPr>
        <w:t>оссийской Федерации.</w:t>
      </w:r>
      <w:r w:rsidR="00605462">
        <w:rPr>
          <w:sz w:val="28"/>
          <w:szCs w:val="28"/>
        </w:rPr>
        <w:t xml:space="preserve"> </w:t>
      </w:r>
      <w:r w:rsidR="00DF3CD7">
        <w:rPr>
          <w:sz w:val="28"/>
          <w:szCs w:val="28"/>
        </w:rPr>
        <w:t>Так, например: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0EA">
        <w:rPr>
          <w:b/>
          <w:sz w:val="28"/>
          <w:szCs w:val="28"/>
        </w:rPr>
        <w:t>постановление Правительства Амурской области от 28.12.2018 №</w:t>
      </w:r>
      <w:r>
        <w:rPr>
          <w:b/>
          <w:sz w:val="28"/>
          <w:szCs w:val="28"/>
        </w:rPr>
        <w:t> </w:t>
      </w:r>
      <w:r w:rsidRPr="006370EA">
        <w:rPr>
          <w:b/>
          <w:sz w:val="28"/>
          <w:szCs w:val="28"/>
        </w:rPr>
        <w:t>652</w:t>
      </w:r>
      <w:r>
        <w:rPr>
          <w:sz w:val="28"/>
          <w:szCs w:val="28"/>
        </w:rPr>
        <w:t xml:space="preserve"> «</w:t>
      </w:r>
      <w:r w:rsidRPr="006370EA">
        <w:rPr>
          <w:sz w:val="28"/>
          <w:szCs w:val="28"/>
        </w:rPr>
        <w:t>Об утверждении Порядка расходования бюджетных средств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Амурской области и Правил направления лиц предпенсионного возраста для прохождения профессионального обучения или получения дополнительного профессионального образования</w:t>
      </w:r>
      <w:r>
        <w:rPr>
          <w:sz w:val="28"/>
          <w:szCs w:val="28"/>
        </w:rPr>
        <w:t xml:space="preserve">». 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47DA2">
        <w:rPr>
          <w:sz w:val="28"/>
          <w:szCs w:val="28"/>
        </w:rPr>
        <w:t>м</w:t>
      </w:r>
      <w:r>
        <w:rPr>
          <w:sz w:val="28"/>
          <w:szCs w:val="28"/>
        </w:rPr>
        <w:t xml:space="preserve"> установлено, что р</w:t>
      </w:r>
      <w:r w:rsidRPr="006370EA">
        <w:rPr>
          <w:sz w:val="28"/>
          <w:szCs w:val="28"/>
        </w:rPr>
        <w:t>асходы бюджетных средств на профессиональное обучение и дополнительное профес</w:t>
      </w:r>
      <w:r>
        <w:rPr>
          <w:sz w:val="28"/>
          <w:szCs w:val="28"/>
        </w:rPr>
        <w:t xml:space="preserve">сиональное образование включают </w:t>
      </w:r>
      <w:r w:rsidRPr="006370EA">
        <w:rPr>
          <w:b/>
          <w:sz w:val="28"/>
          <w:szCs w:val="28"/>
        </w:rPr>
        <w:t>оплату стоимости курса</w:t>
      </w:r>
      <w:r w:rsidRPr="006370EA">
        <w:rPr>
          <w:sz w:val="28"/>
          <w:szCs w:val="28"/>
        </w:rPr>
        <w:t xml:space="preserve"> профессионального обучения и</w:t>
      </w:r>
      <w:r w:rsidR="00821A34">
        <w:rPr>
          <w:sz w:val="28"/>
          <w:szCs w:val="28"/>
        </w:rPr>
        <w:t> </w:t>
      </w:r>
      <w:r w:rsidRPr="006370EA">
        <w:rPr>
          <w:sz w:val="28"/>
          <w:szCs w:val="28"/>
        </w:rPr>
        <w:t>дополнительного профессионального образования в образовательной организации</w:t>
      </w:r>
      <w:r>
        <w:rPr>
          <w:sz w:val="28"/>
          <w:szCs w:val="28"/>
        </w:rPr>
        <w:t xml:space="preserve">, а также </w:t>
      </w:r>
      <w:r w:rsidRPr="006370EA">
        <w:rPr>
          <w:b/>
          <w:sz w:val="28"/>
          <w:szCs w:val="28"/>
        </w:rPr>
        <w:t>выплату стипендии</w:t>
      </w:r>
      <w:r w:rsidRPr="006370EA">
        <w:rPr>
          <w:sz w:val="28"/>
          <w:szCs w:val="28"/>
        </w:rPr>
        <w:t>.</w:t>
      </w:r>
      <w:r w:rsidR="00647DA2">
        <w:rPr>
          <w:sz w:val="28"/>
          <w:szCs w:val="28"/>
        </w:rPr>
        <w:t xml:space="preserve"> </w:t>
      </w:r>
      <w:r w:rsidRPr="006370EA">
        <w:rPr>
          <w:sz w:val="28"/>
          <w:szCs w:val="28"/>
        </w:rPr>
        <w:t>Размер стипендии, выплачиваемой гражданам предпенсионного возраста в период профессионального обучения и</w:t>
      </w:r>
      <w:r w:rsidR="00821A34">
        <w:rPr>
          <w:sz w:val="28"/>
          <w:szCs w:val="28"/>
        </w:rPr>
        <w:t> </w:t>
      </w:r>
      <w:r w:rsidRPr="006370EA">
        <w:rPr>
          <w:sz w:val="28"/>
          <w:szCs w:val="28"/>
        </w:rPr>
        <w:t xml:space="preserve">дополнительного профессионального образования, равен величине минимального </w:t>
      </w:r>
      <w:proofErr w:type="gramStart"/>
      <w:r w:rsidRPr="006370EA">
        <w:rPr>
          <w:sz w:val="28"/>
          <w:szCs w:val="28"/>
        </w:rPr>
        <w:t>размера оплаты труда</w:t>
      </w:r>
      <w:proofErr w:type="gramEnd"/>
      <w:r w:rsidRPr="006370EA">
        <w:rPr>
          <w:sz w:val="28"/>
          <w:szCs w:val="28"/>
        </w:rPr>
        <w:t>, установленного Федеральным законом от</w:t>
      </w:r>
      <w:r w:rsidR="00821A34">
        <w:rPr>
          <w:sz w:val="28"/>
          <w:szCs w:val="28"/>
        </w:rPr>
        <w:t> </w:t>
      </w:r>
      <w:r w:rsidRPr="006370EA">
        <w:rPr>
          <w:sz w:val="28"/>
          <w:szCs w:val="28"/>
        </w:rPr>
        <w:t>19</w:t>
      </w:r>
      <w:r>
        <w:rPr>
          <w:sz w:val="28"/>
          <w:szCs w:val="28"/>
        </w:rPr>
        <w:t>.06.</w:t>
      </w:r>
      <w:r w:rsidRPr="006370EA">
        <w:rPr>
          <w:sz w:val="28"/>
          <w:szCs w:val="28"/>
        </w:rPr>
        <w:t>2000</w:t>
      </w:r>
      <w:r>
        <w:rPr>
          <w:sz w:val="28"/>
          <w:szCs w:val="28"/>
        </w:rPr>
        <w:t xml:space="preserve"> №</w:t>
      </w:r>
      <w:r w:rsidRPr="006370EA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6370EA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</w:t>
      </w:r>
      <w:r w:rsidRPr="006370EA">
        <w:rPr>
          <w:sz w:val="28"/>
          <w:szCs w:val="28"/>
        </w:rPr>
        <w:t>, увеличенного на районный коэффициент.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EA">
        <w:rPr>
          <w:sz w:val="28"/>
          <w:szCs w:val="28"/>
        </w:rPr>
        <w:t xml:space="preserve">На профессиональное обучение направляются граждане предпенсионного возраста, проживающие на территории Амурской области, </w:t>
      </w:r>
      <w:r w:rsidRPr="006370EA">
        <w:rPr>
          <w:b/>
          <w:sz w:val="28"/>
          <w:szCs w:val="28"/>
        </w:rPr>
        <w:t xml:space="preserve">состоящие </w:t>
      </w:r>
      <w:r w:rsidRPr="006370EA">
        <w:rPr>
          <w:b/>
          <w:sz w:val="28"/>
          <w:szCs w:val="28"/>
        </w:rPr>
        <w:lastRenderedPageBreak/>
        <w:t>в</w:t>
      </w:r>
      <w:r w:rsidR="00821A34">
        <w:rPr>
          <w:b/>
          <w:sz w:val="28"/>
          <w:szCs w:val="28"/>
        </w:rPr>
        <w:t> </w:t>
      </w:r>
      <w:r w:rsidRPr="006370EA">
        <w:rPr>
          <w:b/>
          <w:sz w:val="28"/>
          <w:szCs w:val="28"/>
        </w:rPr>
        <w:t>трудовых отношениях или ищущие работу</w:t>
      </w:r>
      <w:r w:rsidRPr="006370EA">
        <w:rPr>
          <w:sz w:val="28"/>
          <w:szCs w:val="28"/>
        </w:rPr>
        <w:t xml:space="preserve"> и обратившиеся за услугой по профессиональному обучению в центры занятости населения.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0EA">
        <w:rPr>
          <w:b/>
          <w:sz w:val="28"/>
          <w:szCs w:val="28"/>
        </w:rPr>
        <w:t>постановление Правительства Саратовской области от 29.12.2018 № 762-П</w:t>
      </w:r>
      <w:r>
        <w:rPr>
          <w:sz w:val="28"/>
          <w:szCs w:val="28"/>
        </w:rPr>
        <w:t xml:space="preserve"> «</w:t>
      </w:r>
      <w:r w:rsidRPr="006370EA">
        <w:rPr>
          <w:sz w:val="28"/>
          <w:szCs w:val="28"/>
        </w:rPr>
        <w:t xml:space="preserve">О внесении изменений в государственную программу Саратовской области </w:t>
      </w:r>
      <w:r>
        <w:rPr>
          <w:sz w:val="28"/>
          <w:szCs w:val="28"/>
        </w:rPr>
        <w:t>«</w:t>
      </w:r>
      <w:r w:rsidRPr="006370EA">
        <w:rPr>
          <w:sz w:val="28"/>
          <w:szCs w:val="28"/>
        </w:rPr>
        <w:t>Содействие занятости населения, совершенствование социально-трудовых отношений и регулирование трудовой миграции в Саратовской области</w:t>
      </w:r>
      <w:r>
        <w:rPr>
          <w:sz w:val="28"/>
          <w:szCs w:val="28"/>
        </w:rPr>
        <w:t>».</w:t>
      </w:r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0EA">
        <w:rPr>
          <w:sz w:val="28"/>
          <w:szCs w:val="28"/>
        </w:rPr>
        <w:t>В рамках</w:t>
      </w:r>
      <w:r w:rsidR="00893DC6">
        <w:rPr>
          <w:sz w:val="28"/>
          <w:szCs w:val="28"/>
        </w:rPr>
        <w:t xml:space="preserve"> указанного</w:t>
      </w:r>
      <w:r w:rsidRPr="006370EA">
        <w:rPr>
          <w:sz w:val="28"/>
          <w:szCs w:val="28"/>
        </w:rPr>
        <w:t xml:space="preserve"> регионального проекта будет организовано профессиональное обучение и дополнительное профессиональное образование граждан предпенсионного возраста в целях повышения их конкурентоспособности на рынке труда, обновления знаний и навыков в связи с повышением требований к</w:t>
      </w:r>
      <w:r w:rsidR="00BC7BA7">
        <w:rPr>
          <w:sz w:val="28"/>
          <w:szCs w:val="28"/>
        </w:rPr>
        <w:t> </w:t>
      </w:r>
      <w:r w:rsidRPr="006370EA">
        <w:rPr>
          <w:sz w:val="28"/>
          <w:szCs w:val="28"/>
        </w:rPr>
        <w:t>уровню их квалификации, необходимостью освоения новых способов решения профессиональных задач, которые обусловлены проводимой технической и технологической модернизацией.</w:t>
      </w:r>
      <w:proofErr w:type="gramEnd"/>
    </w:p>
    <w:p w:rsidR="006370EA" w:rsidRPr="006370EA" w:rsidRDefault="006370EA" w:rsidP="00637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0EA">
        <w:rPr>
          <w:sz w:val="28"/>
          <w:szCs w:val="28"/>
        </w:rPr>
        <w:t xml:space="preserve">В период прохождения профессионального обучения или получения дополнительного профессионального образования гражданам предпенсионного возраста </w:t>
      </w:r>
      <w:proofErr w:type="gramStart"/>
      <w:r w:rsidRPr="006370EA">
        <w:rPr>
          <w:b/>
          <w:sz w:val="28"/>
          <w:szCs w:val="28"/>
        </w:rPr>
        <w:t>будет</w:t>
      </w:r>
      <w:proofErr w:type="gramEnd"/>
      <w:r w:rsidRPr="006370EA">
        <w:rPr>
          <w:b/>
          <w:sz w:val="28"/>
          <w:szCs w:val="28"/>
        </w:rPr>
        <w:t xml:space="preserve"> выплачивается стипендия</w:t>
      </w:r>
      <w:r w:rsidRPr="006370EA">
        <w:rPr>
          <w:sz w:val="28"/>
          <w:szCs w:val="28"/>
        </w:rPr>
        <w:t>.</w:t>
      </w:r>
    </w:p>
    <w:p w:rsidR="006A42BE" w:rsidRDefault="006370EA" w:rsidP="006A42BE">
      <w:pPr>
        <w:ind w:firstLine="708"/>
        <w:jc w:val="both"/>
      </w:pPr>
      <w:r>
        <w:rPr>
          <w:sz w:val="28"/>
          <w:szCs w:val="28"/>
        </w:rPr>
        <w:t xml:space="preserve">Стоит отметить, что в </w:t>
      </w:r>
      <w:r w:rsidR="00156991">
        <w:rPr>
          <w:sz w:val="28"/>
          <w:szCs w:val="28"/>
        </w:rPr>
        <w:t xml:space="preserve">рассматриваемых регионах кроме оплаты стоимости курса профессионального обучения и дополнительного профессионального образования </w:t>
      </w:r>
      <w:r w:rsidR="00156991" w:rsidRPr="00EF43EF">
        <w:rPr>
          <w:b/>
          <w:sz w:val="28"/>
          <w:szCs w:val="28"/>
        </w:rPr>
        <w:t>будет выплачиваться стипендия</w:t>
      </w:r>
      <w:r w:rsidR="007D7584">
        <w:rPr>
          <w:sz w:val="28"/>
          <w:szCs w:val="28"/>
        </w:rPr>
        <w:t xml:space="preserve"> </w:t>
      </w:r>
      <w:r w:rsidR="00821A34">
        <w:rPr>
          <w:sz w:val="28"/>
          <w:szCs w:val="28"/>
        </w:rPr>
        <w:t>лицам</w:t>
      </w:r>
      <w:r w:rsidR="007D7584">
        <w:rPr>
          <w:sz w:val="28"/>
          <w:szCs w:val="28"/>
        </w:rPr>
        <w:t xml:space="preserve"> предпенсионного возраста</w:t>
      </w:r>
      <w:r w:rsidR="006A42BE">
        <w:rPr>
          <w:sz w:val="28"/>
          <w:szCs w:val="28"/>
        </w:rPr>
        <w:t xml:space="preserve">. Кроме того, в Амурской области предусмотрено </w:t>
      </w:r>
      <w:r w:rsidR="006A42BE" w:rsidRPr="00EF43EF">
        <w:rPr>
          <w:b/>
          <w:sz w:val="28"/>
          <w:szCs w:val="28"/>
        </w:rPr>
        <w:t xml:space="preserve">участие в программе безработных и ищущих работу </w:t>
      </w:r>
      <w:r w:rsidR="00821A34">
        <w:rPr>
          <w:b/>
          <w:sz w:val="28"/>
          <w:szCs w:val="28"/>
        </w:rPr>
        <w:t>лиц</w:t>
      </w:r>
      <w:r w:rsidR="006A42BE" w:rsidRPr="005519BF">
        <w:rPr>
          <w:sz w:val="28"/>
          <w:szCs w:val="28"/>
        </w:rPr>
        <w:t xml:space="preserve"> предпенсионного возраста.</w:t>
      </w:r>
    </w:p>
    <w:p w:rsidR="006A42BE" w:rsidRDefault="006A42BE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7F4942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F4942">
        <w:rPr>
          <w:b/>
          <w:sz w:val="28"/>
          <w:szCs w:val="28"/>
        </w:rPr>
        <w:t>5</w:t>
      </w:r>
      <w:r w:rsidR="008911F8" w:rsidRPr="007F4942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7F4942">
        <w:rPr>
          <w:b/>
          <w:sz w:val="28"/>
          <w:szCs w:val="28"/>
        </w:rPr>
        <w:t>.</w:t>
      </w:r>
    </w:p>
    <w:p w:rsidR="00AF226A" w:rsidRPr="00AF226A" w:rsidRDefault="00F957B6" w:rsidP="00AF226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 у</w:t>
      </w:r>
      <w:r w:rsidR="00AF226A">
        <w:rPr>
          <w:sz w:val="28"/>
          <w:szCs w:val="28"/>
        </w:rPr>
        <w:t>словиями предоставления иного межбюджетного трансферта на реализацию мероприятий по профессиональному обучению и дополнительному профессиональному образованию лиц предпенсионного возраста субъектам Российской Федерации являются:</w:t>
      </w:r>
    </w:p>
    <w:p w:rsidR="00AF226A" w:rsidRDefault="00AF226A" w:rsidP="00AF22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бюджетных ассигнований в бюджете субъекта Российской Федерации в объёме, необходимом для исполнения расходных обязательств субъекта Российской Федерации,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федерального бюджета бюджету субъекта Российской Федерации предоставляется иной межбюджетный трансферт;</w:t>
      </w:r>
    </w:p>
    <w:p w:rsidR="00AF226A" w:rsidRDefault="00AF226A" w:rsidP="00AF22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правовых актов субъекта Российской Федерации, утверждающих перечень мероприятий,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федерального бюджета бюджету субъекта Российской Федерации предоставляется иной межбюджетный трансферт.</w:t>
      </w:r>
    </w:p>
    <w:p w:rsidR="00F957B6" w:rsidRDefault="0054585F" w:rsidP="00F957B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</w:t>
      </w:r>
      <w:r w:rsidR="00F957B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F957B6">
        <w:rPr>
          <w:sz w:val="28"/>
          <w:szCs w:val="28"/>
        </w:rPr>
        <w:t xml:space="preserve"> № 30 к вышеуказанному постановлению установлен уровень </w:t>
      </w:r>
      <w:proofErr w:type="spellStart"/>
      <w:r w:rsidR="00F957B6">
        <w:rPr>
          <w:sz w:val="28"/>
          <w:szCs w:val="28"/>
        </w:rPr>
        <w:t>софинансирования</w:t>
      </w:r>
      <w:proofErr w:type="spellEnd"/>
      <w:r w:rsidR="00F957B6">
        <w:rPr>
          <w:sz w:val="28"/>
          <w:szCs w:val="28"/>
        </w:rPr>
        <w:t xml:space="preserve"> расходного обязательства субъекта </w:t>
      </w:r>
      <w:r w:rsidR="00F957B6">
        <w:rPr>
          <w:sz w:val="28"/>
          <w:szCs w:val="28"/>
        </w:rPr>
        <w:lastRenderedPageBreak/>
        <w:t xml:space="preserve">Российской Федерации на оплату обучения </w:t>
      </w:r>
      <w:r w:rsidR="00F957B6" w:rsidRPr="0067799D">
        <w:rPr>
          <w:b/>
          <w:sz w:val="28"/>
          <w:szCs w:val="28"/>
        </w:rPr>
        <w:t>за счёт средств федерального бюджета в размере 95%.</w:t>
      </w:r>
    </w:p>
    <w:p w:rsidR="00A341FB" w:rsidRPr="00F957B6" w:rsidRDefault="00A341FB" w:rsidP="00F957B6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16DD9">
        <w:rPr>
          <w:sz w:val="28"/>
          <w:szCs w:val="28"/>
        </w:rPr>
        <w:t xml:space="preserve">о информации разработчика акта </w:t>
      </w:r>
      <w:r>
        <w:rPr>
          <w:sz w:val="28"/>
          <w:szCs w:val="28"/>
        </w:rPr>
        <w:t>финансовое обеспечение расходных обязательств, связанных с реализацией проекта акта</w:t>
      </w:r>
      <w:r w:rsidR="00F957B6">
        <w:rPr>
          <w:sz w:val="28"/>
          <w:szCs w:val="28"/>
        </w:rPr>
        <w:t>, осуществляется в пределах бюджетных ассигнований, предусмотренных в областном бюджете Ульяновской области на 2019 год и плановый период 2020 и 2021 годов и </w:t>
      </w:r>
      <w:r>
        <w:rPr>
          <w:sz w:val="28"/>
          <w:szCs w:val="28"/>
        </w:rPr>
        <w:t xml:space="preserve">составят </w:t>
      </w:r>
      <w:r w:rsidRPr="00F957B6">
        <w:rPr>
          <w:b/>
          <w:sz w:val="28"/>
          <w:szCs w:val="28"/>
        </w:rPr>
        <w:t>34</w:t>
      </w:r>
      <w:r w:rsidR="00F957B6" w:rsidRPr="00F957B6">
        <w:rPr>
          <w:b/>
          <w:sz w:val="28"/>
          <w:szCs w:val="28"/>
        </w:rPr>
        <w:t xml:space="preserve"> </w:t>
      </w:r>
      <w:r w:rsidRPr="00F957B6">
        <w:rPr>
          <w:b/>
          <w:sz w:val="28"/>
          <w:szCs w:val="28"/>
        </w:rPr>
        <w:t>018,36</w:t>
      </w:r>
      <w:r w:rsidR="00F957B6" w:rsidRPr="00F957B6">
        <w:rPr>
          <w:b/>
          <w:sz w:val="28"/>
          <w:szCs w:val="28"/>
        </w:rPr>
        <w:t xml:space="preserve"> тыс. руб. в год</w:t>
      </w:r>
      <w:r w:rsidR="00F957B6">
        <w:rPr>
          <w:sz w:val="28"/>
          <w:szCs w:val="28"/>
        </w:rPr>
        <w:t xml:space="preserve">, </w:t>
      </w:r>
      <w:r w:rsidRPr="00F957B6">
        <w:rPr>
          <w:sz w:val="28"/>
          <w:szCs w:val="28"/>
        </w:rPr>
        <w:t>в том числе:</w:t>
      </w:r>
      <w:r w:rsidR="00F957B6">
        <w:rPr>
          <w:sz w:val="28"/>
          <w:szCs w:val="28"/>
        </w:rPr>
        <w:t xml:space="preserve"> из ф</w:t>
      </w:r>
      <w:r w:rsidRPr="00F957B6">
        <w:rPr>
          <w:sz w:val="28"/>
          <w:szCs w:val="28"/>
        </w:rPr>
        <w:t>едеральн</w:t>
      </w:r>
      <w:r w:rsidR="00F957B6">
        <w:rPr>
          <w:sz w:val="28"/>
          <w:szCs w:val="28"/>
        </w:rPr>
        <w:t>ого</w:t>
      </w:r>
      <w:r w:rsidRPr="00F957B6">
        <w:rPr>
          <w:sz w:val="28"/>
          <w:szCs w:val="28"/>
        </w:rPr>
        <w:t xml:space="preserve"> бюджет</w:t>
      </w:r>
      <w:r w:rsidR="00F957B6">
        <w:rPr>
          <w:sz w:val="28"/>
          <w:szCs w:val="28"/>
        </w:rPr>
        <w:t>а –</w:t>
      </w:r>
      <w:r w:rsidRPr="00F957B6">
        <w:rPr>
          <w:sz w:val="28"/>
          <w:szCs w:val="28"/>
        </w:rPr>
        <w:t xml:space="preserve"> </w:t>
      </w:r>
      <w:r w:rsidR="00F957B6" w:rsidRPr="00F957B6">
        <w:rPr>
          <w:b/>
          <w:sz w:val="28"/>
          <w:szCs w:val="28"/>
        </w:rPr>
        <w:t>32 317,44 тыс. руб.</w:t>
      </w:r>
      <w:r w:rsidR="00F957B6">
        <w:rPr>
          <w:sz w:val="28"/>
          <w:szCs w:val="28"/>
        </w:rPr>
        <w:t>, из о</w:t>
      </w:r>
      <w:r w:rsidR="00F957B6" w:rsidRPr="00F957B6">
        <w:rPr>
          <w:sz w:val="28"/>
          <w:szCs w:val="28"/>
        </w:rPr>
        <w:t>бластно</w:t>
      </w:r>
      <w:r w:rsidR="00F957B6">
        <w:rPr>
          <w:sz w:val="28"/>
          <w:szCs w:val="28"/>
        </w:rPr>
        <w:t>го</w:t>
      </w:r>
      <w:r w:rsidR="00F957B6" w:rsidRPr="00F957B6">
        <w:rPr>
          <w:sz w:val="28"/>
          <w:szCs w:val="28"/>
        </w:rPr>
        <w:t xml:space="preserve"> бюджет</w:t>
      </w:r>
      <w:r w:rsidR="00F957B6">
        <w:rPr>
          <w:sz w:val="28"/>
          <w:szCs w:val="28"/>
        </w:rPr>
        <w:t xml:space="preserve">а – </w:t>
      </w:r>
      <w:r w:rsidRPr="00F957B6">
        <w:rPr>
          <w:b/>
          <w:sz w:val="28"/>
          <w:szCs w:val="28"/>
        </w:rPr>
        <w:t>1</w:t>
      </w:r>
      <w:r w:rsidR="00F957B6" w:rsidRPr="00F957B6">
        <w:rPr>
          <w:b/>
          <w:sz w:val="28"/>
          <w:szCs w:val="28"/>
        </w:rPr>
        <w:t xml:space="preserve"> </w:t>
      </w:r>
      <w:r w:rsidRPr="00F957B6">
        <w:rPr>
          <w:b/>
          <w:sz w:val="28"/>
          <w:szCs w:val="28"/>
        </w:rPr>
        <w:t>700,92</w:t>
      </w:r>
      <w:r w:rsidR="00F957B6" w:rsidRPr="00F957B6">
        <w:rPr>
          <w:b/>
          <w:sz w:val="28"/>
          <w:szCs w:val="28"/>
        </w:rPr>
        <w:t xml:space="preserve"> тыс. руб.</w:t>
      </w:r>
      <w:r w:rsidR="00D736AE">
        <w:rPr>
          <w:b/>
          <w:sz w:val="28"/>
          <w:szCs w:val="28"/>
        </w:rPr>
        <w:t xml:space="preserve"> </w:t>
      </w:r>
      <w:r w:rsidR="00D736AE">
        <w:rPr>
          <w:sz w:val="28"/>
          <w:szCs w:val="28"/>
        </w:rPr>
        <w:t>Всего</w:t>
      </w:r>
      <w:proofErr w:type="gramEnd"/>
      <w:r w:rsidR="00D736AE">
        <w:rPr>
          <w:sz w:val="28"/>
          <w:szCs w:val="28"/>
        </w:rPr>
        <w:t xml:space="preserve"> расходы </w:t>
      </w:r>
      <w:r w:rsidR="00D82D91">
        <w:rPr>
          <w:sz w:val="28"/>
          <w:szCs w:val="28"/>
        </w:rPr>
        <w:t xml:space="preserve">из всех уровней бюджетов </w:t>
      </w:r>
      <w:r w:rsidR="00D736AE">
        <w:rPr>
          <w:sz w:val="28"/>
          <w:szCs w:val="28"/>
        </w:rPr>
        <w:t>на реализацию рассматриваемого проекта акта за период 2019-2021 годов составят</w:t>
      </w:r>
      <w:r w:rsidR="00D736AE">
        <w:rPr>
          <w:b/>
          <w:sz w:val="28"/>
          <w:szCs w:val="28"/>
        </w:rPr>
        <w:t xml:space="preserve"> </w:t>
      </w:r>
      <w:r w:rsidR="00D736AE" w:rsidRPr="00D736AE">
        <w:rPr>
          <w:b/>
          <w:sz w:val="28"/>
          <w:szCs w:val="28"/>
        </w:rPr>
        <w:t>102</w:t>
      </w:r>
      <w:r w:rsidR="00D736AE">
        <w:rPr>
          <w:b/>
          <w:sz w:val="28"/>
          <w:szCs w:val="28"/>
        </w:rPr>
        <w:t xml:space="preserve"> </w:t>
      </w:r>
      <w:r w:rsidR="00D736AE" w:rsidRPr="00D736AE">
        <w:rPr>
          <w:b/>
          <w:sz w:val="28"/>
          <w:szCs w:val="28"/>
        </w:rPr>
        <w:t>055,09</w:t>
      </w:r>
      <w:r w:rsidR="00D736AE">
        <w:rPr>
          <w:b/>
          <w:sz w:val="28"/>
          <w:szCs w:val="28"/>
        </w:rPr>
        <w:t xml:space="preserve"> тыс. руб.</w:t>
      </w:r>
    </w:p>
    <w:p w:rsidR="00AF226A" w:rsidRDefault="00A341FB" w:rsidP="00ED1F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проекту акта стоимость обучения по образовательной программ</w:t>
      </w:r>
      <w:r w:rsidR="00645B13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за весь период обучения (не более 3 месяцев) из расчёта на одного обучающегося </w:t>
      </w:r>
      <w:r w:rsidRPr="00A341FB">
        <w:rPr>
          <w:b/>
          <w:sz w:val="28"/>
          <w:szCs w:val="28"/>
        </w:rPr>
        <w:t>не может превышать 68 500 руб.</w:t>
      </w:r>
      <w:r>
        <w:rPr>
          <w:sz w:val="28"/>
          <w:szCs w:val="28"/>
        </w:rPr>
        <w:t xml:space="preserve"> Данный лимит установлен также приложением № 30 к постановлению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населения».</w:t>
      </w:r>
      <w:proofErr w:type="gramEnd"/>
    </w:p>
    <w:p w:rsidR="00E50EA1" w:rsidRDefault="00E50EA1" w:rsidP="00E50E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ситуации по стоимости программ и курсов профессионального обучения в Ульяновской области составлена аналитическая таблица:</w:t>
      </w:r>
    </w:p>
    <w:p w:rsidR="00A16DD9" w:rsidRDefault="00E50EA1" w:rsidP="00E50EA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82D91">
        <w:rPr>
          <w:sz w:val="28"/>
          <w:szCs w:val="28"/>
        </w:rPr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2636"/>
        <w:gridCol w:w="2552"/>
      </w:tblGrid>
      <w:tr w:rsidR="00E50EA1" w:rsidRPr="00E50EA1" w:rsidTr="00E50EA1">
        <w:tc>
          <w:tcPr>
            <w:tcW w:w="4503" w:type="dxa"/>
          </w:tcPr>
          <w:p w:rsidR="00E50EA1" w:rsidRPr="00E50EA1" w:rsidRDefault="00E50EA1" w:rsidP="00E50EA1">
            <w:pPr>
              <w:jc w:val="center"/>
              <w:rPr>
                <w:b/>
              </w:rPr>
            </w:pPr>
            <w:r w:rsidRPr="00E50EA1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2636" w:type="dxa"/>
          </w:tcPr>
          <w:p w:rsidR="00E50EA1" w:rsidRPr="00E50EA1" w:rsidRDefault="00E50EA1" w:rsidP="00E50EA1">
            <w:pPr>
              <w:jc w:val="center"/>
              <w:rPr>
                <w:b/>
              </w:rPr>
            </w:pPr>
            <w:r w:rsidRPr="00E50EA1">
              <w:rPr>
                <w:b/>
              </w:rPr>
              <w:t>Минимальная стоимость</w:t>
            </w:r>
            <w:r>
              <w:rPr>
                <w:b/>
              </w:rPr>
              <w:t>, руб.</w:t>
            </w:r>
          </w:p>
        </w:tc>
        <w:tc>
          <w:tcPr>
            <w:tcW w:w="2552" w:type="dxa"/>
          </w:tcPr>
          <w:p w:rsidR="00E50EA1" w:rsidRPr="00E50EA1" w:rsidRDefault="00E50EA1" w:rsidP="00E50EA1">
            <w:pPr>
              <w:jc w:val="center"/>
              <w:rPr>
                <w:b/>
              </w:rPr>
            </w:pPr>
            <w:r w:rsidRPr="00E50EA1">
              <w:rPr>
                <w:b/>
              </w:rPr>
              <w:t>Максимальная стоимость</w:t>
            </w:r>
            <w:r>
              <w:rPr>
                <w:b/>
              </w:rPr>
              <w:t>, руб.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Default="00E50EA1" w:rsidP="00E50EA1">
            <w:r>
              <w:t>Ульяновский государственный университет:</w:t>
            </w:r>
          </w:p>
          <w:p w:rsidR="00E50EA1" w:rsidRPr="00E50EA1" w:rsidRDefault="00E50EA1" w:rsidP="00E50EA1">
            <w:r>
              <w:t>- программы повышения квалификации и переподготовки</w:t>
            </w:r>
          </w:p>
        </w:tc>
        <w:tc>
          <w:tcPr>
            <w:tcW w:w="2636" w:type="dxa"/>
          </w:tcPr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E50EA1" w:rsidRPr="00E50EA1" w:rsidRDefault="00E50EA1" w:rsidP="00E50EA1">
            <w:pPr>
              <w:jc w:val="center"/>
            </w:pPr>
            <w:r>
              <w:t>2</w:t>
            </w:r>
            <w:r w:rsidR="00D82D91">
              <w:t> </w:t>
            </w:r>
            <w:r>
              <w:t>142</w:t>
            </w:r>
          </w:p>
        </w:tc>
        <w:tc>
          <w:tcPr>
            <w:tcW w:w="2552" w:type="dxa"/>
          </w:tcPr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E50EA1" w:rsidRPr="00E50EA1" w:rsidRDefault="00E50EA1" w:rsidP="00E50EA1">
            <w:pPr>
              <w:jc w:val="center"/>
            </w:pPr>
            <w:r>
              <w:t>25 000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Pr="00E50EA1" w:rsidRDefault="00863A40" w:rsidP="00E50EA1">
            <w:r>
              <w:t>Центр Делового Профессионального образования</w:t>
            </w:r>
          </w:p>
        </w:tc>
        <w:tc>
          <w:tcPr>
            <w:tcW w:w="2636" w:type="dxa"/>
          </w:tcPr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9</w:t>
            </w:r>
            <w:r w:rsidR="00D82D91">
              <w:t> </w:t>
            </w:r>
            <w:r>
              <w:t>900</w:t>
            </w:r>
          </w:p>
        </w:tc>
        <w:tc>
          <w:tcPr>
            <w:tcW w:w="2552" w:type="dxa"/>
          </w:tcPr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44 000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Pr="00E50EA1" w:rsidRDefault="00863A40" w:rsidP="00E50EA1">
            <w:r>
              <w:t>Ульяновский техникум питания и торговли</w:t>
            </w:r>
          </w:p>
        </w:tc>
        <w:tc>
          <w:tcPr>
            <w:tcW w:w="2636" w:type="dxa"/>
          </w:tcPr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12</w:t>
            </w:r>
            <w:r w:rsidR="00D82D91">
              <w:t> </w:t>
            </w:r>
            <w:r>
              <w:t>900</w:t>
            </w:r>
          </w:p>
        </w:tc>
        <w:tc>
          <w:tcPr>
            <w:tcW w:w="2552" w:type="dxa"/>
          </w:tcPr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16 675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Default="00863A40" w:rsidP="00E50EA1">
            <w:r>
              <w:t xml:space="preserve">Центр дополнительного образования ИДДО </w:t>
            </w:r>
            <w:proofErr w:type="spellStart"/>
            <w:r>
              <w:t>УлГТУ</w:t>
            </w:r>
            <w:proofErr w:type="spellEnd"/>
            <w:r>
              <w:t>:</w:t>
            </w:r>
          </w:p>
          <w:p w:rsidR="00863A40" w:rsidRDefault="00863A40" w:rsidP="00E50EA1">
            <w:r>
              <w:t>- переподготовка</w:t>
            </w:r>
          </w:p>
          <w:p w:rsidR="00863A40" w:rsidRPr="00E50EA1" w:rsidRDefault="00863A40" w:rsidP="00E50EA1">
            <w:r>
              <w:t>- повышение квалификации</w:t>
            </w:r>
          </w:p>
        </w:tc>
        <w:tc>
          <w:tcPr>
            <w:tcW w:w="2636" w:type="dxa"/>
          </w:tcPr>
          <w:p w:rsidR="00E50EA1" w:rsidRDefault="00E50EA1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  <w:r>
              <w:t>8 000</w:t>
            </w:r>
          </w:p>
          <w:p w:rsidR="00863A40" w:rsidRPr="00E50EA1" w:rsidRDefault="00863A40" w:rsidP="00E50EA1">
            <w:pPr>
              <w:jc w:val="center"/>
            </w:pPr>
            <w:r>
              <w:t>2 500</w:t>
            </w:r>
          </w:p>
        </w:tc>
        <w:tc>
          <w:tcPr>
            <w:tcW w:w="2552" w:type="dxa"/>
          </w:tcPr>
          <w:p w:rsidR="00E50EA1" w:rsidRDefault="00E50EA1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  <w:r>
              <w:t>23 000</w:t>
            </w:r>
          </w:p>
          <w:p w:rsidR="00863A40" w:rsidRPr="00E50EA1" w:rsidRDefault="00863A40" w:rsidP="00E50EA1">
            <w:pPr>
              <w:jc w:val="center"/>
            </w:pPr>
            <w:r>
              <w:t>10 000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Pr="00E50EA1" w:rsidRDefault="00863A40" w:rsidP="00E50EA1">
            <w:r>
              <w:t>АНО Дополнительного профессионального образования «Центр подготовки и повышения квалификации «Авиастар»</w:t>
            </w:r>
          </w:p>
        </w:tc>
        <w:tc>
          <w:tcPr>
            <w:tcW w:w="2636" w:type="dxa"/>
          </w:tcPr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1</w:t>
            </w:r>
            <w:r w:rsidR="00D82D91">
              <w:t> </w:t>
            </w:r>
            <w:r>
              <w:t>800</w:t>
            </w:r>
          </w:p>
        </w:tc>
        <w:tc>
          <w:tcPr>
            <w:tcW w:w="2552" w:type="dxa"/>
          </w:tcPr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D82D91" w:rsidRDefault="00D82D91" w:rsidP="00E50EA1">
            <w:pPr>
              <w:jc w:val="center"/>
            </w:pPr>
          </w:p>
          <w:p w:rsidR="00E50EA1" w:rsidRPr="00E50EA1" w:rsidRDefault="00863A40" w:rsidP="00E50EA1">
            <w:pPr>
              <w:jc w:val="center"/>
            </w:pPr>
            <w:r>
              <w:t>10 135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Default="00863A40" w:rsidP="00E50EA1">
            <w:r>
              <w:t xml:space="preserve">Ульяновский государственный педагогический университет имени </w:t>
            </w:r>
            <w:proofErr w:type="spellStart"/>
            <w:r>
              <w:t>И.Н.Ульянова</w:t>
            </w:r>
            <w:proofErr w:type="spellEnd"/>
            <w:r>
              <w:t>:</w:t>
            </w:r>
          </w:p>
          <w:p w:rsidR="00863A40" w:rsidRDefault="00863A40" w:rsidP="00863A40">
            <w:r>
              <w:t>- переподготовка</w:t>
            </w:r>
          </w:p>
          <w:p w:rsidR="00863A40" w:rsidRPr="00E50EA1" w:rsidRDefault="00863A40" w:rsidP="00863A40">
            <w:r>
              <w:t>- повышение квалификации</w:t>
            </w:r>
          </w:p>
        </w:tc>
        <w:tc>
          <w:tcPr>
            <w:tcW w:w="2636" w:type="dxa"/>
          </w:tcPr>
          <w:p w:rsidR="00E50EA1" w:rsidRDefault="00E50EA1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  <w:r>
              <w:t>6 400</w:t>
            </w:r>
          </w:p>
          <w:p w:rsidR="00863A40" w:rsidRPr="00E50EA1" w:rsidRDefault="00863A40" w:rsidP="00E50EA1">
            <w:pPr>
              <w:jc w:val="center"/>
            </w:pPr>
            <w:r>
              <w:t>350</w:t>
            </w:r>
          </w:p>
        </w:tc>
        <w:tc>
          <w:tcPr>
            <w:tcW w:w="2552" w:type="dxa"/>
          </w:tcPr>
          <w:p w:rsidR="00E50EA1" w:rsidRDefault="00E50EA1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</w:p>
          <w:p w:rsidR="00863A40" w:rsidRDefault="00863A40" w:rsidP="00E50EA1">
            <w:pPr>
              <w:jc w:val="center"/>
            </w:pPr>
            <w:r>
              <w:t>30 000</w:t>
            </w:r>
          </w:p>
          <w:p w:rsidR="00863A40" w:rsidRPr="00E50EA1" w:rsidRDefault="00863A40" w:rsidP="00E50EA1">
            <w:pPr>
              <w:jc w:val="center"/>
            </w:pPr>
            <w:r>
              <w:t>9 000</w:t>
            </w:r>
          </w:p>
        </w:tc>
      </w:tr>
      <w:tr w:rsidR="00E50EA1" w:rsidRPr="00E50EA1" w:rsidTr="00E50EA1">
        <w:tc>
          <w:tcPr>
            <w:tcW w:w="4503" w:type="dxa"/>
          </w:tcPr>
          <w:p w:rsidR="00E50EA1" w:rsidRPr="00E50EA1" w:rsidRDefault="00863A40" w:rsidP="00E50EA1">
            <w:r>
              <w:t>Центр консалтинга РФ</w:t>
            </w:r>
          </w:p>
        </w:tc>
        <w:tc>
          <w:tcPr>
            <w:tcW w:w="2636" w:type="dxa"/>
          </w:tcPr>
          <w:p w:rsidR="00E50EA1" w:rsidRPr="00E50EA1" w:rsidRDefault="00863A40" w:rsidP="00E50EA1">
            <w:pPr>
              <w:jc w:val="center"/>
            </w:pPr>
            <w:r>
              <w:t>от 3 500</w:t>
            </w:r>
          </w:p>
        </w:tc>
        <w:tc>
          <w:tcPr>
            <w:tcW w:w="2552" w:type="dxa"/>
          </w:tcPr>
          <w:p w:rsidR="00E50EA1" w:rsidRPr="00E50EA1" w:rsidRDefault="00E50EA1" w:rsidP="00E50EA1">
            <w:pPr>
              <w:jc w:val="center"/>
            </w:pPr>
          </w:p>
        </w:tc>
      </w:tr>
    </w:tbl>
    <w:p w:rsidR="00E50EA1" w:rsidRDefault="00E50EA1" w:rsidP="00E50EA1">
      <w:pPr>
        <w:jc w:val="center"/>
        <w:rPr>
          <w:sz w:val="28"/>
          <w:szCs w:val="28"/>
        </w:rPr>
      </w:pPr>
    </w:p>
    <w:p w:rsidR="00691AE6" w:rsidRDefault="00691AE6" w:rsidP="00691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данным максимальная стоимость </w:t>
      </w:r>
      <w:r w:rsidR="00893C9F">
        <w:rPr>
          <w:sz w:val="28"/>
          <w:szCs w:val="28"/>
        </w:rPr>
        <w:t>программ и курсов профессионального обучения в Ульяновской области составляет 44 000 рублей, что не превышает установленн</w:t>
      </w:r>
      <w:r w:rsidR="00FE3A39">
        <w:rPr>
          <w:sz w:val="28"/>
          <w:szCs w:val="28"/>
        </w:rPr>
        <w:t>ый</w:t>
      </w:r>
      <w:r w:rsidR="00893C9F">
        <w:rPr>
          <w:sz w:val="28"/>
          <w:szCs w:val="28"/>
        </w:rPr>
        <w:t xml:space="preserve"> проектом акта </w:t>
      </w:r>
      <w:r w:rsidR="00FE3A39">
        <w:rPr>
          <w:sz w:val="28"/>
          <w:szCs w:val="28"/>
        </w:rPr>
        <w:t>лимит</w:t>
      </w:r>
      <w:r w:rsidR="00893C9F">
        <w:rPr>
          <w:sz w:val="28"/>
          <w:szCs w:val="28"/>
        </w:rPr>
        <w:t xml:space="preserve"> </w:t>
      </w:r>
      <w:r w:rsidR="00893C9F">
        <w:rPr>
          <w:sz w:val="28"/>
          <w:szCs w:val="28"/>
        </w:rPr>
        <w:lastRenderedPageBreak/>
        <w:t>в размере 68 500 рублей.</w:t>
      </w:r>
      <w:r w:rsidR="00FE3A39">
        <w:rPr>
          <w:sz w:val="28"/>
          <w:szCs w:val="28"/>
        </w:rPr>
        <w:t xml:space="preserve"> Таким образом, работники предпенсионного возраста смогут получить повышение квалификации и профессиональную подготовку в</w:t>
      </w:r>
      <w:r w:rsidR="0054657E">
        <w:rPr>
          <w:sz w:val="28"/>
          <w:szCs w:val="28"/>
        </w:rPr>
        <w:t> </w:t>
      </w:r>
      <w:r w:rsidR="00FE3A39">
        <w:rPr>
          <w:sz w:val="28"/>
          <w:szCs w:val="28"/>
        </w:rPr>
        <w:t>любой желаемой организации, осуществляющей образовательную деятельность и имеющ</w:t>
      </w:r>
      <w:r w:rsidR="00F957B6">
        <w:rPr>
          <w:sz w:val="28"/>
          <w:szCs w:val="28"/>
        </w:rPr>
        <w:t>ей</w:t>
      </w:r>
      <w:r w:rsidR="00FE3A39">
        <w:rPr>
          <w:sz w:val="28"/>
          <w:szCs w:val="28"/>
        </w:rPr>
        <w:t xml:space="preserve"> лицензию на осуществление образовательной деятельности</w:t>
      </w:r>
      <w:r w:rsidR="00F957B6">
        <w:rPr>
          <w:sz w:val="28"/>
          <w:szCs w:val="28"/>
        </w:rPr>
        <w:t>,</w:t>
      </w:r>
      <w:r w:rsidR="00FE3A39">
        <w:rPr>
          <w:sz w:val="28"/>
          <w:szCs w:val="28"/>
        </w:rPr>
        <w:t xml:space="preserve"> на территории Ульяновской области.</w:t>
      </w:r>
    </w:p>
    <w:p w:rsidR="00D736AE" w:rsidRPr="00447572" w:rsidRDefault="00D736AE" w:rsidP="00D736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>
        <w:rPr>
          <w:color w:val="000000"/>
          <w:sz w:val="28"/>
          <w:szCs w:val="28"/>
        </w:rPr>
        <w:t xml:space="preserve"> </w:t>
      </w:r>
      <w:r w:rsidRPr="00447572">
        <w:rPr>
          <w:color w:val="000000"/>
          <w:sz w:val="28"/>
          <w:szCs w:val="28"/>
        </w:rPr>
        <w:t xml:space="preserve">Однако данный вариант не позволит выполнить требования федерального законодательства в сфере </w:t>
      </w:r>
      <w:r>
        <w:rPr>
          <w:color w:val="000000"/>
          <w:sz w:val="28"/>
          <w:szCs w:val="28"/>
        </w:rPr>
        <w:t xml:space="preserve">содействия занятости населения </w:t>
      </w:r>
      <w:r w:rsidRPr="00447572">
        <w:rPr>
          <w:color w:val="000000"/>
          <w:sz w:val="28"/>
          <w:szCs w:val="28"/>
        </w:rPr>
        <w:t>и обеспечить</w:t>
      </w:r>
      <w:r>
        <w:rPr>
          <w:color w:val="000000"/>
          <w:sz w:val="28"/>
          <w:szCs w:val="28"/>
        </w:rPr>
        <w:t xml:space="preserve"> организацию профессионального обучения и дополнительного образования лиц предпенсионного возраста</w:t>
      </w:r>
      <w:r w:rsidRPr="00447572">
        <w:rPr>
          <w:color w:val="000000"/>
          <w:sz w:val="28"/>
          <w:szCs w:val="28"/>
        </w:rPr>
        <w:t>.</w:t>
      </w:r>
    </w:p>
    <w:p w:rsidR="003B6DCC" w:rsidRPr="003B6DCC" w:rsidRDefault="003B6DCC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ED1FCD" w:rsidRDefault="00ED1FCD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>
        <w:rPr>
          <w:sz w:val="28"/>
          <w:szCs w:val="28"/>
        </w:rPr>
        <w:t xml:space="preserve"> </w:t>
      </w:r>
      <w:r w:rsidR="00AA19DE">
        <w:rPr>
          <w:sz w:val="28"/>
          <w:szCs w:val="28"/>
        </w:rPr>
        <w:t>ю</w:t>
      </w:r>
      <w:r w:rsidR="00A067F0">
        <w:rPr>
          <w:sz w:val="28"/>
          <w:szCs w:val="28"/>
        </w:rPr>
        <w:t xml:space="preserve">ридические лица, не являющиеся </w:t>
      </w:r>
      <w:r w:rsidR="00AA19DE" w:rsidRPr="00AA19DE">
        <w:rPr>
          <w:sz w:val="28"/>
          <w:szCs w:val="28"/>
        </w:rPr>
        <w:t>государственны</w:t>
      </w:r>
      <w:r w:rsidR="00A067F0">
        <w:rPr>
          <w:sz w:val="28"/>
          <w:szCs w:val="28"/>
        </w:rPr>
        <w:t>ми</w:t>
      </w:r>
      <w:r w:rsidR="00AA19DE" w:rsidRPr="00AA19DE">
        <w:rPr>
          <w:sz w:val="28"/>
          <w:szCs w:val="28"/>
        </w:rPr>
        <w:t xml:space="preserve"> (муниципальны</w:t>
      </w:r>
      <w:r w:rsidR="00A067F0">
        <w:rPr>
          <w:sz w:val="28"/>
          <w:szCs w:val="28"/>
        </w:rPr>
        <w:t>ми</w:t>
      </w:r>
      <w:r w:rsidR="00AA19DE" w:rsidRPr="00AA19DE">
        <w:rPr>
          <w:sz w:val="28"/>
          <w:szCs w:val="28"/>
        </w:rPr>
        <w:t>) учреждени</w:t>
      </w:r>
      <w:r w:rsidR="00A067F0">
        <w:rPr>
          <w:sz w:val="28"/>
          <w:szCs w:val="28"/>
        </w:rPr>
        <w:t>ями,</w:t>
      </w:r>
      <w:r w:rsidR="00AA19DE" w:rsidRPr="00AA19DE">
        <w:rPr>
          <w:sz w:val="28"/>
          <w:szCs w:val="28"/>
        </w:rPr>
        <w:t xml:space="preserve"> и индивидуальные предприниматели, </w:t>
      </w:r>
      <w:r w:rsidR="00A067F0">
        <w:rPr>
          <w:sz w:val="28"/>
          <w:szCs w:val="28"/>
        </w:rPr>
        <w:t>а также лица предпенсионного возраста</w:t>
      </w:r>
      <w:r w:rsidR="00AA19DE" w:rsidRPr="00AA19DE">
        <w:rPr>
          <w:sz w:val="28"/>
          <w:szCs w:val="28"/>
        </w:rPr>
        <w:t>.</w:t>
      </w:r>
    </w:p>
    <w:p w:rsidR="00D736AE" w:rsidRDefault="00D736AE" w:rsidP="00D736A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D736AE" w:rsidRPr="00D736AE" w:rsidRDefault="00D736AE" w:rsidP="00D736A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 w:rsidRPr="00D736AE">
        <w:rPr>
          <w:rFonts w:eastAsia="Calibri"/>
          <w:color w:val="000000"/>
          <w:sz w:val="28"/>
          <w:szCs w:val="28"/>
        </w:rPr>
        <w:t xml:space="preserve">Таблица </w:t>
      </w:r>
      <w:r>
        <w:rPr>
          <w:rFonts w:eastAsia="Calibri"/>
          <w:color w:val="000000"/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835"/>
      </w:tblGrid>
      <w:tr w:rsidR="00D736AE" w:rsidRPr="00D82D91" w:rsidTr="00A067F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E" w:rsidRPr="00D82D91" w:rsidRDefault="00D736AE">
            <w:pPr>
              <w:jc w:val="center"/>
              <w:rPr>
                <w:b/>
              </w:rPr>
            </w:pPr>
            <w:r w:rsidRPr="00D82D91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E" w:rsidRPr="00D82D91" w:rsidRDefault="00D736AE">
            <w:pPr>
              <w:jc w:val="center"/>
              <w:rPr>
                <w:b/>
              </w:rPr>
            </w:pPr>
            <w:r w:rsidRPr="00D82D91">
              <w:rPr>
                <w:b/>
              </w:rPr>
              <w:t>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E" w:rsidRPr="00D82D91" w:rsidRDefault="00D736AE">
            <w:pPr>
              <w:jc w:val="center"/>
              <w:rPr>
                <w:b/>
              </w:rPr>
            </w:pPr>
            <w:r w:rsidRPr="00D82D91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A067F0" w:rsidRPr="00D82D91" w:rsidTr="00A067F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0" w:rsidRPr="00D82D91" w:rsidRDefault="00BC7BA7" w:rsidP="00A067F0">
            <w:pPr>
              <w:spacing w:line="230" w:lineRule="auto"/>
            </w:pPr>
            <w:r w:rsidRPr="00D82D91">
              <w:t>Лица</w:t>
            </w:r>
            <w:r w:rsidR="00A067F0" w:rsidRPr="00D82D91">
              <w:t xml:space="preserve"> предпенсионного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0" w:rsidRPr="00D82D91" w:rsidRDefault="00A067F0" w:rsidP="002A4129">
            <w:pPr>
              <w:spacing w:line="230" w:lineRule="auto"/>
              <w:jc w:val="center"/>
            </w:pPr>
            <w:r w:rsidRPr="00D82D91">
              <w:t>2019 – 497 человек;</w:t>
            </w:r>
          </w:p>
          <w:p w:rsidR="00A067F0" w:rsidRPr="00D82D91" w:rsidRDefault="00A067F0" w:rsidP="002A4129">
            <w:pPr>
              <w:spacing w:line="230" w:lineRule="auto"/>
              <w:jc w:val="center"/>
            </w:pPr>
            <w:r w:rsidRPr="00D82D91">
              <w:t>2020 – 497 человек;</w:t>
            </w:r>
          </w:p>
          <w:p w:rsidR="00A067F0" w:rsidRPr="00D82D91" w:rsidRDefault="00A067F0" w:rsidP="002A4129">
            <w:pPr>
              <w:spacing w:line="230" w:lineRule="auto"/>
              <w:jc w:val="center"/>
            </w:pPr>
            <w:r w:rsidRPr="00D82D91">
              <w:t>2021 – 497 человек.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0" w:rsidRPr="00D82D91" w:rsidRDefault="00D82D91" w:rsidP="00A067F0">
            <w:pPr>
              <w:spacing w:line="230" w:lineRule="auto"/>
              <w:jc w:val="center"/>
            </w:pPr>
            <w:r w:rsidRPr="00D82D91">
              <w:t>увеличение числа адресатов регулирования в среднесрочном периоде не прогнозируется</w:t>
            </w:r>
          </w:p>
        </w:tc>
      </w:tr>
      <w:tr w:rsidR="00A067F0" w:rsidRPr="00D82D91" w:rsidTr="00A067F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0" w:rsidRPr="00D82D91" w:rsidRDefault="00A067F0" w:rsidP="00A067F0">
            <w:pPr>
              <w:spacing w:line="230" w:lineRule="auto"/>
            </w:pPr>
            <w:r w:rsidRPr="00D82D91">
              <w:t>Индивидуальные предприниматели и 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0" w:rsidRPr="00D82D91" w:rsidRDefault="00A067F0" w:rsidP="002A4129">
            <w:pPr>
              <w:spacing w:line="230" w:lineRule="auto"/>
              <w:jc w:val="center"/>
            </w:pPr>
            <w:r w:rsidRPr="00D82D91">
              <w:t>В соответствии с потребностью работодателей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0" w:rsidRPr="00D82D91" w:rsidRDefault="00A067F0" w:rsidP="00A067F0">
            <w:pPr>
              <w:spacing w:line="230" w:lineRule="auto"/>
              <w:jc w:val="center"/>
            </w:pPr>
            <w:r w:rsidRPr="00D82D91">
              <w:t>-</w:t>
            </w:r>
          </w:p>
        </w:tc>
      </w:tr>
    </w:tbl>
    <w:p w:rsidR="00ED1FCD" w:rsidRDefault="00ED1FC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0F33EB" w:rsidRPr="00164436" w:rsidRDefault="000F33EB" w:rsidP="000F33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>
        <w:rPr>
          <w:color w:val="000000"/>
          <w:sz w:val="28"/>
          <w:szCs w:val="28"/>
        </w:rPr>
        <w:t>19</w:t>
      </w:r>
      <w:r w:rsidRPr="0016443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164436">
        <w:rPr>
          <w:color w:val="000000"/>
          <w:sz w:val="28"/>
          <w:szCs w:val="28"/>
        </w:rPr>
        <w:t xml:space="preserve">.2018 по </w:t>
      </w:r>
      <w:r>
        <w:rPr>
          <w:color w:val="000000"/>
          <w:sz w:val="28"/>
          <w:szCs w:val="28"/>
        </w:rPr>
        <w:t>28</w:t>
      </w:r>
      <w:r w:rsidRPr="0016443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164436">
        <w:rPr>
          <w:color w:val="000000"/>
          <w:sz w:val="28"/>
          <w:szCs w:val="28"/>
        </w:rPr>
        <w:t xml:space="preserve">.2018), разработчиком акта проект акта и сводный отчёт были размещены с </w:t>
      </w:r>
      <w:r>
        <w:rPr>
          <w:color w:val="000000"/>
          <w:sz w:val="28"/>
          <w:szCs w:val="28"/>
        </w:rPr>
        <w:t>16</w:t>
      </w:r>
      <w:r w:rsidRPr="001644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16443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16443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30</w:t>
      </w:r>
      <w:r w:rsidRPr="001644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164436">
        <w:rPr>
          <w:color w:val="000000"/>
          <w:sz w:val="28"/>
          <w:szCs w:val="28"/>
        </w:rPr>
        <w:t>1.201</w:t>
      </w:r>
      <w:r>
        <w:rPr>
          <w:color w:val="000000"/>
          <w:sz w:val="28"/>
          <w:szCs w:val="28"/>
        </w:rPr>
        <w:t>9</w:t>
      </w:r>
      <w:r w:rsidRPr="00164436">
        <w:rPr>
          <w:color w:val="000000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164436">
          <w:rPr>
            <w:rStyle w:val="af"/>
            <w:color w:val="000000"/>
            <w:sz w:val="28"/>
            <w:szCs w:val="28"/>
          </w:rPr>
          <w:t>http://regulation.ulgov.ru</w:t>
        </w:r>
      </w:hyperlink>
      <w:r w:rsidRPr="00164436">
        <w:rPr>
          <w:rStyle w:val="af"/>
          <w:color w:val="000000"/>
          <w:sz w:val="28"/>
          <w:szCs w:val="28"/>
          <w:u w:val="none"/>
        </w:rPr>
        <w:t>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231194">
        <w:rPr>
          <w:sz w:val="28"/>
          <w:szCs w:val="28"/>
        </w:rPr>
        <w:t>Союз «Ульяновская областная т</w:t>
      </w:r>
      <w:r w:rsidRPr="0058376C">
        <w:rPr>
          <w:sz w:val="28"/>
          <w:szCs w:val="28"/>
        </w:rPr>
        <w:t>оргово-промышленн</w:t>
      </w:r>
      <w:r w:rsidR="00231194">
        <w:rPr>
          <w:sz w:val="28"/>
          <w:szCs w:val="28"/>
        </w:rPr>
        <w:t>ая</w:t>
      </w:r>
      <w:r w:rsidRPr="0058376C">
        <w:rPr>
          <w:sz w:val="28"/>
          <w:szCs w:val="28"/>
        </w:rPr>
        <w:t xml:space="preserve"> палат</w:t>
      </w:r>
      <w:r w:rsidR="00231194">
        <w:rPr>
          <w:sz w:val="28"/>
          <w:szCs w:val="28"/>
        </w:rPr>
        <w:t>а»</w:t>
      </w:r>
      <w:r w:rsidRPr="0058376C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 w:rsidRPr="0058376C">
        <w:rPr>
          <w:sz w:val="28"/>
          <w:szCs w:val="28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</w:t>
      </w:r>
      <w:r w:rsidR="007F4942">
        <w:rPr>
          <w:sz w:val="28"/>
          <w:szCs w:val="28"/>
        </w:rPr>
        <w:t>овской области и иным заинтересованным лицам.</w:t>
      </w:r>
      <w:proofErr w:type="gramEnd"/>
    </w:p>
    <w:p w:rsidR="000F33EB" w:rsidRPr="0041783B" w:rsidRDefault="000F33EB" w:rsidP="000F3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а</w:t>
      </w:r>
      <w:r w:rsidRPr="0041783B">
        <w:rPr>
          <w:sz w:val="28"/>
          <w:szCs w:val="28"/>
        </w:rPr>
        <w:t>дминистраци</w:t>
      </w:r>
      <w:r>
        <w:rPr>
          <w:sz w:val="28"/>
          <w:szCs w:val="28"/>
        </w:rPr>
        <w:t>и муниципального образования</w:t>
      </w:r>
      <w:r w:rsidRPr="004178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41783B">
        <w:rPr>
          <w:sz w:val="28"/>
          <w:szCs w:val="28"/>
        </w:rPr>
        <w:t>Старокулаткинский</w:t>
      </w:r>
      <w:proofErr w:type="spellEnd"/>
      <w:r w:rsidRPr="004178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Ульяновской области»</w:t>
      </w:r>
      <w:r w:rsidRPr="0041783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повышением пенсионного возраста п</w:t>
      </w:r>
      <w:r w:rsidRPr="00F2580A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данного</w:t>
      </w:r>
      <w:r w:rsidRPr="00F2580A">
        <w:rPr>
          <w:sz w:val="28"/>
          <w:szCs w:val="28"/>
        </w:rPr>
        <w:t xml:space="preserve"> проекта акта </w:t>
      </w:r>
      <w:r>
        <w:rPr>
          <w:sz w:val="28"/>
          <w:szCs w:val="28"/>
        </w:rPr>
        <w:t>целесообразно и актуально</w:t>
      </w:r>
      <w:r w:rsidRPr="00F258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33EB" w:rsidRPr="00164436" w:rsidRDefault="000F33EB" w:rsidP="000F33EB">
      <w:pPr>
        <w:ind w:firstLine="720"/>
        <w:jc w:val="both"/>
        <w:rPr>
          <w:color w:val="000000"/>
          <w:sz w:val="28"/>
          <w:szCs w:val="28"/>
        </w:rPr>
      </w:pPr>
      <w:r w:rsidRPr="00164436">
        <w:rPr>
          <w:color w:val="000000"/>
          <w:sz w:val="28"/>
          <w:szCs w:val="28"/>
        </w:rPr>
        <w:t xml:space="preserve">Позиций, содержащих замечания </w:t>
      </w:r>
      <w:r w:rsidRPr="00164436">
        <w:rPr>
          <w:bCs/>
          <w:color w:val="000000"/>
          <w:sz w:val="28"/>
          <w:szCs w:val="28"/>
        </w:rPr>
        <w:t xml:space="preserve">и предложения </w:t>
      </w:r>
      <w:r w:rsidRPr="00164436">
        <w:rPr>
          <w:color w:val="000000"/>
          <w:sz w:val="28"/>
          <w:szCs w:val="28"/>
        </w:rPr>
        <w:t xml:space="preserve">по проекту акта, </w:t>
      </w:r>
      <w:r w:rsidRPr="00164436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 xml:space="preserve">остальных </w:t>
      </w:r>
      <w:r w:rsidRPr="00164436">
        <w:rPr>
          <w:color w:val="000000"/>
          <w:sz w:val="28"/>
          <w:szCs w:val="28"/>
        </w:rPr>
        <w:t>участников публичных обсуждений в адрес разработчика акта не поступало.</w:t>
      </w:r>
    </w:p>
    <w:p w:rsidR="007F4942" w:rsidRDefault="007F4942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D01D5" w:rsidRPr="007648BA" w:rsidRDefault="00ED01D5" w:rsidP="00ED01D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0D" w:rsidRDefault="00C01A0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E2D" w:rsidRPr="007648BA" w:rsidRDefault="005B0E2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ED1F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r w:rsidR="00C01A0D">
        <w:rPr>
          <w:sz w:val="28"/>
          <w:szCs w:val="28"/>
        </w:rPr>
        <w:t xml:space="preserve">                                                     </w:t>
      </w:r>
      <w:proofErr w:type="spellStart"/>
      <w:r w:rsidR="00C01A0D">
        <w:rPr>
          <w:sz w:val="28"/>
          <w:szCs w:val="28"/>
        </w:rPr>
        <w:t>Р.Т.Давлятшин</w:t>
      </w:r>
      <w:proofErr w:type="spellEnd"/>
    </w:p>
    <w:p w:rsidR="00425075" w:rsidRDefault="00425075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Default="00C01A0D" w:rsidP="004F44D2">
      <w:pPr>
        <w:jc w:val="both"/>
        <w:rPr>
          <w:sz w:val="22"/>
          <w:szCs w:val="22"/>
        </w:rPr>
      </w:pPr>
    </w:p>
    <w:p w:rsidR="00C01A0D" w:rsidRPr="00E26952" w:rsidRDefault="00E26952" w:rsidP="004F44D2">
      <w:pPr>
        <w:jc w:val="both"/>
        <w:rPr>
          <w:sz w:val="20"/>
          <w:szCs w:val="20"/>
        </w:rPr>
      </w:pPr>
      <w:proofErr w:type="spellStart"/>
      <w:r w:rsidRPr="00E26952">
        <w:rPr>
          <w:sz w:val="20"/>
          <w:szCs w:val="20"/>
        </w:rPr>
        <w:t>Воловая</w:t>
      </w:r>
      <w:proofErr w:type="spellEnd"/>
      <w:r w:rsidRPr="00E26952">
        <w:rPr>
          <w:sz w:val="20"/>
          <w:szCs w:val="20"/>
        </w:rPr>
        <w:t xml:space="preserve"> Елена Владимировна</w:t>
      </w:r>
    </w:p>
    <w:p w:rsidR="009E0BAB" w:rsidRPr="00D219B4" w:rsidRDefault="00C01A0D" w:rsidP="004F44D2">
      <w:pPr>
        <w:jc w:val="both"/>
        <w:rPr>
          <w:sz w:val="20"/>
          <w:szCs w:val="22"/>
        </w:rPr>
      </w:pPr>
      <w:r>
        <w:rPr>
          <w:sz w:val="20"/>
          <w:szCs w:val="22"/>
        </w:rPr>
        <w:t>Глушенкова Наталья Александровна</w:t>
      </w:r>
    </w:p>
    <w:p w:rsidR="00522946" w:rsidRPr="00D219B4" w:rsidRDefault="00F27659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C01A0D">
        <w:rPr>
          <w:sz w:val="20"/>
          <w:szCs w:val="22"/>
        </w:rPr>
        <w:t>5</w:t>
      </w:r>
    </w:p>
    <w:sectPr w:rsidR="00522946" w:rsidRPr="00D219B4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0A" w:rsidRDefault="00C4560A">
      <w:r>
        <w:separator/>
      </w:r>
    </w:p>
  </w:endnote>
  <w:endnote w:type="continuationSeparator" w:id="0">
    <w:p w:rsidR="00C4560A" w:rsidRDefault="00C4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0A" w:rsidRDefault="00C4560A">
      <w:r>
        <w:separator/>
      </w:r>
    </w:p>
  </w:footnote>
  <w:footnote w:type="continuationSeparator" w:id="0">
    <w:p w:rsidR="00C4560A" w:rsidRDefault="00C4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B13">
      <w:rPr>
        <w:rStyle w:val="a7"/>
        <w:noProof/>
      </w:rPr>
      <w:t>6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589A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1251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8E7"/>
    <w:rsid w:val="000D2C69"/>
    <w:rsid w:val="000D3219"/>
    <w:rsid w:val="000D40E8"/>
    <w:rsid w:val="000D4186"/>
    <w:rsid w:val="000D5316"/>
    <w:rsid w:val="000D53B9"/>
    <w:rsid w:val="000D6A90"/>
    <w:rsid w:val="000E1D4E"/>
    <w:rsid w:val="000E2A55"/>
    <w:rsid w:val="000E5356"/>
    <w:rsid w:val="000E58AA"/>
    <w:rsid w:val="000E6571"/>
    <w:rsid w:val="000F088A"/>
    <w:rsid w:val="000F33EB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56991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6FB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6C78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A33"/>
    <w:rsid w:val="001B6AFE"/>
    <w:rsid w:val="001C103E"/>
    <w:rsid w:val="001C1D6A"/>
    <w:rsid w:val="001C2EDD"/>
    <w:rsid w:val="001C41FC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1C3C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1F6090"/>
    <w:rsid w:val="001F6302"/>
    <w:rsid w:val="00203173"/>
    <w:rsid w:val="002039DF"/>
    <w:rsid w:val="00204E28"/>
    <w:rsid w:val="00205723"/>
    <w:rsid w:val="0021207F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0BCF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4890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4CB8"/>
    <w:rsid w:val="00275A1B"/>
    <w:rsid w:val="00275BD3"/>
    <w:rsid w:val="00276DE3"/>
    <w:rsid w:val="00276E3D"/>
    <w:rsid w:val="00277158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D00A1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3F8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13E"/>
    <w:rsid w:val="00341CE1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3A68"/>
    <w:rsid w:val="0035425E"/>
    <w:rsid w:val="00354B11"/>
    <w:rsid w:val="00355441"/>
    <w:rsid w:val="00356EF1"/>
    <w:rsid w:val="003571EF"/>
    <w:rsid w:val="00357617"/>
    <w:rsid w:val="00357D58"/>
    <w:rsid w:val="00357DDE"/>
    <w:rsid w:val="00360BCA"/>
    <w:rsid w:val="0036310F"/>
    <w:rsid w:val="00363590"/>
    <w:rsid w:val="003646A7"/>
    <w:rsid w:val="003652E7"/>
    <w:rsid w:val="003658A5"/>
    <w:rsid w:val="0036593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008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1B20"/>
    <w:rsid w:val="003A3355"/>
    <w:rsid w:val="003A531C"/>
    <w:rsid w:val="003A63F8"/>
    <w:rsid w:val="003A6CE2"/>
    <w:rsid w:val="003A7442"/>
    <w:rsid w:val="003B0656"/>
    <w:rsid w:val="003B098D"/>
    <w:rsid w:val="003B329C"/>
    <w:rsid w:val="003B37C6"/>
    <w:rsid w:val="003B4938"/>
    <w:rsid w:val="003B5301"/>
    <w:rsid w:val="003B6A3D"/>
    <w:rsid w:val="003B6DCC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4F5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5DC9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2EC7"/>
    <w:rsid w:val="004159CE"/>
    <w:rsid w:val="00416690"/>
    <w:rsid w:val="00416907"/>
    <w:rsid w:val="0041692D"/>
    <w:rsid w:val="00416E7A"/>
    <w:rsid w:val="00416FCB"/>
    <w:rsid w:val="0041700F"/>
    <w:rsid w:val="00417855"/>
    <w:rsid w:val="004207C7"/>
    <w:rsid w:val="00420883"/>
    <w:rsid w:val="0042237C"/>
    <w:rsid w:val="00423530"/>
    <w:rsid w:val="00423B46"/>
    <w:rsid w:val="00424493"/>
    <w:rsid w:val="00425075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3A19"/>
    <w:rsid w:val="00495A50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2B1C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39DB"/>
    <w:rsid w:val="004E5154"/>
    <w:rsid w:val="004E67F5"/>
    <w:rsid w:val="004F060D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2946"/>
    <w:rsid w:val="00523EB2"/>
    <w:rsid w:val="005242A5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1E3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585F"/>
    <w:rsid w:val="0054657E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0EA"/>
    <w:rsid w:val="00637245"/>
    <w:rsid w:val="00641E0A"/>
    <w:rsid w:val="0064210F"/>
    <w:rsid w:val="00643CD0"/>
    <w:rsid w:val="00643E80"/>
    <w:rsid w:val="00643F1E"/>
    <w:rsid w:val="00643FCD"/>
    <w:rsid w:val="00644600"/>
    <w:rsid w:val="00645B13"/>
    <w:rsid w:val="00645E5A"/>
    <w:rsid w:val="0064606F"/>
    <w:rsid w:val="00647DA2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0387"/>
    <w:rsid w:val="00661EEF"/>
    <w:rsid w:val="00662051"/>
    <w:rsid w:val="00662C3F"/>
    <w:rsid w:val="0066397D"/>
    <w:rsid w:val="006674D7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99D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1AE6"/>
    <w:rsid w:val="00693608"/>
    <w:rsid w:val="006942AB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2B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EE4"/>
    <w:rsid w:val="006C2484"/>
    <w:rsid w:val="006C29F9"/>
    <w:rsid w:val="006C3595"/>
    <w:rsid w:val="006C4A6E"/>
    <w:rsid w:val="006C5476"/>
    <w:rsid w:val="006D0597"/>
    <w:rsid w:val="006D2216"/>
    <w:rsid w:val="006D2A98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6FAE"/>
    <w:rsid w:val="0071744B"/>
    <w:rsid w:val="00720AA0"/>
    <w:rsid w:val="00720FD0"/>
    <w:rsid w:val="00723448"/>
    <w:rsid w:val="00723A49"/>
    <w:rsid w:val="00724AEE"/>
    <w:rsid w:val="00724F7A"/>
    <w:rsid w:val="007265C1"/>
    <w:rsid w:val="00727152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D7584"/>
    <w:rsid w:val="007E011A"/>
    <w:rsid w:val="007E1AF7"/>
    <w:rsid w:val="007E3D86"/>
    <w:rsid w:val="007E46EF"/>
    <w:rsid w:val="007E4E8D"/>
    <w:rsid w:val="007E7FAA"/>
    <w:rsid w:val="007F28F2"/>
    <w:rsid w:val="007F32D0"/>
    <w:rsid w:val="007F4942"/>
    <w:rsid w:val="007F4C12"/>
    <w:rsid w:val="007F4C2A"/>
    <w:rsid w:val="007F4DEC"/>
    <w:rsid w:val="007F55CB"/>
    <w:rsid w:val="007F64F2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1A34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8F2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CFE"/>
    <w:rsid w:val="00860E6F"/>
    <w:rsid w:val="00861E80"/>
    <w:rsid w:val="00861FEA"/>
    <w:rsid w:val="00863A40"/>
    <w:rsid w:val="00863C69"/>
    <w:rsid w:val="00863D6A"/>
    <w:rsid w:val="008640FF"/>
    <w:rsid w:val="00864C36"/>
    <w:rsid w:val="00864FEA"/>
    <w:rsid w:val="00865158"/>
    <w:rsid w:val="00865631"/>
    <w:rsid w:val="00865AB6"/>
    <w:rsid w:val="00865D02"/>
    <w:rsid w:val="00866036"/>
    <w:rsid w:val="00866496"/>
    <w:rsid w:val="00866664"/>
    <w:rsid w:val="00872D90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C9F"/>
    <w:rsid w:val="00893DC6"/>
    <w:rsid w:val="00893ED5"/>
    <w:rsid w:val="00894BA9"/>
    <w:rsid w:val="00895C57"/>
    <w:rsid w:val="0089644E"/>
    <w:rsid w:val="008968DA"/>
    <w:rsid w:val="00896BFC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899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C14"/>
    <w:rsid w:val="009B641E"/>
    <w:rsid w:val="009B76CB"/>
    <w:rsid w:val="009B7C8E"/>
    <w:rsid w:val="009C05CF"/>
    <w:rsid w:val="009C0B18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3D6"/>
    <w:rsid w:val="009D2AEE"/>
    <w:rsid w:val="009D3416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9DA"/>
    <w:rsid w:val="00A067F0"/>
    <w:rsid w:val="00A11416"/>
    <w:rsid w:val="00A1159F"/>
    <w:rsid w:val="00A12560"/>
    <w:rsid w:val="00A12884"/>
    <w:rsid w:val="00A14628"/>
    <w:rsid w:val="00A14C1F"/>
    <w:rsid w:val="00A1567F"/>
    <w:rsid w:val="00A16DD9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1FB"/>
    <w:rsid w:val="00A34525"/>
    <w:rsid w:val="00A347B7"/>
    <w:rsid w:val="00A349E5"/>
    <w:rsid w:val="00A34BB4"/>
    <w:rsid w:val="00A361F1"/>
    <w:rsid w:val="00A37B91"/>
    <w:rsid w:val="00A37BFA"/>
    <w:rsid w:val="00A37E6F"/>
    <w:rsid w:val="00A4089E"/>
    <w:rsid w:val="00A40DBC"/>
    <w:rsid w:val="00A410F7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19DE"/>
    <w:rsid w:val="00AA2275"/>
    <w:rsid w:val="00AA3603"/>
    <w:rsid w:val="00AA522E"/>
    <w:rsid w:val="00AA571E"/>
    <w:rsid w:val="00AA7646"/>
    <w:rsid w:val="00AA7F4C"/>
    <w:rsid w:val="00AB0726"/>
    <w:rsid w:val="00AB206D"/>
    <w:rsid w:val="00AB2606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226A"/>
    <w:rsid w:val="00AF3375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069"/>
    <w:rsid w:val="00B12C0F"/>
    <w:rsid w:val="00B12EC1"/>
    <w:rsid w:val="00B14113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81C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027E"/>
    <w:rsid w:val="00B613FD"/>
    <w:rsid w:val="00B61F1F"/>
    <w:rsid w:val="00B621BB"/>
    <w:rsid w:val="00B6498B"/>
    <w:rsid w:val="00B703C2"/>
    <w:rsid w:val="00B72EF6"/>
    <w:rsid w:val="00B73C2D"/>
    <w:rsid w:val="00B73D80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7BA7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A0D"/>
    <w:rsid w:val="00C01D55"/>
    <w:rsid w:val="00C02293"/>
    <w:rsid w:val="00C02BFD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560A"/>
    <w:rsid w:val="00C46387"/>
    <w:rsid w:val="00C46738"/>
    <w:rsid w:val="00C4708E"/>
    <w:rsid w:val="00C4751B"/>
    <w:rsid w:val="00C47818"/>
    <w:rsid w:val="00C50877"/>
    <w:rsid w:val="00C52053"/>
    <w:rsid w:val="00C525B9"/>
    <w:rsid w:val="00C52B5E"/>
    <w:rsid w:val="00C53089"/>
    <w:rsid w:val="00C5633A"/>
    <w:rsid w:val="00C56BE3"/>
    <w:rsid w:val="00C60019"/>
    <w:rsid w:val="00C60AD4"/>
    <w:rsid w:val="00C63426"/>
    <w:rsid w:val="00C654DE"/>
    <w:rsid w:val="00C669F4"/>
    <w:rsid w:val="00C6711A"/>
    <w:rsid w:val="00C67BCD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533E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664"/>
    <w:rsid w:val="00D16E91"/>
    <w:rsid w:val="00D173F5"/>
    <w:rsid w:val="00D17F74"/>
    <w:rsid w:val="00D217E4"/>
    <w:rsid w:val="00D219B4"/>
    <w:rsid w:val="00D23683"/>
    <w:rsid w:val="00D24133"/>
    <w:rsid w:val="00D245A3"/>
    <w:rsid w:val="00D2598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F4B"/>
    <w:rsid w:val="00D65950"/>
    <w:rsid w:val="00D6759D"/>
    <w:rsid w:val="00D676F6"/>
    <w:rsid w:val="00D7005C"/>
    <w:rsid w:val="00D70EB0"/>
    <w:rsid w:val="00D71CFF"/>
    <w:rsid w:val="00D736AE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2D91"/>
    <w:rsid w:val="00D85321"/>
    <w:rsid w:val="00D85660"/>
    <w:rsid w:val="00D87BC5"/>
    <w:rsid w:val="00D90905"/>
    <w:rsid w:val="00D909EE"/>
    <w:rsid w:val="00D90B94"/>
    <w:rsid w:val="00D91FD5"/>
    <w:rsid w:val="00D939CA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3CD7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4188"/>
    <w:rsid w:val="00E26952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EA1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1F26"/>
    <w:rsid w:val="00E9410D"/>
    <w:rsid w:val="00E94C12"/>
    <w:rsid w:val="00E94E6D"/>
    <w:rsid w:val="00E979EF"/>
    <w:rsid w:val="00E97B19"/>
    <w:rsid w:val="00EA2BC0"/>
    <w:rsid w:val="00EA317F"/>
    <w:rsid w:val="00EA3455"/>
    <w:rsid w:val="00EA43AA"/>
    <w:rsid w:val="00EA5BAD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01D5"/>
    <w:rsid w:val="00ED1523"/>
    <w:rsid w:val="00ED1FCD"/>
    <w:rsid w:val="00ED2C0D"/>
    <w:rsid w:val="00ED4A26"/>
    <w:rsid w:val="00ED6D77"/>
    <w:rsid w:val="00EE0928"/>
    <w:rsid w:val="00EE0C35"/>
    <w:rsid w:val="00EE111C"/>
    <w:rsid w:val="00EE215E"/>
    <w:rsid w:val="00EE21AC"/>
    <w:rsid w:val="00EE27B6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D0A"/>
    <w:rsid w:val="00EF2EF6"/>
    <w:rsid w:val="00EF332F"/>
    <w:rsid w:val="00EF393A"/>
    <w:rsid w:val="00EF43EF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6DB9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6EEE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7BB8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586"/>
    <w:rsid w:val="00F94A12"/>
    <w:rsid w:val="00F94A79"/>
    <w:rsid w:val="00F94F4A"/>
    <w:rsid w:val="00F951E7"/>
    <w:rsid w:val="00F957B6"/>
    <w:rsid w:val="00F95BA2"/>
    <w:rsid w:val="00F96E29"/>
    <w:rsid w:val="00F97149"/>
    <w:rsid w:val="00F978D9"/>
    <w:rsid w:val="00FA0BDD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3A39"/>
    <w:rsid w:val="00FE3CCF"/>
    <w:rsid w:val="00FE40AE"/>
    <w:rsid w:val="00FE50F1"/>
    <w:rsid w:val="00FE564A"/>
    <w:rsid w:val="00FE5CA4"/>
    <w:rsid w:val="00FE66E9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character" w:customStyle="1" w:styleId="FontStyle50">
    <w:name w:val="Font Style50"/>
    <w:uiPriority w:val="99"/>
    <w:rsid w:val="001E1C3C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1F609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character" w:customStyle="1" w:styleId="FontStyle50">
    <w:name w:val="Font Style50"/>
    <w:uiPriority w:val="99"/>
    <w:rsid w:val="001E1C3C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1F609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8DDC-5F5A-4101-AAB7-FA9BC29F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2081</Words>
  <Characters>16565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18609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48</cp:revision>
  <cp:lastPrinted>2018-02-19T12:15:00Z</cp:lastPrinted>
  <dcterms:created xsi:type="dcterms:W3CDTF">2019-02-04T10:35:00Z</dcterms:created>
  <dcterms:modified xsi:type="dcterms:W3CDTF">2019-02-08T12:19:00Z</dcterms:modified>
</cp:coreProperties>
</file>