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DB" w:rsidRPr="00920D51" w:rsidRDefault="006725DB" w:rsidP="006725DB">
      <w:pPr>
        <w:jc w:val="center"/>
        <w:rPr>
          <w:sz w:val="28"/>
          <w:szCs w:val="28"/>
        </w:rPr>
      </w:pPr>
      <w:r w:rsidRPr="00920D51">
        <w:rPr>
          <w:sz w:val="28"/>
          <w:szCs w:val="28"/>
        </w:rPr>
        <w:t xml:space="preserve">Предложения в план </w:t>
      </w:r>
    </w:p>
    <w:p w:rsidR="006725DB" w:rsidRPr="00920D51" w:rsidRDefault="006725DB" w:rsidP="006725DB">
      <w:pPr>
        <w:jc w:val="center"/>
        <w:rPr>
          <w:sz w:val="28"/>
          <w:szCs w:val="28"/>
        </w:rPr>
      </w:pPr>
      <w:r w:rsidRPr="00920D51">
        <w:rPr>
          <w:sz w:val="28"/>
          <w:szCs w:val="28"/>
        </w:rPr>
        <w:t xml:space="preserve">проведения экспертизы нормативных правовых актов на 2017 год </w:t>
      </w:r>
    </w:p>
    <w:p w:rsidR="006725DB" w:rsidRPr="008744BE" w:rsidRDefault="006725DB" w:rsidP="006725DB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2126"/>
        <w:gridCol w:w="1843"/>
        <w:gridCol w:w="1843"/>
      </w:tblGrid>
      <w:tr w:rsidR="006725DB" w:rsidRPr="001C7389" w:rsidTr="00042BD0">
        <w:tc>
          <w:tcPr>
            <w:tcW w:w="567" w:type="dxa"/>
            <w:vMerge w:val="restart"/>
            <w:shd w:val="clear" w:color="auto" w:fill="auto"/>
          </w:tcPr>
          <w:p w:rsidR="006725DB" w:rsidRPr="001C7389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1C7389">
              <w:rPr>
                <w:rFonts w:eastAsia="MS Mincho"/>
                <w:sz w:val="24"/>
                <w:szCs w:val="24"/>
              </w:rPr>
              <w:t xml:space="preserve">№ </w:t>
            </w:r>
            <w:proofErr w:type="gramStart"/>
            <w:r w:rsidRPr="001C7389">
              <w:rPr>
                <w:rFonts w:eastAsia="MS Mincho"/>
                <w:sz w:val="24"/>
                <w:szCs w:val="24"/>
              </w:rPr>
              <w:t>п</w:t>
            </w:r>
            <w:proofErr w:type="gramEnd"/>
            <w:r w:rsidRPr="001C7389">
              <w:rPr>
                <w:rFonts w:eastAsia="MS Mincho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25DB" w:rsidRPr="001C7389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1C7389">
              <w:rPr>
                <w:rFonts w:eastAsia="MS Mincho"/>
                <w:sz w:val="24"/>
                <w:szCs w:val="24"/>
              </w:rPr>
              <w:t>Нормативный правовой акт, подлежащий экспертизе</w:t>
            </w:r>
            <w:r>
              <w:rPr>
                <w:rFonts w:eastAsia="MS Mincho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74930" cy="158115"/>
                  <wp:effectExtent l="0" t="0" r="127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725DB" w:rsidRPr="001C7389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1C7389">
              <w:rPr>
                <w:rFonts w:eastAsia="MS Mincho"/>
                <w:sz w:val="24"/>
                <w:szCs w:val="24"/>
              </w:rPr>
              <w:t>Сроки проведения экспертизы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25DB" w:rsidRPr="001C7389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1C7389">
              <w:rPr>
                <w:rFonts w:eastAsia="MS Mincho"/>
                <w:sz w:val="24"/>
                <w:szCs w:val="24"/>
              </w:rPr>
              <w:t>Сведения о должностном лице, ответственном за проведение экспертизы</w:t>
            </w:r>
            <w:r>
              <w:rPr>
                <w:rFonts w:eastAsia="MS Mincho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07950" cy="15811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25DB" w:rsidRPr="001C7389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1C7389">
              <w:rPr>
                <w:rFonts w:eastAsia="MS Mincho"/>
                <w:sz w:val="24"/>
                <w:szCs w:val="24"/>
              </w:rPr>
              <w:t>Обоснование необходимости включения нормативного правового акта в проект плана</w:t>
            </w:r>
            <w:r>
              <w:rPr>
                <w:rFonts w:eastAsia="MS Mincho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83185" cy="15811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5DB" w:rsidRPr="008744BE" w:rsidTr="00042BD0">
        <w:tc>
          <w:tcPr>
            <w:tcW w:w="567" w:type="dxa"/>
            <w:vMerge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25DB" w:rsidRPr="001C7389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1C7389">
              <w:rPr>
                <w:rFonts w:eastAsia="MS Mincho"/>
                <w:sz w:val="24"/>
                <w:szCs w:val="24"/>
              </w:rPr>
              <w:t>Период проведения публичных консультаций</w:t>
            </w:r>
            <w:r>
              <w:rPr>
                <w:rFonts w:eastAsia="MS Mincho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07950" cy="158115"/>
                  <wp:effectExtent l="0" t="0" r="635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6725DB" w:rsidRPr="001C7389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1C7389">
              <w:rPr>
                <w:rFonts w:eastAsia="MS Mincho"/>
                <w:sz w:val="24"/>
                <w:szCs w:val="24"/>
              </w:rPr>
              <w:t>Дата направления документов в уполномоченный орган</w:t>
            </w:r>
            <w:r>
              <w:rPr>
                <w:rFonts w:eastAsia="MS Mincho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83185" cy="15811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6725DB" w:rsidRPr="001C7389" w:rsidTr="00042BD0">
        <w:tc>
          <w:tcPr>
            <w:tcW w:w="567" w:type="dxa"/>
            <w:shd w:val="clear" w:color="auto" w:fill="auto"/>
          </w:tcPr>
          <w:p w:rsidR="006725DB" w:rsidRPr="001C7389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1C7389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725DB" w:rsidRPr="001C7389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1C7389">
              <w:rPr>
                <w:rFonts w:eastAsia="MS Mincho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725DB" w:rsidRPr="001C7389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1C7389"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725DB" w:rsidRPr="001C7389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1C7389">
              <w:rPr>
                <w:rFonts w:eastAsia="MS Mincho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725DB" w:rsidRPr="001C7389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1C7389">
              <w:rPr>
                <w:rFonts w:eastAsia="MS Minch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725DB" w:rsidRPr="001C7389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1C7389">
              <w:rPr>
                <w:rFonts w:eastAsia="MS Mincho"/>
                <w:sz w:val="24"/>
                <w:szCs w:val="24"/>
              </w:rPr>
              <w:t>6</w:t>
            </w:r>
          </w:p>
        </w:tc>
      </w:tr>
      <w:tr w:rsidR="006725DB" w:rsidRPr="008744BE" w:rsidTr="00042BD0">
        <w:tc>
          <w:tcPr>
            <w:tcW w:w="567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6725DB" w:rsidRPr="008744BE" w:rsidTr="00042BD0">
        <w:tc>
          <w:tcPr>
            <w:tcW w:w="567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6725DB" w:rsidRPr="008744BE" w:rsidTr="00042BD0">
        <w:tc>
          <w:tcPr>
            <w:tcW w:w="567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6725DB" w:rsidRPr="008744BE" w:rsidTr="00042BD0">
        <w:tc>
          <w:tcPr>
            <w:tcW w:w="567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6725DB" w:rsidRPr="008744BE" w:rsidTr="00042BD0">
        <w:tc>
          <w:tcPr>
            <w:tcW w:w="567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</w:tbl>
    <w:p w:rsidR="006725DB" w:rsidRPr="008744BE" w:rsidRDefault="006725DB" w:rsidP="006725DB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6725DB" w:rsidRPr="008744BE" w:rsidRDefault="006725DB" w:rsidP="006725DB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6725DB" w:rsidRDefault="006725DB" w:rsidP="006725DB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6725DB" w:rsidRDefault="006725DB" w:rsidP="006725DB">
      <w:pPr>
        <w:ind w:left="-709"/>
        <w:jc w:val="both"/>
        <w:rPr>
          <w:sz w:val="28"/>
          <w:szCs w:val="28"/>
        </w:rPr>
      </w:pPr>
    </w:p>
    <w:p w:rsidR="006725DB" w:rsidRDefault="006725DB" w:rsidP="006725D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Исполнитель,</w:t>
      </w:r>
    </w:p>
    <w:p w:rsidR="006725DB" w:rsidRDefault="006725DB" w:rsidP="006725D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6725DB" w:rsidRDefault="006725DB" w:rsidP="006725DB">
      <w:pPr>
        <w:jc w:val="both"/>
        <w:rPr>
          <w:sz w:val="28"/>
          <w:szCs w:val="28"/>
        </w:rPr>
      </w:pPr>
    </w:p>
    <w:p w:rsidR="006725DB" w:rsidRDefault="006725DB" w:rsidP="006725DB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6725DB" w:rsidRDefault="006725DB" w:rsidP="006725DB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6725DB" w:rsidRDefault="006725DB" w:rsidP="006725DB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6725DB" w:rsidRPr="008744BE" w:rsidRDefault="006725DB" w:rsidP="006725DB">
      <w:pPr>
        <w:tabs>
          <w:tab w:val="left" w:pos="1276"/>
        </w:tabs>
        <w:autoSpaceDE w:val="0"/>
        <w:autoSpaceDN w:val="0"/>
        <w:adjustRightInd w:val="0"/>
        <w:ind w:left="-709"/>
        <w:contextualSpacing/>
        <w:rPr>
          <w:rFonts w:eastAsia="Calibri"/>
          <w:sz w:val="28"/>
          <w:szCs w:val="28"/>
          <w:lang w:eastAsia="en-US"/>
        </w:rPr>
      </w:pPr>
      <w:r w:rsidRPr="008744BE">
        <w:rPr>
          <w:rFonts w:eastAsia="Calibri"/>
          <w:sz w:val="28"/>
          <w:szCs w:val="28"/>
          <w:lang w:eastAsia="en-US"/>
        </w:rPr>
        <w:t>___________________</w:t>
      </w:r>
    </w:p>
    <w:p w:rsidR="006725DB" w:rsidRPr="00920D51" w:rsidRDefault="006725DB" w:rsidP="006725DB">
      <w:pPr>
        <w:tabs>
          <w:tab w:val="left" w:pos="1276"/>
        </w:tabs>
        <w:autoSpaceDE w:val="0"/>
        <w:autoSpaceDN w:val="0"/>
        <w:adjustRightInd w:val="0"/>
        <w:ind w:left="-709"/>
        <w:contextualSpacing/>
        <w:jc w:val="both"/>
        <w:rPr>
          <w:rFonts w:eastAsia="MS Mincho"/>
        </w:rPr>
      </w:pPr>
      <w:r>
        <w:rPr>
          <w:rFonts w:eastAsia="MS Mincho"/>
          <w:noProof/>
          <w:position w:val="-4"/>
        </w:rPr>
        <w:drawing>
          <wp:inline distT="0" distB="0" distL="0" distR="0">
            <wp:extent cx="74930" cy="158115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D51">
        <w:rPr>
          <w:rFonts w:ascii="Calibri" w:eastAsia="Calibri" w:hAnsi="Calibri"/>
          <w:lang w:eastAsia="en-US"/>
        </w:rPr>
        <w:t xml:space="preserve"> </w:t>
      </w:r>
      <w:r w:rsidRPr="00920D51">
        <w:rPr>
          <w:rFonts w:eastAsia="MS Mincho"/>
        </w:rPr>
        <w:t>Указываются наименование и реквизиты нормативного правового акта, подлежащего включению в план в соответствии с пунктом 11 Методических рекомендаций по проведению ОРВ, экспертизы и ОФВ, утвержденных приказом Депэкономики Югры от 30 сентября 2013 года № 155 (далее – Методические рекомендации по проведению ОРВ, экспертизы и ОФВ).</w:t>
      </w:r>
    </w:p>
    <w:p w:rsidR="006725DB" w:rsidRPr="00920D51" w:rsidRDefault="006725DB" w:rsidP="006725DB">
      <w:pPr>
        <w:tabs>
          <w:tab w:val="left" w:pos="1276"/>
        </w:tabs>
        <w:autoSpaceDE w:val="0"/>
        <w:autoSpaceDN w:val="0"/>
        <w:adjustRightInd w:val="0"/>
        <w:ind w:left="-709"/>
        <w:contextualSpacing/>
        <w:jc w:val="both"/>
        <w:rPr>
          <w:rFonts w:eastAsia="MS Mincho"/>
        </w:rPr>
      </w:pPr>
      <w:r>
        <w:rPr>
          <w:rFonts w:eastAsia="MS Mincho"/>
          <w:noProof/>
          <w:position w:val="-4"/>
        </w:rPr>
        <w:drawing>
          <wp:inline distT="0" distB="0" distL="0" distR="0">
            <wp:extent cx="107950" cy="158115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D51">
        <w:rPr>
          <w:rFonts w:eastAsia="MS Mincho"/>
        </w:rPr>
        <w:t xml:space="preserve"> Публичные консультации проводятся не менее 30 календарных дней со дня, установленного для начала экспертизы.</w:t>
      </w:r>
    </w:p>
    <w:p w:rsidR="006725DB" w:rsidRPr="00920D51" w:rsidRDefault="006725DB" w:rsidP="006725DB">
      <w:pPr>
        <w:ind w:left="-709"/>
        <w:jc w:val="both"/>
      </w:pPr>
      <w:r>
        <w:rPr>
          <w:rFonts w:eastAsia="MS Mincho"/>
          <w:noProof/>
          <w:position w:val="-4"/>
        </w:rPr>
        <w:drawing>
          <wp:inline distT="0" distB="0" distL="0" distR="0">
            <wp:extent cx="83185" cy="1581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D51">
        <w:t xml:space="preserve"> Срок указывается с учетом проведения экспертизы в трехмесячный срок, в котором осуществляется проведение публичных консультаций и выдается заключение уполномоченного органа.</w:t>
      </w:r>
    </w:p>
    <w:p w:rsidR="006725DB" w:rsidRPr="00920D51" w:rsidRDefault="006725DB" w:rsidP="006725DB">
      <w:pPr>
        <w:tabs>
          <w:tab w:val="left" w:pos="1276"/>
        </w:tabs>
        <w:autoSpaceDE w:val="0"/>
        <w:autoSpaceDN w:val="0"/>
        <w:adjustRightInd w:val="0"/>
        <w:ind w:left="-709"/>
        <w:contextualSpacing/>
        <w:jc w:val="both"/>
        <w:rPr>
          <w:rFonts w:eastAsia="MS Mincho"/>
        </w:rPr>
      </w:pPr>
      <w:r>
        <w:rPr>
          <w:rFonts w:eastAsia="MS Mincho"/>
          <w:noProof/>
          <w:position w:val="-4"/>
        </w:rPr>
        <w:drawing>
          <wp:inline distT="0" distB="0" distL="0" distR="0">
            <wp:extent cx="107950" cy="1581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D51">
        <w:rPr>
          <w:rFonts w:ascii="Calibri" w:eastAsia="Calibri" w:hAnsi="Calibri"/>
          <w:lang w:eastAsia="en-US"/>
        </w:rPr>
        <w:t xml:space="preserve"> </w:t>
      </w:r>
      <w:r w:rsidRPr="00920D51">
        <w:rPr>
          <w:rFonts w:eastAsia="MS Mincho"/>
        </w:rPr>
        <w:t>Полностью ФИО, должность, контактный телефон, адрес электронной почты.</w:t>
      </w:r>
    </w:p>
    <w:p w:rsidR="006725DB" w:rsidRPr="00920D51" w:rsidRDefault="006725DB" w:rsidP="006725DB">
      <w:pPr>
        <w:tabs>
          <w:tab w:val="left" w:pos="1276"/>
        </w:tabs>
        <w:autoSpaceDE w:val="0"/>
        <w:autoSpaceDN w:val="0"/>
        <w:adjustRightInd w:val="0"/>
        <w:ind w:left="-709"/>
        <w:contextualSpacing/>
        <w:jc w:val="both"/>
        <w:rPr>
          <w:b/>
        </w:rPr>
      </w:pPr>
      <w:r>
        <w:rPr>
          <w:rFonts w:eastAsia="MS Mincho"/>
          <w:noProof/>
          <w:position w:val="-4"/>
        </w:rPr>
        <w:drawing>
          <wp:inline distT="0" distB="0" distL="0" distR="0">
            <wp:extent cx="83185" cy="1581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D51">
        <w:rPr>
          <w:rFonts w:ascii="Calibri" w:eastAsia="Calibri" w:hAnsi="Calibri"/>
          <w:lang w:eastAsia="en-US"/>
        </w:rPr>
        <w:t xml:space="preserve"> </w:t>
      </w:r>
      <w:r w:rsidRPr="00920D51">
        <w:rPr>
          <w:rFonts w:eastAsia="MS Mincho"/>
        </w:rPr>
        <w:t>В соответствии с пунктом 11 Методических рекомендаций по проведению ОРВ, экспертизы и ОФВ.</w:t>
      </w:r>
    </w:p>
    <w:p w:rsidR="006725DB" w:rsidRPr="00920D51" w:rsidRDefault="006725DB" w:rsidP="006725DB">
      <w:pPr>
        <w:spacing w:line="360" w:lineRule="auto"/>
        <w:jc w:val="both"/>
        <w:rPr>
          <w:b/>
        </w:rPr>
      </w:pPr>
    </w:p>
    <w:p w:rsidR="006725DB" w:rsidRDefault="006725DB" w:rsidP="006725D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725DB" w:rsidRDefault="006725DB" w:rsidP="006725D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725DB" w:rsidRDefault="006725DB" w:rsidP="006725DB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Предложения в план</w:t>
      </w:r>
    </w:p>
    <w:p w:rsidR="006725DB" w:rsidRDefault="006725DB" w:rsidP="006725DB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проведения оценки фактического воздействия нормативных правовых актов на 2017 год</w:t>
      </w:r>
    </w:p>
    <w:p w:rsidR="006725DB" w:rsidRDefault="006725DB" w:rsidP="006725DB">
      <w:pPr>
        <w:jc w:val="center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2126"/>
        <w:gridCol w:w="1843"/>
        <w:gridCol w:w="1985"/>
      </w:tblGrid>
      <w:tr w:rsidR="006725DB" w:rsidRPr="00920D51" w:rsidTr="00042BD0">
        <w:tc>
          <w:tcPr>
            <w:tcW w:w="567" w:type="dxa"/>
            <w:vMerge w:val="restart"/>
            <w:shd w:val="clear" w:color="auto" w:fill="auto"/>
          </w:tcPr>
          <w:p w:rsidR="006725DB" w:rsidRPr="00920D51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920D51">
              <w:rPr>
                <w:b/>
                <w:sz w:val="24"/>
                <w:szCs w:val="24"/>
              </w:rPr>
              <w:br w:type="page"/>
            </w:r>
            <w:r w:rsidRPr="00920D51">
              <w:rPr>
                <w:rFonts w:eastAsia="MS Mincho"/>
                <w:sz w:val="24"/>
                <w:szCs w:val="24"/>
              </w:rPr>
              <w:t xml:space="preserve">№ </w:t>
            </w:r>
            <w:proofErr w:type="gramStart"/>
            <w:r w:rsidRPr="00920D51">
              <w:rPr>
                <w:rFonts w:eastAsia="MS Mincho"/>
                <w:sz w:val="24"/>
                <w:szCs w:val="24"/>
              </w:rPr>
              <w:t>п</w:t>
            </w:r>
            <w:proofErr w:type="gramEnd"/>
            <w:r w:rsidRPr="00920D51">
              <w:rPr>
                <w:rFonts w:eastAsia="MS Mincho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25DB" w:rsidRPr="00920D51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920D51">
              <w:rPr>
                <w:rFonts w:eastAsia="MS Mincho"/>
                <w:sz w:val="24"/>
                <w:szCs w:val="24"/>
              </w:rPr>
              <w:t>Нормативный правовой акт, подлежащий оценке фактического воздействия</w:t>
            </w:r>
            <w:r>
              <w:rPr>
                <w:rFonts w:eastAsia="MS Mincho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74930" cy="158115"/>
                  <wp:effectExtent l="0" t="0" r="127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725DB" w:rsidRPr="00920D51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920D51">
              <w:rPr>
                <w:rFonts w:eastAsia="MS Mincho"/>
                <w:sz w:val="24"/>
                <w:szCs w:val="24"/>
              </w:rPr>
              <w:t>Сроки проведения оценки фактического воздействия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25DB" w:rsidRPr="00920D51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920D51">
              <w:rPr>
                <w:rFonts w:eastAsia="MS Mincho"/>
                <w:sz w:val="24"/>
                <w:szCs w:val="24"/>
              </w:rPr>
              <w:t>Должностное лицо, ответственное за проведение оценки фактического воздействия</w:t>
            </w:r>
            <w:r>
              <w:rPr>
                <w:rFonts w:eastAsia="MS Mincho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83185" cy="15811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25DB" w:rsidRPr="00920D51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920D51">
              <w:rPr>
                <w:rFonts w:eastAsia="MS Mincho"/>
                <w:sz w:val="24"/>
                <w:szCs w:val="24"/>
              </w:rPr>
              <w:t>Обоснование необходимости включения нормативного правового акта в проект плана</w:t>
            </w:r>
            <w:r>
              <w:rPr>
                <w:rFonts w:eastAsia="MS Mincho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07950" cy="15811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5DB" w:rsidRPr="008744BE" w:rsidTr="00042BD0">
        <w:tc>
          <w:tcPr>
            <w:tcW w:w="567" w:type="dxa"/>
            <w:vMerge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25DB" w:rsidRPr="00920D51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920D51">
              <w:rPr>
                <w:rFonts w:eastAsia="MS Mincho"/>
                <w:sz w:val="24"/>
                <w:szCs w:val="24"/>
              </w:rPr>
              <w:t>Период проведения публичных консультаций</w:t>
            </w:r>
            <w:r>
              <w:rPr>
                <w:rFonts w:eastAsia="MS Mincho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07950" cy="158115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6725DB" w:rsidRPr="00920D51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920D51">
              <w:rPr>
                <w:rFonts w:eastAsia="MS Mincho"/>
                <w:sz w:val="24"/>
                <w:szCs w:val="24"/>
              </w:rPr>
              <w:t>Дата направления документов в уполномоченный орган</w:t>
            </w:r>
          </w:p>
        </w:tc>
        <w:tc>
          <w:tcPr>
            <w:tcW w:w="1843" w:type="dxa"/>
            <w:vMerge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6725DB" w:rsidRPr="00920D51" w:rsidTr="00042BD0">
        <w:tc>
          <w:tcPr>
            <w:tcW w:w="567" w:type="dxa"/>
            <w:shd w:val="clear" w:color="auto" w:fill="auto"/>
          </w:tcPr>
          <w:p w:rsidR="006725DB" w:rsidRPr="00920D51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920D5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725DB" w:rsidRPr="00920D51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920D51">
              <w:rPr>
                <w:rFonts w:eastAsia="MS Mincho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725DB" w:rsidRPr="00920D51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920D51"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725DB" w:rsidRPr="00920D51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920D51">
              <w:rPr>
                <w:rFonts w:eastAsia="MS Mincho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725DB" w:rsidRPr="00920D51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920D51">
              <w:rPr>
                <w:rFonts w:eastAsia="MS Mincho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725DB" w:rsidRPr="00920D51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920D51">
              <w:rPr>
                <w:rFonts w:eastAsia="MS Mincho"/>
                <w:sz w:val="24"/>
                <w:szCs w:val="24"/>
              </w:rPr>
              <w:t>6</w:t>
            </w:r>
          </w:p>
        </w:tc>
      </w:tr>
      <w:tr w:rsidR="006725DB" w:rsidRPr="008744BE" w:rsidTr="00042BD0">
        <w:tc>
          <w:tcPr>
            <w:tcW w:w="567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6725DB" w:rsidRPr="008744BE" w:rsidTr="00042BD0">
        <w:tc>
          <w:tcPr>
            <w:tcW w:w="567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6725DB" w:rsidRPr="008744BE" w:rsidTr="00042BD0">
        <w:tc>
          <w:tcPr>
            <w:tcW w:w="567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6725DB" w:rsidRPr="008744BE" w:rsidTr="00042BD0">
        <w:tc>
          <w:tcPr>
            <w:tcW w:w="567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6725DB" w:rsidRPr="008744BE" w:rsidTr="00042BD0">
        <w:tc>
          <w:tcPr>
            <w:tcW w:w="567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725DB" w:rsidRPr="008744BE" w:rsidRDefault="006725DB" w:rsidP="00042BD0">
            <w:pPr>
              <w:spacing w:after="200"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</w:tbl>
    <w:p w:rsidR="006725DB" w:rsidRPr="001B1EF2" w:rsidRDefault="006725DB" w:rsidP="006725DB">
      <w:pPr>
        <w:tabs>
          <w:tab w:val="left" w:pos="1276"/>
        </w:tabs>
        <w:autoSpaceDE w:val="0"/>
        <w:autoSpaceDN w:val="0"/>
        <w:adjustRightInd w:val="0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725DB" w:rsidRDefault="006725DB" w:rsidP="006725DB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6725DB" w:rsidRDefault="006725DB" w:rsidP="006725DB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6725DB" w:rsidRDefault="006725DB" w:rsidP="006725DB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Исполнитель,</w:t>
      </w:r>
    </w:p>
    <w:p w:rsidR="006725DB" w:rsidRDefault="006725DB" w:rsidP="006725DB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6725DB" w:rsidRDefault="006725DB" w:rsidP="006725DB">
      <w:pPr>
        <w:tabs>
          <w:tab w:val="left" w:pos="1276"/>
        </w:tabs>
        <w:autoSpaceDE w:val="0"/>
        <w:autoSpaceDN w:val="0"/>
        <w:adjustRightInd w:val="0"/>
        <w:ind w:left="-851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6725DB" w:rsidRDefault="006725DB" w:rsidP="006725DB">
      <w:pPr>
        <w:tabs>
          <w:tab w:val="left" w:pos="1276"/>
        </w:tabs>
        <w:autoSpaceDE w:val="0"/>
        <w:autoSpaceDN w:val="0"/>
        <w:adjustRightInd w:val="0"/>
        <w:ind w:left="-851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6725DB" w:rsidRDefault="006725DB" w:rsidP="006725DB">
      <w:pPr>
        <w:tabs>
          <w:tab w:val="left" w:pos="1276"/>
        </w:tabs>
        <w:autoSpaceDE w:val="0"/>
        <w:autoSpaceDN w:val="0"/>
        <w:adjustRightInd w:val="0"/>
        <w:ind w:left="-851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6725DB" w:rsidRDefault="006725DB" w:rsidP="006725DB">
      <w:pPr>
        <w:tabs>
          <w:tab w:val="left" w:pos="1276"/>
        </w:tabs>
        <w:autoSpaceDE w:val="0"/>
        <w:autoSpaceDN w:val="0"/>
        <w:adjustRightInd w:val="0"/>
        <w:ind w:left="-851"/>
        <w:contextualSpacing/>
        <w:rPr>
          <w:rFonts w:eastAsia="Calibri"/>
          <w:b/>
          <w:sz w:val="28"/>
          <w:szCs w:val="28"/>
          <w:lang w:eastAsia="en-US"/>
        </w:rPr>
      </w:pPr>
    </w:p>
    <w:p w:rsidR="006725DB" w:rsidRDefault="006725DB" w:rsidP="006725DB">
      <w:pPr>
        <w:tabs>
          <w:tab w:val="left" w:pos="1276"/>
        </w:tabs>
        <w:autoSpaceDE w:val="0"/>
        <w:autoSpaceDN w:val="0"/>
        <w:adjustRightInd w:val="0"/>
        <w:ind w:left="-851"/>
        <w:contextualSpacing/>
        <w:rPr>
          <w:rFonts w:eastAsia="Calibri"/>
          <w:b/>
          <w:sz w:val="28"/>
          <w:szCs w:val="28"/>
          <w:lang w:eastAsia="en-US"/>
        </w:rPr>
      </w:pPr>
    </w:p>
    <w:p w:rsidR="006725DB" w:rsidRDefault="006725DB" w:rsidP="006725DB">
      <w:pPr>
        <w:tabs>
          <w:tab w:val="left" w:pos="1276"/>
        </w:tabs>
        <w:autoSpaceDE w:val="0"/>
        <w:autoSpaceDN w:val="0"/>
        <w:adjustRightInd w:val="0"/>
        <w:ind w:left="-851"/>
        <w:contextualSpacing/>
        <w:rPr>
          <w:rFonts w:eastAsia="Calibri"/>
          <w:b/>
          <w:sz w:val="28"/>
          <w:szCs w:val="28"/>
          <w:lang w:eastAsia="en-US"/>
        </w:rPr>
      </w:pPr>
    </w:p>
    <w:p w:rsidR="006725DB" w:rsidRDefault="006725DB" w:rsidP="006725DB">
      <w:pPr>
        <w:tabs>
          <w:tab w:val="left" w:pos="1276"/>
        </w:tabs>
        <w:autoSpaceDE w:val="0"/>
        <w:autoSpaceDN w:val="0"/>
        <w:adjustRightInd w:val="0"/>
        <w:ind w:left="-851"/>
        <w:contextualSpacing/>
        <w:rPr>
          <w:rFonts w:eastAsia="Calibri"/>
          <w:b/>
          <w:sz w:val="28"/>
          <w:szCs w:val="28"/>
          <w:lang w:eastAsia="en-US"/>
        </w:rPr>
      </w:pPr>
    </w:p>
    <w:p w:rsidR="006725DB" w:rsidRDefault="006725DB" w:rsidP="006725DB">
      <w:pPr>
        <w:tabs>
          <w:tab w:val="left" w:pos="1276"/>
        </w:tabs>
        <w:autoSpaceDE w:val="0"/>
        <w:autoSpaceDN w:val="0"/>
        <w:adjustRightInd w:val="0"/>
        <w:ind w:left="-851"/>
        <w:contextualSpacing/>
        <w:rPr>
          <w:rFonts w:eastAsia="Calibri"/>
          <w:b/>
          <w:sz w:val="28"/>
          <w:szCs w:val="28"/>
          <w:lang w:eastAsia="en-US"/>
        </w:rPr>
      </w:pPr>
    </w:p>
    <w:p w:rsidR="006725DB" w:rsidRDefault="006725DB" w:rsidP="006725DB">
      <w:pPr>
        <w:tabs>
          <w:tab w:val="left" w:pos="1276"/>
        </w:tabs>
        <w:autoSpaceDE w:val="0"/>
        <w:autoSpaceDN w:val="0"/>
        <w:adjustRightInd w:val="0"/>
        <w:ind w:left="-851"/>
        <w:contextualSpacing/>
        <w:rPr>
          <w:rFonts w:eastAsia="Calibri"/>
          <w:b/>
          <w:sz w:val="28"/>
          <w:szCs w:val="28"/>
          <w:lang w:eastAsia="en-US"/>
        </w:rPr>
      </w:pPr>
    </w:p>
    <w:p w:rsidR="006725DB" w:rsidRDefault="006725DB" w:rsidP="006725DB">
      <w:pPr>
        <w:tabs>
          <w:tab w:val="left" w:pos="1276"/>
        </w:tabs>
        <w:autoSpaceDE w:val="0"/>
        <w:autoSpaceDN w:val="0"/>
        <w:adjustRightInd w:val="0"/>
        <w:ind w:left="-851"/>
        <w:contextualSpacing/>
        <w:rPr>
          <w:rFonts w:eastAsia="Calibri"/>
          <w:b/>
          <w:sz w:val="28"/>
          <w:szCs w:val="28"/>
          <w:lang w:eastAsia="en-US"/>
        </w:rPr>
      </w:pPr>
    </w:p>
    <w:p w:rsidR="006725DB" w:rsidRDefault="006725DB" w:rsidP="006725DB">
      <w:pPr>
        <w:tabs>
          <w:tab w:val="left" w:pos="1276"/>
        </w:tabs>
        <w:autoSpaceDE w:val="0"/>
        <w:autoSpaceDN w:val="0"/>
        <w:adjustRightInd w:val="0"/>
        <w:ind w:left="-851"/>
        <w:contextualSpacing/>
        <w:rPr>
          <w:rFonts w:eastAsia="Calibri"/>
          <w:b/>
          <w:sz w:val="28"/>
          <w:szCs w:val="28"/>
          <w:lang w:eastAsia="en-US"/>
        </w:rPr>
      </w:pPr>
    </w:p>
    <w:p w:rsidR="006725DB" w:rsidRPr="008744BE" w:rsidRDefault="006725DB" w:rsidP="006725DB">
      <w:pPr>
        <w:tabs>
          <w:tab w:val="left" w:pos="1276"/>
        </w:tabs>
        <w:autoSpaceDE w:val="0"/>
        <w:autoSpaceDN w:val="0"/>
        <w:adjustRightInd w:val="0"/>
        <w:ind w:left="-851"/>
        <w:contextualSpacing/>
        <w:rPr>
          <w:rFonts w:eastAsia="MS Mincho"/>
          <w:sz w:val="28"/>
          <w:szCs w:val="28"/>
        </w:rPr>
      </w:pPr>
      <w:r w:rsidRPr="008744BE">
        <w:rPr>
          <w:rFonts w:eastAsia="MS Mincho"/>
          <w:sz w:val="28"/>
          <w:szCs w:val="28"/>
        </w:rPr>
        <w:t>___________________</w:t>
      </w:r>
    </w:p>
    <w:p w:rsidR="006725DB" w:rsidRPr="00920D51" w:rsidRDefault="006725DB" w:rsidP="006725DB">
      <w:pPr>
        <w:tabs>
          <w:tab w:val="left" w:pos="1276"/>
        </w:tabs>
        <w:autoSpaceDE w:val="0"/>
        <w:autoSpaceDN w:val="0"/>
        <w:adjustRightInd w:val="0"/>
        <w:ind w:left="-851"/>
        <w:contextualSpacing/>
        <w:jc w:val="both"/>
        <w:rPr>
          <w:rFonts w:eastAsia="MS Mincho"/>
        </w:rPr>
      </w:pPr>
      <w:r>
        <w:rPr>
          <w:rFonts w:eastAsia="MS Mincho"/>
          <w:noProof/>
          <w:position w:val="-4"/>
        </w:rPr>
        <w:drawing>
          <wp:inline distT="0" distB="0" distL="0" distR="0">
            <wp:extent cx="74930" cy="15811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D51">
        <w:rPr>
          <w:rFonts w:ascii="Calibri" w:eastAsia="Calibri" w:hAnsi="Calibri"/>
          <w:lang w:eastAsia="en-US"/>
        </w:rPr>
        <w:t xml:space="preserve"> </w:t>
      </w:r>
      <w:r w:rsidRPr="00920D51">
        <w:rPr>
          <w:rFonts w:eastAsia="MS Mincho"/>
        </w:rPr>
        <w:t>Указываются наименование, реквизиты и дата вступления в силу нормативного правового акта, подлежащего включению в план в соответствии с пунктом 11 Методических рекомендаций по проведению ОРВ, экспертизы и ОФВ.</w:t>
      </w:r>
    </w:p>
    <w:p w:rsidR="006725DB" w:rsidRPr="00920D51" w:rsidRDefault="006725DB" w:rsidP="006725DB">
      <w:pPr>
        <w:tabs>
          <w:tab w:val="left" w:pos="1276"/>
        </w:tabs>
        <w:autoSpaceDE w:val="0"/>
        <w:autoSpaceDN w:val="0"/>
        <w:adjustRightInd w:val="0"/>
        <w:ind w:left="-851"/>
        <w:contextualSpacing/>
        <w:jc w:val="both"/>
        <w:rPr>
          <w:rFonts w:eastAsia="MS Mincho"/>
        </w:rPr>
      </w:pPr>
      <w:r>
        <w:rPr>
          <w:rFonts w:eastAsia="MS Mincho"/>
          <w:noProof/>
          <w:position w:val="-4"/>
        </w:rPr>
        <w:drawing>
          <wp:inline distT="0" distB="0" distL="0" distR="0">
            <wp:extent cx="107950" cy="15811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D51">
        <w:rPr>
          <w:rFonts w:eastAsia="MS Mincho"/>
        </w:rPr>
        <w:t xml:space="preserve"> Публичные консультации проводятся не менее 20 календарных дней.</w:t>
      </w:r>
    </w:p>
    <w:p w:rsidR="006725DB" w:rsidRPr="00920D51" w:rsidRDefault="006725DB" w:rsidP="006725DB">
      <w:pPr>
        <w:ind w:left="-851"/>
        <w:jc w:val="both"/>
      </w:pPr>
      <w:r>
        <w:rPr>
          <w:rFonts w:eastAsia="MS Mincho"/>
          <w:noProof/>
          <w:position w:val="-4"/>
        </w:rPr>
        <w:drawing>
          <wp:inline distT="0" distB="0" distL="0" distR="0">
            <wp:extent cx="83185" cy="1581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D51">
        <w:t xml:space="preserve"> </w:t>
      </w:r>
      <w:r w:rsidRPr="00920D51">
        <w:rPr>
          <w:rFonts w:eastAsia="MS Mincho"/>
        </w:rPr>
        <w:t>Полностью ФИО, должность, контактный телефон, адрес электронной почты.</w:t>
      </w:r>
    </w:p>
    <w:p w:rsidR="006725DB" w:rsidRPr="00920D51" w:rsidRDefault="006725DB" w:rsidP="006725DB">
      <w:pPr>
        <w:pStyle w:val="a6"/>
        <w:tabs>
          <w:tab w:val="left" w:pos="1276"/>
        </w:tabs>
        <w:autoSpaceDE w:val="0"/>
        <w:autoSpaceDN w:val="0"/>
        <w:adjustRightInd w:val="0"/>
        <w:ind w:left="-851"/>
        <w:jc w:val="both"/>
        <w:rPr>
          <w:b/>
        </w:rPr>
      </w:pPr>
      <w:r>
        <w:rPr>
          <w:rFonts w:eastAsia="MS Mincho"/>
          <w:noProof/>
          <w:position w:val="-4"/>
        </w:rPr>
        <w:drawing>
          <wp:inline distT="0" distB="0" distL="0" distR="0">
            <wp:extent cx="107950" cy="158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D51">
        <w:rPr>
          <w:rFonts w:eastAsia="MS Mincho"/>
        </w:rPr>
        <w:t>В соответствии с пунктом 11 Методических рекомендаций по проведению ОРВ, экспертизы и ОФВ.</w:t>
      </w:r>
    </w:p>
    <w:p w:rsidR="006725DB" w:rsidRDefault="006725DB" w:rsidP="006725DB">
      <w:pPr>
        <w:jc w:val="center"/>
        <w:rPr>
          <w:sz w:val="28"/>
          <w:szCs w:val="28"/>
        </w:rPr>
      </w:pPr>
      <w:r w:rsidRPr="00920D51">
        <w:rPr>
          <w:b/>
        </w:rPr>
        <w:br w:type="page"/>
      </w:r>
      <w:r>
        <w:rPr>
          <w:sz w:val="28"/>
          <w:szCs w:val="28"/>
        </w:rPr>
        <w:lastRenderedPageBreak/>
        <w:t>Предложения в план</w:t>
      </w:r>
    </w:p>
    <w:p w:rsidR="006725DB" w:rsidRDefault="006725DB" w:rsidP="006725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развитию </w:t>
      </w:r>
      <w:r>
        <w:rPr>
          <w:rFonts w:ascii="Times New Roman CYR" w:hAnsi="Times New Roman CYR" w:cs="Times New Roman CYR"/>
          <w:sz w:val="28"/>
          <w:szCs w:val="28"/>
        </w:rPr>
        <w:t xml:space="preserve">института оценки регулирующего воздействия </w:t>
      </w:r>
      <w:r>
        <w:rPr>
          <w:rFonts w:ascii="Times New Roman CYR" w:hAnsi="Times New Roman CYR" w:cs="Times New Roman CYR"/>
          <w:sz w:val="28"/>
          <w:szCs w:val="28"/>
        </w:rPr>
        <w:br/>
        <w:t>в автономном округе на 2017 год</w:t>
      </w:r>
    </w:p>
    <w:p w:rsidR="006725DB" w:rsidRDefault="006725DB" w:rsidP="006725DB">
      <w:pPr>
        <w:spacing w:line="360" w:lineRule="auto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6725DB" w:rsidRPr="002C552A" w:rsidTr="00042BD0">
        <w:tc>
          <w:tcPr>
            <w:tcW w:w="675" w:type="dxa"/>
          </w:tcPr>
          <w:p w:rsidR="006725DB" w:rsidRPr="002C552A" w:rsidRDefault="006725DB" w:rsidP="00042BD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552A">
              <w:rPr>
                <w:sz w:val="24"/>
                <w:szCs w:val="24"/>
              </w:rPr>
              <w:t>№</w:t>
            </w:r>
          </w:p>
          <w:p w:rsidR="006725DB" w:rsidRPr="002C552A" w:rsidRDefault="006725DB" w:rsidP="00042BD0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2C552A">
              <w:rPr>
                <w:sz w:val="24"/>
                <w:szCs w:val="24"/>
              </w:rPr>
              <w:t>п</w:t>
            </w:r>
            <w:proofErr w:type="gramEnd"/>
            <w:r w:rsidRPr="002C552A">
              <w:rPr>
                <w:sz w:val="24"/>
                <w:szCs w:val="24"/>
              </w:rPr>
              <w:t>/п</w:t>
            </w:r>
          </w:p>
        </w:tc>
        <w:tc>
          <w:tcPr>
            <w:tcW w:w="5517" w:type="dxa"/>
            <w:vAlign w:val="center"/>
          </w:tcPr>
          <w:p w:rsidR="006725DB" w:rsidRPr="002C552A" w:rsidRDefault="006725DB" w:rsidP="00042B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096" w:type="dxa"/>
            <w:vAlign w:val="center"/>
          </w:tcPr>
          <w:p w:rsidR="006725DB" w:rsidRDefault="006725DB" w:rsidP="00042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6725DB" w:rsidRPr="002C552A" w:rsidRDefault="006725DB" w:rsidP="00042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мероприятия (квартал)</w:t>
            </w:r>
          </w:p>
        </w:tc>
      </w:tr>
      <w:tr w:rsidR="006725DB" w:rsidTr="00042BD0">
        <w:tc>
          <w:tcPr>
            <w:tcW w:w="675" w:type="dxa"/>
          </w:tcPr>
          <w:p w:rsidR="006725DB" w:rsidRDefault="006725DB" w:rsidP="00042BD0">
            <w:pPr>
              <w:spacing w:line="360" w:lineRule="auto"/>
              <w:jc w:val="both"/>
            </w:pPr>
          </w:p>
        </w:tc>
        <w:tc>
          <w:tcPr>
            <w:tcW w:w="5517" w:type="dxa"/>
          </w:tcPr>
          <w:p w:rsidR="006725DB" w:rsidRDefault="006725DB" w:rsidP="00042BD0">
            <w:pPr>
              <w:spacing w:line="360" w:lineRule="auto"/>
              <w:jc w:val="both"/>
            </w:pPr>
          </w:p>
        </w:tc>
        <w:tc>
          <w:tcPr>
            <w:tcW w:w="3096" w:type="dxa"/>
          </w:tcPr>
          <w:p w:rsidR="006725DB" w:rsidRDefault="006725DB" w:rsidP="00042BD0">
            <w:pPr>
              <w:spacing w:line="360" w:lineRule="auto"/>
              <w:jc w:val="both"/>
            </w:pPr>
          </w:p>
        </w:tc>
      </w:tr>
      <w:tr w:rsidR="006725DB" w:rsidTr="00042BD0">
        <w:tc>
          <w:tcPr>
            <w:tcW w:w="675" w:type="dxa"/>
          </w:tcPr>
          <w:p w:rsidR="006725DB" w:rsidRDefault="006725DB" w:rsidP="00042BD0">
            <w:pPr>
              <w:spacing w:line="360" w:lineRule="auto"/>
              <w:jc w:val="both"/>
            </w:pPr>
          </w:p>
        </w:tc>
        <w:tc>
          <w:tcPr>
            <w:tcW w:w="5517" w:type="dxa"/>
          </w:tcPr>
          <w:p w:rsidR="006725DB" w:rsidRDefault="006725DB" w:rsidP="00042BD0">
            <w:pPr>
              <w:spacing w:line="360" w:lineRule="auto"/>
              <w:jc w:val="both"/>
            </w:pPr>
          </w:p>
        </w:tc>
        <w:tc>
          <w:tcPr>
            <w:tcW w:w="3096" w:type="dxa"/>
          </w:tcPr>
          <w:p w:rsidR="006725DB" w:rsidRDefault="006725DB" w:rsidP="00042BD0">
            <w:pPr>
              <w:spacing w:line="360" w:lineRule="auto"/>
              <w:jc w:val="both"/>
            </w:pPr>
          </w:p>
        </w:tc>
      </w:tr>
      <w:tr w:rsidR="006725DB" w:rsidTr="00042BD0">
        <w:tc>
          <w:tcPr>
            <w:tcW w:w="675" w:type="dxa"/>
          </w:tcPr>
          <w:p w:rsidR="006725DB" w:rsidRDefault="006725DB" w:rsidP="00042BD0">
            <w:pPr>
              <w:spacing w:line="360" w:lineRule="auto"/>
              <w:jc w:val="both"/>
            </w:pPr>
          </w:p>
        </w:tc>
        <w:tc>
          <w:tcPr>
            <w:tcW w:w="5517" w:type="dxa"/>
          </w:tcPr>
          <w:p w:rsidR="006725DB" w:rsidRDefault="006725DB" w:rsidP="00042BD0">
            <w:pPr>
              <w:spacing w:line="360" w:lineRule="auto"/>
              <w:jc w:val="both"/>
            </w:pPr>
          </w:p>
        </w:tc>
        <w:tc>
          <w:tcPr>
            <w:tcW w:w="3096" w:type="dxa"/>
          </w:tcPr>
          <w:p w:rsidR="006725DB" w:rsidRDefault="006725DB" w:rsidP="00042BD0">
            <w:pPr>
              <w:spacing w:line="360" w:lineRule="auto"/>
              <w:jc w:val="both"/>
            </w:pPr>
          </w:p>
        </w:tc>
      </w:tr>
      <w:tr w:rsidR="006725DB" w:rsidTr="00042BD0">
        <w:tc>
          <w:tcPr>
            <w:tcW w:w="675" w:type="dxa"/>
          </w:tcPr>
          <w:p w:rsidR="006725DB" w:rsidRDefault="006725DB" w:rsidP="00042BD0">
            <w:pPr>
              <w:spacing w:line="360" w:lineRule="auto"/>
              <w:jc w:val="both"/>
            </w:pPr>
          </w:p>
        </w:tc>
        <w:tc>
          <w:tcPr>
            <w:tcW w:w="5517" w:type="dxa"/>
          </w:tcPr>
          <w:p w:rsidR="006725DB" w:rsidRDefault="006725DB" w:rsidP="00042BD0">
            <w:pPr>
              <w:spacing w:line="360" w:lineRule="auto"/>
              <w:jc w:val="both"/>
            </w:pPr>
          </w:p>
        </w:tc>
        <w:tc>
          <w:tcPr>
            <w:tcW w:w="3096" w:type="dxa"/>
          </w:tcPr>
          <w:p w:rsidR="006725DB" w:rsidRDefault="006725DB" w:rsidP="00042BD0">
            <w:pPr>
              <w:spacing w:line="360" w:lineRule="auto"/>
              <w:jc w:val="both"/>
            </w:pPr>
          </w:p>
        </w:tc>
      </w:tr>
      <w:tr w:rsidR="006725DB" w:rsidTr="00042BD0">
        <w:tc>
          <w:tcPr>
            <w:tcW w:w="675" w:type="dxa"/>
          </w:tcPr>
          <w:p w:rsidR="006725DB" w:rsidRDefault="006725DB" w:rsidP="00042BD0">
            <w:pPr>
              <w:spacing w:line="360" w:lineRule="auto"/>
              <w:jc w:val="both"/>
            </w:pPr>
          </w:p>
        </w:tc>
        <w:tc>
          <w:tcPr>
            <w:tcW w:w="5517" w:type="dxa"/>
          </w:tcPr>
          <w:p w:rsidR="006725DB" w:rsidRDefault="006725DB" w:rsidP="00042BD0">
            <w:pPr>
              <w:spacing w:line="360" w:lineRule="auto"/>
              <w:jc w:val="both"/>
            </w:pPr>
          </w:p>
        </w:tc>
        <w:tc>
          <w:tcPr>
            <w:tcW w:w="3096" w:type="dxa"/>
          </w:tcPr>
          <w:p w:rsidR="006725DB" w:rsidRDefault="006725DB" w:rsidP="00042BD0">
            <w:pPr>
              <w:spacing w:line="360" w:lineRule="auto"/>
              <w:jc w:val="both"/>
            </w:pPr>
          </w:p>
        </w:tc>
      </w:tr>
      <w:tr w:rsidR="006725DB" w:rsidTr="00042BD0">
        <w:tc>
          <w:tcPr>
            <w:tcW w:w="675" w:type="dxa"/>
          </w:tcPr>
          <w:p w:rsidR="006725DB" w:rsidRDefault="006725DB" w:rsidP="00042BD0">
            <w:pPr>
              <w:spacing w:line="360" w:lineRule="auto"/>
              <w:jc w:val="both"/>
            </w:pPr>
          </w:p>
        </w:tc>
        <w:tc>
          <w:tcPr>
            <w:tcW w:w="5517" w:type="dxa"/>
          </w:tcPr>
          <w:p w:rsidR="006725DB" w:rsidRDefault="006725DB" w:rsidP="00042BD0">
            <w:pPr>
              <w:spacing w:line="360" w:lineRule="auto"/>
              <w:jc w:val="both"/>
            </w:pPr>
          </w:p>
        </w:tc>
        <w:tc>
          <w:tcPr>
            <w:tcW w:w="3096" w:type="dxa"/>
          </w:tcPr>
          <w:p w:rsidR="006725DB" w:rsidRDefault="006725DB" w:rsidP="00042BD0">
            <w:pPr>
              <w:spacing w:line="360" w:lineRule="auto"/>
              <w:jc w:val="both"/>
            </w:pPr>
          </w:p>
        </w:tc>
      </w:tr>
      <w:tr w:rsidR="006725DB" w:rsidTr="00042BD0">
        <w:tc>
          <w:tcPr>
            <w:tcW w:w="675" w:type="dxa"/>
          </w:tcPr>
          <w:p w:rsidR="006725DB" w:rsidRDefault="006725DB" w:rsidP="00042BD0">
            <w:pPr>
              <w:spacing w:line="360" w:lineRule="auto"/>
              <w:jc w:val="both"/>
            </w:pPr>
          </w:p>
        </w:tc>
        <w:tc>
          <w:tcPr>
            <w:tcW w:w="5517" w:type="dxa"/>
          </w:tcPr>
          <w:p w:rsidR="006725DB" w:rsidRDefault="006725DB" w:rsidP="00042BD0">
            <w:pPr>
              <w:spacing w:line="360" w:lineRule="auto"/>
              <w:jc w:val="both"/>
            </w:pPr>
          </w:p>
        </w:tc>
        <w:tc>
          <w:tcPr>
            <w:tcW w:w="3096" w:type="dxa"/>
          </w:tcPr>
          <w:p w:rsidR="006725DB" w:rsidRDefault="006725DB" w:rsidP="00042BD0">
            <w:pPr>
              <w:spacing w:line="360" w:lineRule="auto"/>
              <w:jc w:val="both"/>
            </w:pPr>
          </w:p>
        </w:tc>
      </w:tr>
    </w:tbl>
    <w:p w:rsidR="006725DB" w:rsidRDefault="006725DB" w:rsidP="006725DB">
      <w:pPr>
        <w:spacing w:line="360" w:lineRule="auto"/>
        <w:jc w:val="both"/>
      </w:pPr>
    </w:p>
    <w:p w:rsidR="006725DB" w:rsidRDefault="006725DB" w:rsidP="006725DB">
      <w:pPr>
        <w:spacing w:line="360" w:lineRule="auto"/>
        <w:jc w:val="both"/>
      </w:pPr>
    </w:p>
    <w:p w:rsidR="006725DB" w:rsidRDefault="006725DB" w:rsidP="006725DB">
      <w:pPr>
        <w:spacing w:line="360" w:lineRule="auto"/>
        <w:jc w:val="both"/>
      </w:pPr>
    </w:p>
    <w:p w:rsidR="006725DB" w:rsidRDefault="006725DB" w:rsidP="006725DB">
      <w:pPr>
        <w:spacing w:line="360" w:lineRule="auto"/>
        <w:jc w:val="both"/>
      </w:pPr>
    </w:p>
    <w:p w:rsidR="006725DB" w:rsidRDefault="006725DB" w:rsidP="006725DB">
      <w:pPr>
        <w:spacing w:line="360" w:lineRule="auto"/>
        <w:jc w:val="both"/>
      </w:pPr>
      <w:bookmarkStart w:id="0" w:name="_GoBack"/>
      <w:bookmarkEnd w:id="0"/>
    </w:p>
    <w:p w:rsidR="006725DB" w:rsidRDefault="006725DB" w:rsidP="006725DB">
      <w:pPr>
        <w:spacing w:line="360" w:lineRule="auto"/>
        <w:jc w:val="both"/>
      </w:pPr>
    </w:p>
    <w:p w:rsidR="006725DB" w:rsidRDefault="006725DB" w:rsidP="006725DB">
      <w:pPr>
        <w:spacing w:line="360" w:lineRule="auto"/>
        <w:jc w:val="both"/>
      </w:pPr>
    </w:p>
    <w:p w:rsidR="006725DB" w:rsidRDefault="006725DB" w:rsidP="006725DB">
      <w:pPr>
        <w:spacing w:line="360" w:lineRule="auto"/>
        <w:jc w:val="both"/>
      </w:pPr>
    </w:p>
    <w:p w:rsidR="006725DB" w:rsidRDefault="006725DB" w:rsidP="006725DB">
      <w:pPr>
        <w:spacing w:line="360" w:lineRule="auto"/>
        <w:jc w:val="both"/>
      </w:pPr>
    </w:p>
    <w:p w:rsidR="006725DB" w:rsidRDefault="006725DB" w:rsidP="006725DB">
      <w:pPr>
        <w:spacing w:line="360" w:lineRule="auto"/>
        <w:jc w:val="both"/>
      </w:pPr>
    </w:p>
    <w:p w:rsidR="006725DB" w:rsidRDefault="006725DB" w:rsidP="006725DB">
      <w:pPr>
        <w:spacing w:line="360" w:lineRule="auto"/>
        <w:jc w:val="both"/>
      </w:pPr>
    </w:p>
    <w:p w:rsidR="006725DB" w:rsidRDefault="006725DB" w:rsidP="006725DB">
      <w:pPr>
        <w:spacing w:line="360" w:lineRule="auto"/>
        <w:jc w:val="both"/>
      </w:pPr>
    </w:p>
    <w:p w:rsidR="006725DB" w:rsidRDefault="006725DB" w:rsidP="006725DB">
      <w:pPr>
        <w:spacing w:line="360" w:lineRule="auto"/>
        <w:jc w:val="both"/>
      </w:pPr>
    </w:p>
    <w:p w:rsidR="006725DB" w:rsidRDefault="006725DB" w:rsidP="006725DB">
      <w:pPr>
        <w:spacing w:line="360" w:lineRule="auto"/>
        <w:jc w:val="both"/>
      </w:pPr>
    </w:p>
    <w:p w:rsidR="006725DB" w:rsidRDefault="006725DB" w:rsidP="006725DB">
      <w:pPr>
        <w:spacing w:line="360" w:lineRule="auto"/>
        <w:jc w:val="both"/>
      </w:pPr>
    </w:p>
    <w:p w:rsidR="006725DB" w:rsidRDefault="006725DB" w:rsidP="006725DB">
      <w:pPr>
        <w:spacing w:line="360" w:lineRule="auto"/>
        <w:jc w:val="both"/>
      </w:pPr>
    </w:p>
    <w:p w:rsidR="006725DB" w:rsidRDefault="006725DB" w:rsidP="006725DB">
      <w:pPr>
        <w:spacing w:line="360" w:lineRule="auto"/>
        <w:jc w:val="both"/>
      </w:pPr>
    </w:p>
    <w:p w:rsidR="006725DB" w:rsidRDefault="006725DB" w:rsidP="006725DB">
      <w:pPr>
        <w:spacing w:line="360" w:lineRule="auto"/>
        <w:jc w:val="both"/>
      </w:pPr>
    </w:p>
    <w:p w:rsidR="006725DB" w:rsidRDefault="006725DB" w:rsidP="006725DB">
      <w:pPr>
        <w:spacing w:line="360" w:lineRule="auto"/>
        <w:jc w:val="both"/>
      </w:pPr>
    </w:p>
    <w:p w:rsidR="006725DB" w:rsidRDefault="006725DB" w:rsidP="006725D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Исполнитель,</w:t>
      </w:r>
    </w:p>
    <w:p w:rsidR="006725DB" w:rsidRDefault="006725DB" w:rsidP="006725DB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9358DD" w:rsidRDefault="009358DD"/>
    <w:sectPr w:rsidR="009358DD" w:rsidSect="00EB7B81">
      <w:headerReference w:type="default" r:id="rId14"/>
      <w:pgSz w:w="11907" w:h="16840" w:code="9"/>
      <w:pgMar w:top="1276" w:right="1134" w:bottom="1559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D6" w:rsidRPr="005C6625" w:rsidRDefault="006725DB" w:rsidP="005C6625">
    <w:pPr>
      <w:pStyle w:val="a3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DB"/>
    <w:rsid w:val="006725DB"/>
    <w:rsid w:val="009358DD"/>
    <w:rsid w:val="00F5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DB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25DB"/>
    <w:pPr>
      <w:widowControl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5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6725D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25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25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5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DB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25DB"/>
    <w:pPr>
      <w:widowControl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5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6725D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25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25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5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3A0B-A3F4-46B5-BA3F-B5EC16C9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Лейба Алексей Леонидович</cp:lastModifiedBy>
  <cp:revision>1</cp:revision>
  <dcterms:created xsi:type="dcterms:W3CDTF">2016-10-19T13:22:00Z</dcterms:created>
  <dcterms:modified xsi:type="dcterms:W3CDTF">2016-10-19T13:24:00Z</dcterms:modified>
</cp:coreProperties>
</file>