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7"/>
        <w:gridCol w:w="4607"/>
      </w:tblGrid>
      <w:tr w:rsidR="00110C92" w:rsidTr="00110C9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0C92" w:rsidRDefault="00110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A2EFB" w:rsidRDefault="00BA2EFB" w:rsidP="00BA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F018F">
              <w:rPr>
                <w:rFonts w:ascii="Times New Roman" w:hAnsi="Times New Roman" w:cs="Times New Roman"/>
                <w:sz w:val="28"/>
                <w:szCs w:val="28"/>
              </w:rPr>
              <w:t>Вносится</w:t>
            </w:r>
          </w:p>
          <w:p w:rsidR="00110C92" w:rsidRPr="008D53BE" w:rsidRDefault="00BA2EFB" w:rsidP="00BA2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3C6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BF3C65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Коми</w:t>
            </w:r>
          </w:p>
        </w:tc>
      </w:tr>
    </w:tbl>
    <w:p w:rsidR="00BA2EFB" w:rsidRDefault="00BA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EFB" w:rsidRPr="00BA2EFB" w:rsidRDefault="00BA2EFB" w:rsidP="00BA2E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BA2EFB" w:rsidRDefault="00BA2E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C92">
        <w:rPr>
          <w:rFonts w:ascii="Times New Roman" w:hAnsi="Times New Roman" w:cs="Times New Roman"/>
          <w:b/>
          <w:bCs/>
          <w:sz w:val="28"/>
          <w:szCs w:val="28"/>
        </w:rPr>
        <w:t>РЕСПУБЛИКА КОМИ</w:t>
      </w: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C92">
        <w:rPr>
          <w:rFonts w:ascii="Times New Roman" w:hAnsi="Times New Roman" w:cs="Times New Roman"/>
          <w:b/>
          <w:bCs/>
          <w:sz w:val="28"/>
          <w:szCs w:val="28"/>
        </w:rPr>
        <w:t>ЗАКОН</w:t>
      </w: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0768" w:rsidRDefault="00110C92" w:rsidP="0093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6B2F06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ВОПРОСАХ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</w:t>
      </w:r>
      <w:r w:rsidR="006004E1">
        <w:rPr>
          <w:rFonts w:ascii="Times New Roman" w:hAnsi="Times New Roman" w:cs="Times New Roman"/>
          <w:b/>
          <w:bCs/>
          <w:sz w:val="28"/>
          <w:szCs w:val="28"/>
        </w:rPr>
        <w:t>ТРАНСПОРТНОГО ОБСЛУЖИВАНИЯ НАСЕЛЕНИЯ</w:t>
      </w:r>
      <w:r w:rsidR="00E746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4B5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110C92" w:rsidRPr="00110C92" w:rsidRDefault="00DE4B53" w:rsidP="00931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КОМИ</w:t>
      </w:r>
    </w:p>
    <w:p w:rsidR="00110C92" w:rsidRDefault="00110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FB" w:rsidRPr="00110C92" w:rsidRDefault="00BA2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EFB" w:rsidRPr="005F018F" w:rsidRDefault="00BA2EFB" w:rsidP="00BA2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Принят Государственным Советом </w:t>
      </w:r>
    </w:p>
    <w:p w:rsidR="00BA2EFB" w:rsidRDefault="00BA2EFB" w:rsidP="00BA2E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18F">
        <w:rPr>
          <w:rFonts w:ascii="Times New Roman" w:hAnsi="Times New Roman" w:cs="Times New Roman"/>
          <w:sz w:val="28"/>
          <w:szCs w:val="28"/>
        </w:rPr>
        <w:t xml:space="preserve">Республики Коми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018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5F018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F018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1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F018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0C92" w:rsidRPr="00110C92" w:rsidRDefault="00110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0C92" w:rsidRPr="002C64FD" w:rsidRDefault="00C700B0" w:rsidP="00BA2EF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BA2EFB">
        <w:rPr>
          <w:rFonts w:ascii="Times New Roman" w:hAnsi="Times New Roman" w:cs="Times New Roman"/>
          <w:sz w:val="28"/>
          <w:szCs w:val="28"/>
        </w:rPr>
        <w:t>Настоящи</w:t>
      </w:r>
      <w:r w:rsidR="003C58A3" w:rsidRPr="00BA2EFB">
        <w:rPr>
          <w:rFonts w:ascii="Times New Roman" w:hAnsi="Times New Roman" w:cs="Times New Roman"/>
          <w:sz w:val="28"/>
          <w:szCs w:val="28"/>
        </w:rPr>
        <w:t>й</w:t>
      </w:r>
      <w:r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4E23A9" w:rsidRPr="00BA2EFB">
        <w:rPr>
          <w:rFonts w:ascii="Times New Roman" w:hAnsi="Times New Roman" w:cs="Times New Roman"/>
          <w:sz w:val="28"/>
          <w:szCs w:val="28"/>
        </w:rPr>
        <w:t>З</w:t>
      </w:r>
      <w:r w:rsidRPr="00BA2EFB">
        <w:rPr>
          <w:rFonts w:ascii="Times New Roman" w:hAnsi="Times New Roman" w:cs="Times New Roman"/>
          <w:sz w:val="28"/>
          <w:szCs w:val="28"/>
        </w:rPr>
        <w:t>акон</w:t>
      </w:r>
      <w:r w:rsidR="00EC33A3"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8D53BE" w:rsidRPr="00BA2EFB">
        <w:rPr>
          <w:rFonts w:ascii="Times New Roman" w:hAnsi="Times New Roman" w:cs="Times New Roman"/>
          <w:sz w:val="28"/>
          <w:szCs w:val="28"/>
        </w:rPr>
        <w:t>регулирует отношения в сфере</w:t>
      </w:r>
      <w:r w:rsidR="003C58A3" w:rsidRPr="00BA2EFB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8D53BE" w:rsidRPr="00BA2EFB">
        <w:rPr>
          <w:rFonts w:ascii="Times New Roman" w:hAnsi="Times New Roman" w:cs="Times New Roman"/>
          <w:sz w:val="28"/>
          <w:szCs w:val="28"/>
        </w:rPr>
        <w:t xml:space="preserve"> транспортного обслуживания населения</w:t>
      </w:r>
      <w:r w:rsidR="003C58A3"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5B18AD">
        <w:rPr>
          <w:rFonts w:ascii="Times New Roman" w:hAnsi="Times New Roman" w:cs="Times New Roman"/>
          <w:sz w:val="28"/>
          <w:szCs w:val="28"/>
        </w:rPr>
        <w:t>автомобильным транспортом</w:t>
      </w:r>
      <w:r w:rsidR="00F10D34" w:rsidRPr="00BA2EFB">
        <w:rPr>
          <w:rFonts w:ascii="Times New Roman" w:hAnsi="Times New Roman" w:cs="Times New Roman"/>
          <w:sz w:val="28"/>
          <w:szCs w:val="28"/>
        </w:rPr>
        <w:t xml:space="preserve"> в межмуниципальном сообщении</w:t>
      </w:r>
      <w:r w:rsidR="00D01293">
        <w:rPr>
          <w:rFonts w:ascii="Times New Roman" w:hAnsi="Times New Roman" w:cs="Times New Roman"/>
          <w:sz w:val="28"/>
          <w:szCs w:val="28"/>
        </w:rPr>
        <w:t xml:space="preserve"> и</w:t>
      </w:r>
      <w:r w:rsidR="00F10D34">
        <w:rPr>
          <w:rFonts w:ascii="Times New Roman" w:hAnsi="Times New Roman" w:cs="Times New Roman"/>
          <w:sz w:val="28"/>
          <w:szCs w:val="28"/>
        </w:rPr>
        <w:t xml:space="preserve"> перевозок по заказу,</w:t>
      </w:r>
      <w:r w:rsidR="00F10D34"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8D53BE" w:rsidRPr="00BA2EFB">
        <w:rPr>
          <w:rFonts w:ascii="Times New Roman" w:hAnsi="Times New Roman" w:cs="Times New Roman"/>
          <w:sz w:val="28"/>
          <w:szCs w:val="28"/>
        </w:rPr>
        <w:t>железнодорожным</w:t>
      </w:r>
      <w:r w:rsidR="003C58A3" w:rsidRPr="00BA2EFB">
        <w:rPr>
          <w:rFonts w:ascii="Times New Roman" w:hAnsi="Times New Roman" w:cs="Times New Roman"/>
          <w:sz w:val="28"/>
          <w:szCs w:val="28"/>
        </w:rPr>
        <w:t xml:space="preserve"> транспортом</w:t>
      </w:r>
      <w:r w:rsidR="00EE7373" w:rsidRPr="00BA2EFB">
        <w:rPr>
          <w:rFonts w:ascii="Times New Roman" w:hAnsi="Times New Roman" w:cs="Times New Roman"/>
          <w:sz w:val="28"/>
          <w:szCs w:val="28"/>
        </w:rPr>
        <w:t xml:space="preserve"> в пригородном сообщении</w:t>
      </w:r>
      <w:r w:rsidR="007529EE">
        <w:rPr>
          <w:rFonts w:ascii="Times New Roman" w:hAnsi="Times New Roman" w:cs="Times New Roman"/>
          <w:sz w:val="28"/>
          <w:szCs w:val="28"/>
        </w:rPr>
        <w:t>,</w:t>
      </w:r>
      <w:r w:rsidR="00EE7373"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F10D34" w:rsidRPr="00BA2EFB">
        <w:rPr>
          <w:rFonts w:ascii="Times New Roman" w:hAnsi="Times New Roman" w:cs="Times New Roman"/>
          <w:sz w:val="28"/>
          <w:szCs w:val="28"/>
        </w:rPr>
        <w:t>воздушным</w:t>
      </w:r>
      <w:r w:rsidR="00AC0B7F">
        <w:rPr>
          <w:rFonts w:ascii="Times New Roman" w:hAnsi="Times New Roman" w:cs="Times New Roman"/>
          <w:sz w:val="28"/>
          <w:szCs w:val="28"/>
        </w:rPr>
        <w:t xml:space="preserve"> и</w:t>
      </w:r>
      <w:r w:rsidR="00F10D34" w:rsidRPr="00BA2EFB">
        <w:rPr>
          <w:rFonts w:ascii="Times New Roman" w:hAnsi="Times New Roman" w:cs="Times New Roman"/>
          <w:sz w:val="28"/>
          <w:szCs w:val="28"/>
        </w:rPr>
        <w:t xml:space="preserve"> внутренним </w:t>
      </w:r>
      <w:r w:rsidR="00AC0B7F">
        <w:rPr>
          <w:rFonts w:ascii="Times New Roman" w:hAnsi="Times New Roman" w:cs="Times New Roman"/>
          <w:sz w:val="28"/>
          <w:szCs w:val="28"/>
        </w:rPr>
        <w:t>водным транспортом</w:t>
      </w:r>
      <w:r w:rsidR="00F10D34" w:rsidRPr="00BA2EFB">
        <w:rPr>
          <w:rFonts w:ascii="Times New Roman" w:hAnsi="Times New Roman" w:cs="Times New Roman"/>
          <w:sz w:val="28"/>
          <w:szCs w:val="28"/>
        </w:rPr>
        <w:t xml:space="preserve"> </w:t>
      </w:r>
      <w:r w:rsidR="00DE4B53" w:rsidRPr="00BA2EFB">
        <w:rPr>
          <w:rFonts w:ascii="Times New Roman" w:hAnsi="Times New Roman" w:cs="Times New Roman"/>
          <w:sz w:val="28"/>
          <w:szCs w:val="28"/>
        </w:rPr>
        <w:t>на территории</w:t>
      </w:r>
      <w:r w:rsidR="00341C46" w:rsidRPr="00BA2EFB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8D53BE" w:rsidRPr="00BA2EFB">
        <w:rPr>
          <w:rFonts w:ascii="Times New Roman" w:hAnsi="Times New Roman" w:cs="Times New Roman"/>
          <w:sz w:val="28"/>
          <w:szCs w:val="28"/>
        </w:rPr>
        <w:t xml:space="preserve"> в целях создания условий по обеспечению качественных, безопасных, доступных и </w:t>
      </w:r>
      <w:r w:rsidR="008D53BE" w:rsidRPr="002C64FD">
        <w:rPr>
          <w:rFonts w:ascii="Times New Roman" w:hAnsi="Times New Roman" w:cs="Times New Roman"/>
          <w:sz w:val="28"/>
          <w:szCs w:val="28"/>
        </w:rPr>
        <w:t>регулярных пассажирских перевозок.</w:t>
      </w:r>
      <w:r w:rsidR="00DE4B53" w:rsidRPr="002C64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E0C" w:rsidRPr="002C64FD" w:rsidRDefault="003A7E0C" w:rsidP="00BA2EFB">
      <w:pPr>
        <w:widowControl w:val="0"/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11320" w:rsidRPr="002C64FD" w:rsidRDefault="00531DFC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C64FD">
        <w:rPr>
          <w:rFonts w:ascii="Times New Roman" w:hAnsi="Times New Roman" w:cs="Times New Roman"/>
          <w:b/>
          <w:bCs/>
          <w:color w:val="auto"/>
          <w:sz w:val="28"/>
          <w:szCs w:val="28"/>
        </w:rPr>
        <w:t>Статья 1</w:t>
      </w:r>
    </w:p>
    <w:p w:rsidR="00531DFC" w:rsidRPr="003A3DC4" w:rsidRDefault="00531DFC" w:rsidP="00DC26C1">
      <w:pPr>
        <w:pStyle w:val="a3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64FD">
        <w:rPr>
          <w:rFonts w:ascii="Times New Roman" w:hAnsi="Times New Roman" w:cs="Times New Roman"/>
          <w:sz w:val="28"/>
          <w:szCs w:val="28"/>
        </w:rPr>
        <w:t>Правовую основу организации транспортного обслуживания</w:t>
      </w:r>
      <w:r w:rsidR="00BB56AD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2C64FD">
        <w:rPr>
          <w:rFonts w:ascii="Times New Roman" w:hAnsi="Times New Roman" w:cs="Times New Roman"/>
          <w:sz w:val="28"/>
          <w:szCs w:val="28"/>
        </w:rPr>
        <w:t xml:space="preserve"> в Республике Коми составляют </w:t>
      </w:r>
      <w:hyperlink r:id="rId7" w:history="1">
        <w:r w:rsidRPr="002C64FD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Pr="002C64F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8" w:history="1">
        <w:r w:rsidR="007777C1" w:rsidRPr="003A3DC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Конституция</w:t>
        </w:r>
      </w:hyperlink>
      <w:r w:rsidR="007777C1" w:rsidRPr="003A3DC4">
        <w:rPr>
          <w:rFonts w:ascii="Times New Roman" w:hAnsi="Times New Roman" w:cs="Times New Roman"/>
          <w:sz w:val="28"/>
          <w:szCs w:val="28"/>
        </w:rPr>
        <w:t xml:space="preserve"> Республики Коми,</w:t>
      </w:r>
      <w:r w:rsidR="007777C1">
        <w:rPr>
          <w:rFonts w:ascii="Times New Roman" w:hAnsi="Times New Roman" w:cs="Times New Roman"/>
          <w:sz w:val="28"/>
          <w:szCs w:val="28"/>
        </w:rPr>
        <w:t xml:space="preserve"> </w:t>
      </w:r>
      <w:r w:rsidRPr="003A3DC4">
        <w:rPr>
          <w:rFonts w:ascii="Times New Roman" w:hAnsi="Times New Roman" w:cs="Times New Roman"/>
          <w:sz w:val="28"/>
          <w:szCs w:val="28"/>
        </w:rPr>
        <w:t>законы Республики Коми и иные нормативные правовые акты Республики Коми.</w:t>
      </w:r>
    </w:p>
    <w:p w:rsidR="00E435A0" w:rsidRPr="00BA2EFB" w:rsidRDefault="00E435A0" w:rsidP="00BA2EFB">
      <w:pPr>
        <w:pStyle w:val="a4"/>
        <w:numPr>
          <w:ilvl w:val="0"/>
          <w:numId w:val="11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Понятия, используемые в настоящем Законе, применяются в  значени</w:t>
      </w:r>
      <w:r w:rsidR="009B03A8">
        <w:rPr>
          <w:rFonts w:ascii="Times New Roman" w:hAnsi="Times New Roman" w:cs="Times New Roman"/>
          <w:bCs/>
          <w:sz w:val="28"/>
          <w:szCs w:val="28"/>
        </w:rPr>
        <w:t>ях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B03A8">
        <w:rPr>
          <w:rFonts w:ascii="Times New Roman" w:hAnsi="Times New Roman" w:cs="Times New Roman"/>
          <w:bCs/>
          <w:sz w:val="28"/>
          <w:szCs w:val="28"/>
        </w:rPr>
        <w:t xml:space="preserve">определенных </w:t>
      </w:r>
      <w:r w:rsidRPr="00BA2EFB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9B03A8">
        <w:rPr>
          <w:rFonts w:ascii="Times New Roman" w:hAnsi="Times New Roman" w:cs="Times New Roman"/>
          <w:bCs/>
          <w:sz w:val="28"/>
          <w:szCs w:val="28"/>
        </w:rPr>
        <w:t xml:space="preserve">ми </w:t>
      </w:r>
      <w:r w:rsidRPr="00BA2EFB">
        <w:rPr>
          <w:rFonts w:ascii="Times New Roman" w:hAnsi="Times New Roman" w:cs="Times New Roman"/>
          <w:bCs/>
          <w:sz w:val="28"/>
          <w:szCs w:val="28"/>
        </w:rPr>
        <w:t>правовы</w:t>
      </w:r>
      <w:r w:rsidR="009B03A8">
        <w:rPr>
          <w:rFonts w:ascii="Times New Roman" w:hAnsi="Times New Roman" w:cs="Times New Roman"/>
          <w:bCs/>
          <w:sz w:val="28"/>
          <w:szCs w:val="28"/>
        </w:rPr>
        <w:t>ми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 акта</w:t>
      </w:r>
      <w:r w:rsidR="009B03A8">
        <w:rPr>
          <w:rFonts w:ascii="Times New Roman" w:hAnsi="Times New Roman" w:cs="Times New Roman"/>
          <w:bCs/>
          <w:sz w:val="28"/>
          <w:szCs w:val="28"/>
        </w:rPr>
        <w:t>ми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:rsidR="003D012A" w:rsidRPr="00BA2EFB" w:rsidRDefault="003D012A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5DD3" w:rsidRPr="00BA2EFB" w:rsidRDefault="00531DFC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075DD3" w:rsidRPr="00BA2EFB" w:rsidRDefault="00075DD3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Основными принципами организации и осуществления транспортного обслуживания населения</w:t>
      </w:r>
      <w:r w:rsidR="009B03A8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 являются: </w:t>
      </w:r>
    </w:p>
    <w:p w:rsidR="00075DD3" w:rsidRPr="00BA2EFB" w:rsidRDefault="00075DD3" w:rsidP="00BA2EFB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безопасность при выполнении пассажирских перевозок;</w:t>
      </w:r>
    </w:p>
    <w:p w:rsidR="00075DD3" w:rsidRPr="00BA2EFB" w:rsidRDefault="00075DD3" w:rsidP="00BA2EFB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 xml:space="preserve">качественное транспортное обслуживание населения; </w:t>
      </w:r>
    </w:p>
    <w:p w:rsidR="00075DD3" w:rsidRPr="00BA2EFB" w:rsidRDefault="00075DD3" w:rsidP="00BA2EFB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доступность транспортных услуг для населения;</w:t>
      </w:r>
    </w:p>
    <w:p w:rsidR="00075DD3" w:rsidRPr="00BA2EFB" w:rsidRDefault="00320F1F" w:rsidP="00BA2EFB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>создание единого транспортного пространства для выполнения регулярных п</w:t>
      </w:r>
      <w:r w:rsidR="009D2A56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ассажирских перевозок </w:t>
      </w: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>и формирование автомобильной, железнодорожной, водной, воздушной м</w:t>
      </w:r>
      <w:r w:rsidR="008753EE" w:rsidRPr="00BA2EFB">
        <w:rPr>
          <w:rFonts w:ascii="Times New Roman" w:hAnsi="Times New Roman" w:cs="Times New Roman"/>
          <w:bCs/>
          <w:color w:val="auto"/>
          <w:sz w:val="28"/>
          <w:szCs w:val="28"/>
        </w:rPr>
        <w:t>аршрутной сети Республики Коми;</w:t>
      </w:r>
    </w:p>
    <w:p w:rsidR="008753EE" w:rsidRPr="00BA2EFB" w:rsidRDefault="008753EE" w:rsidP="00BA2EFB">
      <w:pPr>
        <w:pStyle w:val="a4"/>
        <w:numPr>
          <w:ilvl w:val="0"/>
          <w:numId w:val="9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>равенство доступа перевозчиков на рынок транспортных услуг.</w:t>
      </w:r>
    </w:p>
    <w:p w:rsidR="00075DD3" w:rsidRPr="00BA2EFB" w:rsidRDefault="00075DD3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1A29" w:rsidRPr="00BA2EFB" w:rsidRDefault="00531DFC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EFB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</w:p>
    <w:p w:rsidR="00AF4787" w:rsidRPr="00BA2EFB" w:rsidRDefault="00621A29" w:rsidP="00BA2EFB">
      <w:pPr>
        <w:pStyle w:val="a4"/>
        <w:tabs>
          <w:tab w:val="clear" w:pos="709"/>
          <w:tab w:val="left" w:pos="0"/>
          <w:tab w:val="left" w:pos="1134"/>
        </w:tabs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 xml:space="preserve">К полномочиям </w:t>
      </w:r>
      <w:r w:rsidR="00AF4787" w:rsidRPr="00BA2EFB">
        <w:rPr>
          <w:rFonts w:ascii="Times New Roman" w:hAnsi="Times New Roman" w:cs="Times New Roman"/>
          <w:bCs/>
          <w:sz w:val="28"/>
          <w:szCs w:val="28"/>
        </w:rPr>
        <w:t>Государственного Совета Республики Коми</w:t>
      </w:r>
      <w:r w:rsidR="00613B77" w:rsidRPr="00BA2EFB">
        <w:rPr>
          <w:rFonts w:ascii="Times New Roman" w:hAnsi="Times New Roman" w:cs="Times New Roman"/>
          <w:bCs/>
          <w:sz w:val="28"/>
          <w:szCs w:val="28"/>
        </w:rPr>
        <w:t xml:space="preserve"> в сфере организации </w:t>
      </w:r>
      <w:r w:rsidR="00613B77" w:rsidRPr="00BA2EFB">
        <w:rPr>
          <w:rFonts w:ascii="Times New Roman" w:hAnsi="Times New Roman" w:cs="Times New Roman"/>
          <w:sz w:val="28"/>
          <w:szCs w:val="28"/>
        </w:rPr>
        <w:t xml:space="preserve">транспортного обслуживания населения </w:t>
      </w:r>
      <w:r w:rsidR="00613B77" w:rsidRPr="00BA2EFB">
        <w:rPr>
          <w:rFonts w:ascii="Times New Roman" w:hAnsi="Times New Roman" w:cs="Times New Roman"/>
          <w:bCs/>
          <w:sz w:val="28"/>
          <w:szCs w:val="28"/>
        </w:rPr>
        <w:t>на территории Республики Коми</w:t>
      </w:r>
      <w:r w:rsidR="00AF4787" w:rsidRPr="00BA2EFB">
        <w:rPr>
          <w:rFonts w:ascii="Times New Roman" w:hAnsi="Times New Roman" w:cs="Times New Roman"/>
          <w:bCs/>
          <w:sz w:val="28"/>
          <w:szCs w:val="28"/>
        </w:rPr>
        <w:t xml:space="preserve"> относятся: </w:t>
      </w:r>
    </w:p>
    <w:p w:rsidR="00621A29" w:rsidRPr="00BA2EFB" w:rsidRDefault="00AF4787" w:rsidP="00BA2EFB">
      <w:pPr>
        <w:pStyle w:val="a4"/>
        <w:numPr>
          <w:ilvl w:val="0"/>
          <w:numId w:val="4"/>
        </w:numPr>
        <w:tabs>
          <w:tab w:val="clear" w:pos="709"/>
          <w:tab w:val="left" w:pos="0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 xml:space="preserve">принятие законов Республики Коми в сфере организации транспортного обслуживания </w:t>
      </w:r>
      <w:r w:rsidR="009338FC" w:rsidRPr="00BA2EFB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C855D5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9338FC" w:rsidRPr="00BA2EFB">
        <w:rPr>
          <w:rFonts w:ascii="Times New Roman" w:hAnsi="Times New Roman" w:cs="Times New Roman"/>
          <w:bCs/>
          <w:sz w:val="28"/>
          <w:szCs w:val="28"/>
        </w:rPr>
        <w:t xml:space="preserve">, а также осуществление </w:t>
      </w:r>
      <w:proofErr w:type="gramStart"/>
      <w:r w:rsidR="009338FC" w:rsidRPr="00BA2EFB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="009338FC" w:rsidRPr="00BA2EFB">
        <w:rPr>
          <w:rFonts w:ascii="Times New Roman" w:hAnsi="Times New Roman" w:cs="Times New Roman"/>
          <w:bCs/>
          <w:sz w:val="28"/>
          <w:szCs w:val="28"/>
        </w:rPr>
        <w:t xml:space="preserve"> их исполнением;</w:t>
      </w:r>
    </w:p>
    <w:p w:rsidR="00613B77" w:rsidRPr="00BA2EFB" w:rsidRDefault="00593932" w:rsidP="00BA2EFB">
      <w:pPr>
        <w:pStyle w:val="a4"/>
        <w:numPr>
          <w:ilvl w:val="0"/>
          <w:numId w:val="4"/>
        </w:numPr>
        <w:tabs>
          <w:tab w:val="clear" w:pos="709"/>
          <w:tab w:val="left" w:pos="0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иные полномочия в соответствии с законодательством Российской Федерации</w:t>
      </w:r>
      <w:r w:rsidR="00613B77" w:rsidRPr="00BA2EFB">
        <w:rPr>
          <w:rFonts w:ascii="Times New Roman" w:hAnsi="Times New Roman" w:cs="Times New Roman"/>
          <w:bCs/>
          <w:sz w:val="28"/>
          <w:szCs w:val="28"/>
        </w:rPr>
        <w:t xml:space="preserve"> и законодательством Республики </w:t>
      </w:r>
      <w:r w:rsidR="00851092" w:rsidRPr="00BA2EFB">
        <w:rPr>
          <w:rFonts w:ascii="Times New Roman" w:hAnsi="Times New Roman" w:cs="Times New Roman"/>
          <w:bCs/>
          <w:sz w:val="28"/>
          <w:szCs w:val="28"/>
        </w:rPr>
        <w:t>Коми.</w:t>
      </w:r>
    </w:p>
    <w:p w:rsidR="00EE55E5" w:rsidRPr="00BA2EFB" w:rsidRDefault="00EE55E5" w:rsidP="00BA2EFB">
      <w:pPr>
        <w:pStyle w:val="a4"/>
        <w:tabs>
          <w:tab w:val="clear" w:pos="709"/>
          <w:tab w:val="left" w:pos="0"/>
          <w:tab w:val="left" w:pos="1134"/>
        </w:tabs>
        <w:spacing w:line="360" w:lineRule="auto"/>
        <w:ind w:left="709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1DFC" w:rsidRPr="00BA2EFB" w:rsidRDefault="00531DFC" w:rsidP="00BA2EFB">
      <w:pPr>
        <w:pStyle w:val="a4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2EFB">
        <w:rPr>
          <w:rFonts w:ascii="Times New Roman" w:hAnsi="Times New Roman" w:cs="Times New Roman"/>
          <w:b/>
          <w:bCs/>
          <w:sz w:val="28"/>
          <w:szCs w:val="28"/>
        </w:rPr>
        <w:t>Статья 4</w:t>
      </w:r>
    </w:p>
    <w:p w:rsidR="003A7E0C" w:rsidRPr="00BA2EFB" w:rsidRDefault="00C8360A" w:rsidP="00BA2EFB">
      <w:pPr>
        <w:pStyle w:val="a4"/>
        <w:numPr>
          <w:ilvl w:val="0"/>
          <w:numId w:val="10"/>
        </w:numPr>
        <w:tabs>
          <w:tab w:val="clear" w:pos="709"/>
          <w:tab w:val="left" w:pos="0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 xml:space="preserve">К полномочиям </w:t>
      </w:r>
      <w:r w:rsidR="003A7E0C" w:rsidRPr="00BA2EFB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Pr="00BA2EFB">
        <w:rPr>
          <w:rFonts w:ascii="Times New Roman" w:hAnsi="Times New Roman" w:cs="Times New Roman"/>
          <w:bCs/>
          <w:sz w:val="28"/>
          <w:szCs w:val="28"/>
        </w:rPr>
        <w:t>а</w:t>
      </w:r>
      <w:r w:rsidR="003A7E0C" w:rsidRPr="00BA2EFB">
        <w:rPr>
          <w:rFonts w:ascii="Times New Roman" w:hAnsi="Times New Roman" w:cs="Times New Roman"/>
          <w:bCs/>
          <w:sz w:val="28"/>
          <w:szCs w:val="28"/>
        </w:rPr>
        <w:t xml:space="preserve"> Республики Коми</w:t>
      </w:r>
      <w:r w:rsidR="00FB0891" w:rsidRPr="00BA2E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5852" w:rsidRPr="00BA2EFB">
        <w:rPr>
          <w:rFonts w:ascii="Times New Roman" w:hAnsi="Times New Roman" w:cs="Times New Roman"/>
          <w:bCs/>
          <w:sz w:val="28"/>
          <w:szCs w:val="28"/>
        </w:rPr>
        <w:t>в сфере организации транспортного обслуживания населения на территории Республики Коми</w:t>
      </w:r>
      <w:r w:rsidR="000075F6" w:rsidRPr="00BA2EFB">
        <w:rPr>
          <w:rFonts w:ascii="Times New Roman" w:hAnsi="Times New Roman" w:cs="Times New Roman"/>
          <w:bCs/>
          <w:sz w:val="28"/>
          <w:szCs w:val="28"/>
        </w:rPr>
        <w:t xml:space="preserve"> относятся</w:t>
      </w:r>
      <w:r w:rsidRPr="00BA2EFB">
        <w:rPr>
          <w:rFonts w:ascii="Times New Roman" w:hAnsi="Times New Roman" w:cs="Times New Roman"/>
          <w:bCs/>
          <w:sz w:val="28"/>
          <w:szCs w:val="28"/>
        </w:rPr>
        <w:t>:</w:t>
      </w:r>
    </w:p>
    <w:p w:rsidR="00531DFC" w:rsidRPr="00BA2EFB" w:rsidRDefault="00E134AB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t>осуществление единой государственной политики</w:t>
      </w:r>
      <w:r w:rsidR="00531DFC" w:rsidRPr="00BA2EFB">
        <w:rPr>
          <w:bCs/>
        </w:rPr>
        <w:t xml:space="preserve"> в сфере транспортного обслуживания населения на территории Республики Коми</w:t>
      </w:r>
      <w:r w:rsidRPr="00BA2EFB">
        <w:rPr>
          <w:bCs/>
        </w:rPr>
        <w:t>;</w:t>
      </w:r>
    </w:p>
    <w:p w:rsidR="00531DFC" w:rsidRPr="00BA2EFB" w:rsidRDefault="00531DFC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t>разработка, утверждение и реализация государственных программ Республики Коми в сфере транспортного обслуживания;</w:t>
      </w:r>
    </w:p>
    <w:p w:rsidR="00531DFC" w:rsidRPr="00BA2EFB" w:rsidRDefault="004818EA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lastRenderedPageBreak/>
        <w:t>организация транспортного обслуживания населения на территории Республики Коми;</w:t>
      </w:r>
    </w:p>
    <w:p w:rsidR="00C04A16" w:rsidRPr="00BA2EFB" w:rsidRDefault="00C04A16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t>создание условий для строительства и использования объектов транспортной инфраструктуры;</w:t>
      </w:r>
    </w:p>
    <w:p w:rsidR="00C04A16" w:rsidRPr="00BA2EFB" w:rsidRDefault="00C04A16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проведение мониторинга и прогнозирование состояния транспортного обслуживания населения на территории Республики Коми в целях определения потребности населения в пассажирских перевозках;</w:t>
      </w:r>
    </w:p>
    <w:p w:rsidR="00C04A16" w:rsidRPr="00BA2EFB" w:rsidRDefault="00C04A16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>формирование маршрутн</w:t>
      </w:r>
      <w:r w:rsidR="00737DE7">
        <w:rPr>
          <w:rFonts w:ascii="Times New Roman" w:hAnsi="Times New Roman" w:cs="Times New Roman"/>
          <w:bCs/>
          <w:color w:val="auto"/>
          <w:sz w:val="28"/>
          <w:szCs w:val="28"/>
        </w:rPr>
        <w:t>ых</w:t>
      </w: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сет</w:t>
      </w:r>
      <w:r w:rsidR="00737DE7">
        <w:rPr>
          <w:rFonts w:ascii="Times New Roman" w:hAnsi="Times New Roman" w:cs="Times New Roman"/>
          <w:bCs/>
          <w:color w:val="auto"/>
          <w:sz w:val="28"/>
          <w:szCs w:val="28"/>
        </w:rPr>
        <w:t>ей</w:t>
      </w:r>
      <w:r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на территории Республики Коми;</w:t>
      </w:r>
    </w:p>
    <w:p w:rsidR="00C04A16" w:rsidRPr="00BA2EFB" w:rsidRDefault="00C04A16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</w:pPr>
      <w:r w:rsidRPr="00BA2EFB">
        <w:t>информирование населения</w:t>
      </w:r>
      <w:r w:rsidR="005550AF">
        <w:t xml:space="preserve"> путем размещения информации</w:t>
      </w:r>
      <w:r w:rsidRPr="00BA2EFB">
        <w:t xml:space="preserve"> </w:t>
      </w:r>
      <w:r w:rsidR="005550AF" w:rsidRPr="00BA2EFB">
        <w:t xml:space="preserve">о маршрутах регулярных перевозок, перевозчиках, тарифах и льготах </w:t>
      </w:r>
      <w:r w:rsidRPr="00BA2EFB">
        <w:t>в информационно-телекоммуникационной сети «Интернет» и средствах массовой информации;</w:t>
      </w:r>
    </w:p>
    <w:p w:rsidR="00C04A16" w:rsidRDefault="00C04A16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</w:pPr>
      <w:r w:rsidRPr="00BA2EFB">
        <w:t>взаимодействие с территориальными органами федеральных органов государственной власти, органами государственной власти субъектов Российской Федерации, органами местного самоуправления, межрегиональными и международными организациями по вопросам осуществления регулярных перевозок;</w:t>
      </w:r>
    </w:p>
    <w:p w:rsidR="00C04A16" w:rsidRDefault="00C04A16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51ADC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592E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тверждение </w:t>
      </w:r>
      <w:proofErr w:type="gramStart"/>
      <w:r w:rsidRPr="00251A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порядка подготовки </w:t>
      </w:r>
      <w:r w:rsidR="00F420EF" w:rsidRPr="00251ADC">
        <w:rPr>
          <w:rFonts w:ascii="Times New Roman" w:hAnsi="Times New Roman" w:cs="Times New Roman"/>
          <w:bCs/>
          <w:color w:val="auto"/>
          <w:sz w:val="28"/>
          <w:szCs w:val="28"/>
        </w:rPr>
        <w:t>документов планирования регулярных перевозок</w:t>
      </w:r>
      <w:proofErr w:type="gramEnd"/>
      <w:r w:rsidR="00F420EF" w:rsidRPr="00251A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автомобильным транспортом;</w:t>
      </w:r>
    </w:p>
    <w:p w:rsidR="00AA7FDA" w:rsidRPr="00251ADC" w:rsidRDefault="00AA7FDA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документа планирования регулярных перевозок, устанавливающего перечень мероприятий по развитию регулярных перевозок</w:t>
      </w:r>
      <w:r w:rsidR="00D04A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автомобильным транспортом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;</w:t>
      </w:r>
      <w:r w:rsidR="00D04AF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F420EF" w:rsidRPr="00BA2EFB" w:rsidRDefault="00F420EF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ADC">
        <w:rPr>
          <w:rFonts w:ascii="Times New Roman" w:hAnsi="Times New Roman" w:cs="Times New Roman"/>
          <w:bCs/>
          <w:color w:val="auto"/>
          <w:sz w:val="28"/>
          <w:szCs w:val="28"/>
        </w:rPr>
        <w:t>утверждение порядка установления, изменения</w:t>
      </w:r>
      <w:r w:rsidR="00F757B0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251AD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отмены межмуниципальных маршрутов регулярных перевозок автомобильн</w:t>
      </w:r>
      <w:r w:rsidRPr="00BA2EFB">
        <w:rPr>
          <w:rFonts w:ascii="Times New Roman" w:hAnsi="Times New Roman" w:cs="Times New Roman"/>
          <w:bCs/>
          <w:sz w:val="28"/>
          <w:szCs w:val="28"/>
        </w:rPr>
        <w:t>ым транспортом (в том числе основани</w:t>
      </w:r>
      <w:r w:rsidR="009873D6">
        <w:rPr>
          <w:rFonts w:ascii="Times New Roman" w:hAnsi="Times New Roman" w:cs="Times New Roman"/>
          <w:bCs/>
          <w:sz w:val="28"/>
          <w:szCs w:val="28"/>
        </w:rPr>
        <w:t>й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 для отказа в установлении либо изменении данных маршрутов, основани</w:t>
      </w:r>
      <w:r w:rsidR="009873D6">
        <w:rPr>
          <w:rFonts w:ascii="Times New Roman" w:hAnsi="Times New Roman" w:cs="Times New Roman"/>
          <w:bCs/>
          <w:sz w:val="28"/>
          <w:szCs w:val="28"/>
        </w:rPr>
        <w:t>й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 для отмены данных маршрутов);</w:t>
      </w:r>
    </w:p>
    <w:p w:rsidR="00257F65" w:rsidRDefault="005B0B50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B0B50">
        <w:rPr>
          <w:rFonts w:ascii="Times New Roman" w:hAnsi="Times New Roman" w:cs="Times New Roman"/>
          <w:bCs/>
          <w:sz w:val="28"/>
          <w:szCs w:val="28"/>
        </w:rPr>
        <w:t>принятие нормативного правового акта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установлении шкалы для оценки критериев</w:t>
      </w:r>
      <w:r w:rsidR="00490148">
        <w:rPr>
          <w:rFonts w:ascii="Times New Roman" w:hAnsi="Times New Roman" w:cs="Times New Roman"/>
          <w:bCs/>
          <w:sz w:val="28"/>
          <w:szCs w:val="28"/>
        </w:rPr>
        <w:t>,</w:t>
      </w:r>
      <w:r w:rsidR="00490148" w:rsidRPr="004901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148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частью 3 статьи 24 Федерального закона </w:t>
      </w:r>
      <w:r w:rsidR="00490148" w:rsidRPr="000424A5">
        <w:rPr>
          <w:rFonts w:ascii="Times New Roman" w:hAnsi="Times New Roman" w:cs="Times New Roman"/>
          <w:sz w:val="28"/>
          <w:szCs w:val="28"/>
        </w:rPr>
        <w:t xml:space="preserve">«Об организации регулярных перевозок пассажиров и багажа </w:t>
      </w:r>
      <w:r w:rsidR="00490148" w:rsidRPr="000424A5">
        <w:rPr>
          <w:rFonts w:ascii="Times New Roman" w:hAnsi="Times New Roman" w:cs="Times New Roman"/>
          <w:sz w:val="28"/>
          <w:szCs w:val="28"/>
        </w:rPr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49014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148" w:rsidRPr="00BA2EFB">
        <w:rPr>
          <w:rFonts w:ascii="Times New Roman" w:hAnsi="Times New Roman" w:cs="Times New Roman"/>
          <w:color w:val="auto"/>
          <w:sz w:val="28"/>
          <w:szCs w:val="28"/>
        </w:rPr>
        <w:t>на основании которых производится</w:t>
      </w:r>
      <w:r w:rsidR="00490148">
        <w:rPr>
          <w:rFonts w:ascii="Times New Roman" w:hAnsi="Times New Roman" w:cs="Times New Roman"/>
          <w:color w:val="auto"/>
          <w:sz w:val="28"/>
          <w:szCs w:val="28"/>
        </w:rPr>
        <w:t xml:space="preserve"> оценка и</w:t>
      </w:r>
      <w:r w:rsidR="00490148" w:rsidRPr="00BA2EFB">
        <w:rPr>
          <w:rFonts w:ascii="Times New Roman" w:hAnsi="Times New Roman" w:cs="Times New Roman"/>
          <w:color w:val="auto"/>
          <w:sz w:val="28"/>
          <w:szCs w:val="28"/>
        </w:rPr>
        <w:t xml:space="preserve"> сопоставление заявок на участие в открытом конкурсе</w:t>
      </w:r>
      <w:r w:rsidR="00490148" w:rsidRPr="00BA2EF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A03C7" w:rsidRPr="00DA03C7" w:rsidRDefault="00F420EF" w:rsidP="00DA03C7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</w:pPr>
      <w:r w:rsidRPr="00BA2EFB">
        <w:rPr>
          <w:bCs/>
        </w:rPr>
        <w:t>организация ведения реестра межмуниципальных маршрутов регулярных перев</w:t>
      </w:r>
      <w:r w:rsidR="00ED7B27">
        <w:rPr>
          <w:bCs/>
        </w:rPr>
        <w:t>озок автомобильным транспортом;</w:t>
      </w:r>
      <w:r w:rsidR="00DA03C7" w:rsidRPr="00DA03C7">
        <w:rPr>
          <w:bCs/>
        </w:rPr>
        <w:t xml:space="preserve"> </w:t>
      </w:r>
    </w:p>
    <w:p w:rsidR="00F420EF" w:rsidRPr="00DA03C7" w:rsidRDefault="00DA03C7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>
        <w:rPr>
          <w:bCs/>
        </w:rPr>
        <w:t>у</w:t>
      </w:r>
      <w:r w:rsidRPr="00DA03C7">
        <w:rPr>
          <w:bCs/>
        </w:rPr>
        <w:t>тверждение порядка внесения в реестры маршрутов регулярных перевозок сведений об изменении вида регулярных перевозок</w:t>
      </w:r>
      <w:r w:rsidR="00794606">
        <w:rPr>
          <w:bCs/>
        </w:rPr>
        <w:t xml:space="preserve"> автомобильным транспортом</w:t>
      </w:r>
      <w:r w:rsidRPr="00DA03C7">
        <w:rPr>
          <w:bCs/>
        </w:rPr>
        <w:t>;</w:t>
      </w:r>
    </w:p>
    <w:p w:rsidR="004749E6" w:rsidRPr="00BA2EFB" w:rsidRDefault="004749E6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установление регулируемых тарифов на перевозки</w:t>
      </w:r>
      <w:r w:rsidR="005F2EA5">
        <w:rPr>
          <w:rFonts w:ascii="Times New Roman" w:hAnsi="Times New Roman" w:cs="Times New Roman"/>
          <w:bCs/>
          <w:sz w:val="28"/>
          <w:szCs w:val="28"/>
        </w:rPr>
        <w:t xml:space="preserve"> пассажиров</w:t>
      </w:r>
      <w:r w:rsidR="00F55C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6053">
        <w:rPr>
          <w:rFonts w:ascii="Times New Roman" w:hAnsi="Times New Roman" w:cs="Times New Roman"/>
          <w:bCs/>
          <w:sz w:val="28"/>
          <w:szCs w:val="28"/>
        </w:rPr>
        <w:t>п</w:t>
      </w:r>
      <w:r w:rsidRPr="00BA2EFB">
        <w:rPr>
          <w:rFonts w:ascii="Times New Roman" w:hAnsi="Times New Roman" w:cs="Times New Roman"/>
          <w:bCs/>
          <w:sz w:val="28"/>
          <w:szCs w:val="28"/>
        </w:rPr>
        <w:t xml:space="preserve">о межмуниципальным маршрутам регулярных перевозок автомобильным транспортом </w:t>
      </w:r>
      <w:r w:rsidR="006D65C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 w:rsidRPr="00BA2EFB">
        <w:rPr>
          <w:rFonts w:ascii="Times New Roman" w:hAnsi="Times New Roman" w:cs="Times New Roman"/>
          <w:bCs/>
          <w:sz w:val="28"/>
          <w:szCs w:val="28"/>
        </w:rPr>
        <w:t>Республики Коми;</w:t>
      </w:r>
    </w:p>
    <w:p w:rsidR="003A7E0C" w:rsidRPr="00BA2EFB" w:rsidRDefault="002248FE" w:rsidP="00BA2EFB">
      <w:pPr>
        <w:pStyle w:val="a4"/>
        <w:numPr>
          <w:ilvl w:val="0"/>
          <w:numId w:val="12"/>
        </w:numPr>
        <w:tabs>
          <w:tab w:val="clear" w:pos="709"/>
          <w:tab w:val="left" w:pos="1134"/>
        </w:tabs>
        <w:spacing w:line="36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2EFB">
        <w:rPr>
          <w:rFonts w:ascii="Times New Roman" w:hAnsi="Times New Roman" w:cs="Times New Roman"/>
          <w:bCs/>
          <w:sz w:val="28"/>
          <w:szCs w:val="28"/>
        </w:rPr>
        <w:t>установление</w:t>
      </w:r>
      <w:r w:rsidR="003A7E0C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требовани</w:t>
      </w:r>
      <w:r w:rsidRPr="00BA2EFB">
        <w:rPr>
          <w:rFonts w:ascii="Times New Roman" w:hAnsi="Times New Roman" w:cs="Times New Roman"/>
          <w:bCs/>
          <w:sz w:val="28"/>
          <w:szCs w:val="28"/>
        </w:rPr>
        <w:t>й</w:t>
      </w:r>
      <w:r w:rsidR="003A7E0C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осуществлению </w:t>
      </w:r>
      <w:r w:rsidR="00F55C7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пассажирских </w:t>
      </w:r>
      <w:r w:rsidR="003A7E0C" w:rsidRPr="00BA2EFB">
        <w:rPr>
          <w:rFonts w:ascii="Times New Roman" w:hAnsi="Times New Roman" w:cs="Times New Roman"/>
          <w:bCs/>
          <w:color w:val="auto"/>
          <w:sz w:val="28"/>
          <w:szCs w:val="28"/>
        </w:rPr>
        <w:t>перевозок</w:t>
      </w:r>
      <w:r w:rsidR="004749E6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4749E6" w:rsidRPr="00BA2EFB">
        <w:rPr>
          <w:rFonts w:ascii="Times New Roman" w:hAnsi="Times New Roman" w:cs="Times New Roman"/>
          <w:bCs/>
          <w:sz w:val="28"/>
          <w:szCs w:val="28"/>
        </w:rPr>
        <w:t>автомобильным транспортом</w:t>
      </w:r>
      <w:r w:rsidR="003A7E0C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по</w:t>
      </w:r>
      <w:r w:rsidR="004E23A9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межмуниципальным маршрутам регулярных перевозок по</w:t>
      </w:r>
      <w:r w:rsidR="003A7E0C" w:rsidRPr="00BA2EF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нерегулируемым тарифам</w:t>
      </w:r>
      <w:r w:rsidR="004749E6" w:rsidRPr="00BA2EFB">
        <w:rPr>
          <w:rFonts w:ascii="Times New Roman" w:hAnsi="Times New Roman" w:cs="Times New Roman"/>
          <w:bCs/>
          <w:sz w:val="28"/>
          <w:szCs w:val="28"/>
        </w:rPr>
        <w:t>;</w:t>
      </w:r>
    </w:p>
    <w:p w:rsidR="00C214AE" w:rsidRDefault="004B5C17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outlineLvl w:val="0"/>
        <w:rPr>
          <w:rFonts w:eastAsiaTheme="minorHAnsi"/>
          <w:lang w:eastAsia="en-US"/>
        </w:rPr>
      </w:pPr>
      <w:r w:rsidRPr="000F36E9">
        <w:t>определени</w:t>
      </w:r>
      <w:r w:rsidR="002A0F6F" w:rsidRPr="000F36E9">
        <w:t>е</w:t>
      </w:r>
      <w:r w:rsidR="00C214AE" w:rsidRPr="000F36E9">
        <w:t xml:space="preserve"> на территории Республики Коми</w:t>
      </w:r>
      <w:r w:rsidRPr="000F36E9">
        <w:t xml:space="preserve"> мест</w:t>
      </w:r>
      <w:r w:rsidR="002A0F6F" w:rsidRPr="000F36E9">
        <w:t xml:space="preserve"> расположения </w:t>
      </w:r>
      <w:r w:rsidR="000F36E9" w:rsidRPr="000F36E9">
        <w:t xml:space="preserve">стоянок </w:t>
      </w:r>
      <w:r w:rsidR="00D64A9D" w:rsidRPr="000F36E9">
        <w:t>транспорт</w:t>
      </w:r>
      <w:r w:rsidR="000F36E9" w:rsidRPr="000F36E9">
        <w:t xml:space="preserve">ных средств, используемых для </w:t>
      </w:r>
      <w:r w:rsidR="00D64A9D" w:rsidRPr="000F36E9">
        <w:t xml:space="preserve">осуществления </w:t>
      </w:r>
      <w:r w:rsidR="000F36E9" w:rsidRPr="000F36E9">
        <w:t xml:space="preserve">регулярных </w:t>
      </w:r>
      <w:r w:rsidR="00D64A9D" w:rsidRPr="000F36E9">
        <w:t>перевозок</w:t>
      </w:r>
      <w:r w:rsidR="00533C81">
        <w:t xml:space="preserve"> автомобильным транспортом</w:t>
      </w:r>
      <w:r w:rsidR="000F36E9" w:rsidRPr="000F36E9">
        <w:t>, в ночное время</w:t>
      </w:r>
      <w:r w:rsidR="00C214AE" w:rsidRPr="000F36E9">
        <w:rPr>
          <w:rFonts w:eastAsiaTheme="minorHAnsi"/>
          <w:lang w:eastAsia="en-US"/>
        </w:rPr>
        <w:t>;</w:t>
      </w:r>
    </w:p>
    <w:p w:rsidR="00595AFB" w:rsidRDefault="00595AFB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принятие нормативного правового акта об установлении остановочных пунктов </w:t>
      </w:r>
      <w:r w:rsidR="00F46C3A">
        <w:rPr>
          <w:rFonts w:eastAsiaTheme="minorHAnsi"/>
          <w:lang w:eastAsia="en-US"/>
        </w:rPr>
        <w:t>(в том числе расположенных на территориях автовокзалов или автостанций), которые разрешается использовать в качестве начальных остановочных пунктов и (или) конечных остановочных пунктов по межрегиональным маршрутам</w:t>
      </w:r>
      <w:r w:rsidR="0067011C">
        <w:rPr>
          <w:rFonts w:eastAsiaTheme="minorHAnsi"/>
          <w:lang w:eastAsia="en-US"/>
        </w:rPr>
        <w:t xml:space="preserve"> регулярных перевозок в зависимости от направления регулярных перевозок и пути подъезда к данным остановочным пунктам;</w:t>
      </w:r>
    </w:p>
    <w:p w:rsidR="003D6F81" w:rsidRPr="000F36E9" w:rsidRDefault="003D6F81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принятие нормативного правового акта об установлении требований к экологическим характеристикам транспортных средств, которые предлагается использовать для осуществления регулярных перевозок;</w:t>
      </w:r>
    </w:p>
    <w:p w:rsidR="004E23A9" w:rsidRPr="00BA2EFB" w:rsidRDefault="004E23A9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lastRenderedPageBreak/>
        <w:t>принятие нормативных правовых актов по вопросам представления льготного проезда отдельным категориям граждан;</w:t>
      </w:r>
    </w:p>
    <w:p w:rsidR="000245BF" w:rsidRPr="008E56CF" w:rsidRDefault="00C214AE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outlineLvl w:val="0"/>
        <w:rPr>
          <w:rFonts w:eastAsiaTheme="minorHAnsi"/>
          <w:lang w:eastAsia="en-US"/>
        </w:rPr>
      </w:pPr>
      <w:r w:rsidRPr="008E56CF">
        <w:t>установление порядка согласования мест посадки и высадки пассажиров</w:t>
      </w:r>
      <w:r w:rsidR="00306393" w:rsidRPr="008E56CF">
        <w:t xml:space="preserve"> на территории Республики Коми</w:t>
      </w:r>
      <w:r w:rsidRPr="008E56CF">
        <w:t xml:space="preserve"> в случае осуществления юридическим лицом или индивидуальным предпринимателем перевозки пассажиров и багажа по заказу </w:t>
      </w:r>
      <w:r w:rsidR="002F10E5" w:rsidRPr="00675F0C">
        <w:rPr>
          <w:bCs/>
        </w:rPr>
        <w:t xml:space="preserve">определенного круга лиц </w:t>
      </w:r>
      <w:r w:rsidRPr="008E56CF">
        <w:t>между поселениями, расположенными в разных субъектах Российской Федерации</w:t>
      </w:r>
      <w:r w:rsidR="000245BF" w:rsidRPr="008E56CF">
        <w:t>;</w:t>
      </w:r>
    </w:p>
    <w:p w:rsidR="009749D8" w:rsidRPr="00EA0F94" w:rsidRDefault="009749D8" w:rsidP="00BA2EFB">
      <w:pPr>
        <w:pStyle w:val="ConsPlusNormal"/>
        <w:numPr>
          <w:ilvl w:val="0"/>
          <w:numId w:val="12"/>
        </w:numPr>
        <w:tabs>
          <w:tab w:val="left" w:pos="1134"/>
        </w:tabs>
        <w:spacing w:line="360" w:lineRule="auto"/>
        <w:ind w:left="0" w:firstLine="567"/>
        <w:contextualSpacing/>
        <w:jc w:val="both"/>
        <w:outlineLvl w:val="0"/>
        <w:rPr>
          <w:rFonts w:eastAsiaTheme="minorHAnsi"/>
          <w:lang w:eastAsia="en-US"/>
        </w:rPr>
      </w:pPr>
      <w:r w:rsidRPr="00DB095B">
        <w:t>подготовка заключений о наличии или об отсутствии оснований для отказа в установлении или изменении</w:t>
      </w:r>
      <w:r w:rsidR="00EF6842" w:rsidRPr="00DB095B">
        <w:t xml:space="preserve"> </w:t>
      </w:r>
      <w:r w:rsidR="00481CD7">
        <w:t>межрегиональных маршрутов регулярных перевозок</w:t>
      </w:r>
      <w:r w:rsidR="00AC535A">
        <w:t xml:space="preserve"> автомобильным транспортом</w:t>
      </w:r>
      <w:r w:rsidRPr="00DB095B">
        <w:t>;</w:t>
      </w:r>
    </w:p>
    <w:p w:rsidR="000245BF" w:rsidRPr="00BA2EFB" w:rsidRDefault="000245BF" w:rsidP="00BA2EFB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6E0">
        <w:rPr>
          <w:rFonts w:ascii="Times New Roman" w:hAnsi="Times New Roman" w:cs="Times New Roman"/>
          <w:sz w:val="28"/>
          <w:szCs w:val="28"/>
        </w:rPr>
        <w:t>осуществление иных полномочий в</w:t>
      </w:r>
      <w:r w:rsidRPr="00BA2EF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 и законодательством Республики Коми.</w:t>
      </w:r>
    </w:p>
    <w:p w:rsidR="000245BF" w:rsidRPr="00BA2EFB" w:rsidRDefault="00A01194" w:rsidP="00BA2EFB">
      <w:pPr>
        <w:pStyle w:val="ConsPlusNormal"/>
        <w:numPr>
          <w:ilvl w:val="0"/>
          <w:numId w:val="10"/>
        </w:numPr>
        <w:tabs>
          <w:tab w:val="left" w:pos="1134"/>
        </w:tabs>
        <w:spacing w:line="360" w:lineRule="auto"/>
        <w:ind w:left="0" w:firstLine="567"/>
        <w:contextualSpacing/>
        <w:jc w:val="both"/>
        <w:rPr>
          <w:bCs/>
        </w:rPr>
      </w:pPr>
      <w:r w:rsidRPr="00BA2EFB">
        <w:rPr>
          <w:bCs/>
        </w:rPr>
        <w:t>Полномочия</w:t>
      </w:r>
      <w:r w:rsidR="004E23A9" w:rsidRPr="00BA2EFB">
        <w:rPr>
          <w:bCs/>
        </w:rPr>
        <w:t xml:space="preserve"> Правительства Республики Коми за исключением утверждения государственных программ Республики Коми в сфере транспортного обслужив</w:t>
      </w:r>
      <w:r w:rsidR="008A2855">
        <w:rPr>
          <w:bCs/>
        </w:rPr>
        <w:t>ания в соответствии с пунктом 2</w:t>
      </w:r>
      <w:r w:rsidR="008E00E6">
        <w:rPr>
          <w:bCs/>
        </w:rPr>
        <w:t xml:space="preserve"> настоящей статьи</w:t>
      </w:r>
      <w:r w:rsidR="008A2855">
        <w:rPr>
          <w:bCs/>
        </w:rPr>
        <w:t>,</w:t>
      </w:r>
      <w:r w:rsidR="004E23A9" w:rsidRPr="00BA2EFB">
        <w:rPr>
          <w:bCs/>
        </w:rPr>
        <w:t xml:space="preserve"> </w:t>
      </w:r>
      <w:r w:rsidRPr="00BA2EFB">
        <w:rPr>
          <w:bCs/>
        </w:rPr>
        <w:t xml:space="preserve">осуществляются </w:t>
      </w:r>
      <w:r w:rsidR="000245BF" w:rsidRPr="00BA2EFB">
        <w:rPr>
          <w:bCs/>
        </w:rPr>
        <w:t>Правительством Республики Коми самостоятельно или уполномоченным</w:t>
      </w:r>
      <w:r w:rsidR="004E23A9" w:rsidRPr="00BA2EFB">
        <w:rPr>
          <w:bCs/>
        </w:rPr>
        <w:t xml:space="preserve"> им орган</w:t>
      </w:r>
      <w:r w:rsidR="00F0780E">
        <w:rPr>
          <w:bCs/>
        </w:rPr>
        <w:t>о</w:t>
      </w:r>
      <w:r w:rsidR="000245BF" w:rsidRPr="00BA2EFB">
        <w:rPr>
          <w:bCs/>
        </w:rPr>
        <w:t>м исполнительной власти Республики Коми.</w:t>
      </w:r>
    </w:p>
    <w:p w:rsidR="00A022E4" w:rsidRPr="00BA2EFB" w:rsidRDefault="00A022E4" w:rsidP="00BA2EFB">
      <w:pPr>
        <w:pStyle w:val="ConsPlusNormal"/>
        <w:tabs>
          <w:tab w:val="left" w:pos="1134"/>
        </w:tabs>
        <w:spacing w:line="360" w:lineRule="auto"/>
        <w:ind w:left="709" w:firstLine="567"/>
        <w:contextualSpacing/>
        <w:jc w:val="both"/>
        <w:rPr>
          <w:bCs/>
        </w:rPr>
      </w:pPr>
    </w:p>
    <w:p w:rsidR="00A01194" w:rsidRPr="00BA2EFB" w:rsidRDefault="00831C9A" w:rsidP="00BA2EFB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/>
          <w:bCs/>
        </w:rPr>
      </w:pPr>
      <w:r w:rsidRPr="00BA2EFB">
        <w:rPr>
          <w:b/>
          <w:bCs/>
        </w:rPr>
        <w:t>Статья 5</w:t>
      </w:r>
    </w:p>
    <w:p w:rsidR="0054710C" w:rsidRPr="00D1655F" w:rsidRDefault="0054710C" w:rsidP="0054710C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Cs/>
        </w:rPr>
      </w:pPr>
      <w:r w:rsidRPr="00D1655F">
        <w:rPr>
          <w:bCs/>
        </w:rPr>
        <w:t xml:space="preserve">Организация </w:t>
      </w:r>
      <w:r>
        <w:rPr>
          <w:bCs/>
        </w:rPr>
        <w:t>пассажирских</w:t>
      </w:r>
      <w:r w:rsidRPr="00D1655F">
        <w:rPr>
          <w:bCs/>
        </w:rPr>
        <w:t xml:space="preserve"> перевозок </w:t>
      </w:r>
      <w:r w:rsidRPr="00A94740">
        <w:rPr>
          <w:bCs/>
        </w:rPr>
        <w:t>автомобильным транспортом, в межмуниципальном сообщении и перевозок по заказу, железнодорожным транспортом в пригородном</w:t>
      </w:r>
      <w:r w:rsidRPr="00175E3D">
        <w:rPr>
          <w:bCs/>
        </w:rPr>
        <w:t xml:space="preserve"> сообщении, воздушным и внутренним водным транспортом </w:t>
      </w:r>
      <w:r w:rsidRPr="00D1655F">
        <w:rPr>
          <w:bCs/>
        </w:rPr>
        <w:t xml:space="preserve">на территории Республики Коми осуществляется в соответствии с </w:t>
      </w:r>
      <w:r>
        <w:rPr>
          <w:bCs/>
        </w:rPr>
        <w:t>законодательством Российской Федерации</w:t>
      </w:r>
      <w:r w:rsidRPr="00653EEE">
        <w:t xml:space="preserve"> </w:t>
      </w:r>
      <w:r w:rsidRPr="00653EEE">
        <w:rPr>
          <w:bCs/>
        </w:rPr>
        <w:t>и нормативными правовыми актами Российской Федерации.</w:t>
      </w:r>
      <w:r w:rsidR="004D7B42">
        <w:rPr>
          <w:bCs/>
        </w:rPr>
        <w:t xml:space="preserve"> </w:t>
      </w:r>
    </w:p>
    <w:p w:rsidR="00EE55E5" w:rsidRDefault="00EE55E5" w:rsidP="00BA2EFB">
      <w:pPr>
        <w:pStyle w:val="ConsPlusNormal"/>
        <w:spacing w:line="360" w:lineRule="auto"/>
        <w:ind w:firstLine="567"/>
        <w:contextualSpacing/>
        <w:jc w:val="both"/>
        <w:rPr>
          <w:b/>
          <w:bCs/>
        </w:rPr>
      </w:pPr>
    </w:p>
    <w:p w:rsidR="0030459C" w:rsidRPr="00BA2EFB" w:rsidRDefault="00A01194" w:rsidP="00BA2EFB">
      <w:pPr>
        <w:pStyle w:val="ConsPlusNormal"/>
        <w:spacing w:line="360" w:lineRule="auto"/>
        <w:ind w:firstLine="567"/>
        <w:contextualSpacing/>
        <w:jc w:val="both"/>
        <w:rPr>
          <w:b/>
          <w:bCs/>
        </w:rPr>
      </w:pPr>
      <w:r w:rsidRPr="00BA2EFB">
        <w:rPr>
          <w:b/>
          <w:bCs/>
        </w:rPr>
        <w:t xml:space="preserve">Статья </w:t>
      </w:r>
      <w:r w:rsidR="00831C9A" w:rsidRPr="00BA2EFB">
        <w:rPr>
          <w:b/>
          <w:bCs/>
        </w:rPr>
        <w:t>6</w:t>
      </w:r>
      <w:r w:rsidR="006B3FEE" w:rsidRPr="00BA2EFB">
        <w:rPr>
          <w:b/>
          <w:bCs/>
        </w:rPr>
        <w:t xml:space="preserve"> </w:t>
      </w:r>
    </w:p>
    <w:p w:rsidR="00265EB7" w:rsidRPr="00D210E5" w:rsidRDefault="00265EB7" w:rsidP="00265EB7">
      <w:pPr>
        <w:pStyle w:val="ConsPlusNormal"/>
        <w:spacing w:line="360" w:lineRule="auto"/>
        <w:ind w:firstLine="567"/>
        <w:contextualSpacing/>
        <w:jc w:val="both"/>
        <w:outlineLvl w:val="0"/>
      </w:pPr>
      <w:r>
        <w:t>Иными</w:t>
      </w:r>
      <w:r w:rsidR="005F7B2D">
        <w:t>,</w:t>
      </w:r>
      <w:r>
        <w:t xml:space="preserve"> помимо</w:t>
      </w:r>
      <w:r w:rsidRPr="007F3E94">
        <w:t xml:space="preserve"> установленны</w:t>
      </w:r>
      <w:r>
        <w:t>х</w:t>
      </w:r>
      <w:r w:rsidRPr="007F3E94">
        <w:t xml:space="preserve"> частью 2 статьи 22 Федерального закона «Об организации </w:t>
      </w:r>
      <w:r w:rsidRPr="00D210E5">
        <w:t xml:space="preserve">регулярных перевозок пассажиров и багажа </w:t>
      </w:r>
      <w:r w:rsidRPr="00D210E5">
        <w:lastRenderedPageBreak/>
        <w:t>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B1210A">
        <w:t>,</w:t>
      </w:r>
      <w:r w:rsidRPr="00D210E5">
        <w:t xml:space="preserve"> сведениям</w:t>
      </w:r>
      <w:r>
        <w:t>и в</w:t>
      </w:r>
      <w:r w:rsidRPr="007F3E94">
        <w:t xml:space="preserve"> извещении о проведении открытого конкурса </w:t>
      </w:r>
      <w:r>
        <w:t>явля</w:t>
      </w:r>
      <w:r w:rsidRPr="00D210E5">
        <w:t>ются:</w:t>
      </w:r>
    </w:p>
    <w:p w:rsidR="00265EB7" w:rsidRPr="00630854" w:rsidRDefault="00265EB7" w:rsidP="00265EB7">
      <w:pPr>
        <w:pStyle w:val="ConsPlusNormal"/>
        <w:spacing w:line="360" w:lineRule="auto"/>
        <w:ind w:firstLine="567"/>
        <w:contextualSpacing/>
        <w:jc w:val="both"/>
        <w:outlineLvl w:val="0"/>
        <w:rPr>
          <w:color w:val="FF0000"/>
        </w:rPr>
      </w:pPr>
      <w:r w:rsidRPr="004B6F6E">
        <w:t xml:space="preserve">1) </w:t>
      </w:r>
      <w:r>
        <w:t xml:space="preserve">требование об </w:t>
      </w:r>
      <w:r w:rsidRPr="004B6F6E">
        <w:t>оснащени</w:t>
      </w:r>
      <w:r>
        <w:t>и</w:t>
      </w:r>
      <w:r w:rsidRPr="004B6F6E">
        <w:t xml:space="preserve"> </w:t>
      </w:r>
      <w:r>
        <w:t xml:space="preserve">транспортных средств </w:t>
      </w:r>
      <w:r w:rsidRPr="004B6F6E">
        <w:t>аппаратурой спутниковой</w:t>
      </w:r>
      <w:r>
        <w:t xml:space="preserve"> </w:t>
      </w:r>
      <w:r w:rsidRPr="004B6F6E">
        <w:t>навигации ГЛОНАСС или ГЛОНАСС/</w:t>
      </w:r>
      <w:r w:rsidRPr="001403CD">
        <w:t>GPS;</w:t>
      </w:r>
    </w:p>
    <w:p w:rsidR="00265EB7" w:rsidRPr="003047F3" w:rsidRDefault="00EA0F94" w:rsidP="00265EB7">
      <w:pPr>
        <w:pStyle w:val="ConsPlusNormal"/>
        <w:spacing w:line="360" w:lineRule="auto"/>
        <w:ind w:firstLine="567"/>
        <w:contextualSpacing/>
        <w:jc w:val="both"/>
        <w:outlineLvl w:val="0"/>
      </w:pPr>
      <w:r>
        <w:t>2</w:t>
      </w:r>
      <w:r w:rsidR="00265EB7" w:rsidRPr="004B6F6E">
        <w:t xml:space="preserve">) </w:t>
      </w:r>
      <w:r w:rsidR="00265EB7" w:rsidRPr="003047F3">
        <w:t xml:space="preserve">требование о наличии </w:t>
      </w:r>
      <w:r w:rsidR="00265EB7">
        <w:t>заключенного</w:t>
      </w:r>
      <w:r w:rsidR="00265EB7" w:rsidRPr="003047F3">
        <w:t xml:space="preserve"> договора о передаче мониторинговой информации навигационных устрой</w:t>
      </w:r>
      <w:proofErr w:type="gramStart"/>
      <w:r w:rsidR="00265EB7" w:rsidRPr="003047F3">
        <w:t>ств тр</w:t>
      </w:r>
      <w:proofErr w:type="gramEnd"/>
      <w:r w:rsidR="00265EB7" w:rsidRPr="003047F3">
        <w:t>анспортных средств оператору региональной навигационно</w:t>
      </w:r>
      <w:r w:rsidR="00573CB4">
        <w:t>-информационной</w:t>
      </w:r>
      <w:r w:rsidR="00265EB7" w:rsidRPr="003047F3">
        <w:t xml:space="preserve"> системы</w:t>
      </w:r>
      <w:r w:rsidR="00265EB7">
        <w:t>;</w:t>
      </w:r>
    </w:p>
    <w:p w:rsidR="00265EB7" w:rsidRPr="003047F3" w:rsidRDefault="00EA0F94" w:rsidP="00265EB7">
      <w:pPr>
        <w:pStyle w:val="ConsPlusNormal"/>
        <w:spacing w:line="360" w:lineRule="auto"/>
        <w:ind w:firstLine="567"/>
        <w:contextualSpacing/>
        <w:jc w:val="both"/>
        <w:outlineLvl w:val="0"/>
      </w:pPr>
      <w:r>
        <w:t>3</w:t>
      </w:r>
      <w:r w:rsidR="00265EB7" w:rsidRPr="003047F3">
        <w:t xml:space="preserve">) </w:t>
      </w:r>
      <w:r w:rsidR="00265EB7">
        <w:t xml:space="preserve">требование об </w:t>
      </w:r>
      <w:r w:rsidR="00265EB7" w:rsidRPr="004B6F6E">
        <w:t>оснащени</w:t>
      </w:r>
      <w:r w:rsidR="00265EB7">
        <w:t>и</w:t>
      </w:r>
      <w:r w:rsidR="00265EB7" w:rsidRPr="004B6F6E">
        <w:t xml:space="preserve"> </w:t>
      </w:r>
      <w:r w:rsidR="00265EB7" w:rsidRPr="00DC1F83">
        <w:t xml:space="preserve">транспортных средств </w:t>
      </w:r>
      <w:r w:rsidR="00265EB7" w:rsidRPr="004B6F6E">
        <w:t>устройствами для автомати</w:t>
      </w:r>
      <w:r w:rsidR="00265EB7">
        <w:t xml:space="preserve">ческого </w:t>
      </w:r>
      <w:r w:rsidR="00265EB7" w:rsidRPr="003047F3">
        <w:t>объявления информации о каждой остановке общественного транспорта</w:t>
      </w:r>
      <w:r w:rsidR="00265EB7">
        <w:t>.</w:t>
      </w:r>
    </w:p>
    <w:p w:rsidR="00D1655F" w:rsidRDefault="00D1655F" w:rsidP="00BA2EFB">
      <w:pPr>
        <w:pStyle w:val="ConsPlusNormal"/>
        <w:spacing w:line="360" w:lineRule="auto"/>
        <w:ind w:firstLine="567"/>
        <w:contextualSpacing/>
        <w:jc w:val="both"/>
        <w:rPr>
          <w:b/>
          <w:bCs/>
        </w:rPr>
      </w:pPr>
    </w:p>
    <w:p w:rsidR="00C92930" w:rsidRPr="00BA2EFB" w:rsidRDefault="00C92930" w:rsidP="00BA2EFB">
      <w:pPr>
        <w:pStyle w:val="ConsPlusNormal"/>
        <w:spacing w:line="360" w:lineRule="auto"/>
        <w:ind w:firstLine="567"/>
        <w:contextualSpacing/>
        <w:jc w:val="both"/>
        <w:rPr>
          <w:b/>
          <w:bCs/>
        </w:rPr>
      </w:pPr>
      <w:r w:rsidRPr="00BA2EFB">
        <w:rPr>
          <w:b/>
          <w:bCs/>
        </w:rPr>
        <w:t xml:space="preserve">Статья </w:t>
      </w:r>
      <w:r w:rsidR="00831C9A" w:rsidRPr="00BA2EFB">
        <w:rPr>
          <w:b/>
          <w:bCs/>
        </w:rPr>
        <w:t>7</w:t>
      </w:r>
      <w:r w:rsidRPr="00BA2EFB">
        <w:rPr>
          <w:b/>
          <w:bCs/>
        </w:rPr>
        <w:t xml:space="preserve"> </w:t>
      </w:r>
    </w:p>
    <w:p w:rsidR="00265EB7" w:rsidRPr="000424A5" w:rsidRDefault="00D1655F" w:rsidP="00265E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655F">
        <w:rPr>
          <w:bCs/>
        </w:rPr>
        <w:tab/>
      </w:r>
      <w:r w:rsidR="00265EB7" w:rsidRPr="00265EB7">
        <w:rPr>
          <w:rFonts w:ascii="Times New Roman" w:hAnsi="Times New Roman" w:cs="Times New Roman"/>
          <w:sz w:val="28"/>
          <w:szCs w:val="28"/>
        </w:rPr>
        <w:t>Иными обстоятельствами</w:t>
      </w:r>
      <w:r w:rsidR="00E533BC">
        <w:rPr>
          <w:rFonts w:ascii="Times New Roman" w:hAnsi="Times New Roman" w:cs="Times New Roman"/>
          <w:sz w:val="28"/>
          <w:szCs w:val="28"/>
        </w:rPr>
        <w:t>,</w:t>
      </w:r>
      <w:r w:rsidR="00265EB7" w:rsidRPr="00265EB7">
        <w:rPr>
          <w:rFonts w:ascii="Times New Roman" w:hAnsi="Times New Roman" w:cs="Times New Roman"/>
          <w:sz w:val="28"/>
          <w:szCs w:val="28"/>
        </w:rPr>
        <w:t xml:space="preserve"> помимо </w:t>
      </w:r>
      <w:r w:rsidR="00265EB7" w:rsidRPr="000424A5">
        <w:rPr>
          <w:rFonts w:ascii="Times New Roman" w:hAnsi="Times New Roman" w:cs="Times New Roman"/>
          <w:sz w:val="28"/>
          <w:szCs w:val="28"/>
        </w:rPr>
        <w:t>предусмотренны</w:t>
      </w:r>
      <w:r w:rsidR="00265EB7">
        <w:rPr>
          <w:rFonts w:ascii="Times New Roman" w:hAnsi="Times New Roman" w:cs="Times New Roman"/>
          <w:sz w:val="28"/>
          <w:szCs w:val="28"/>
        </w:rPr>
        <w:t>х</w:t>
      </w:r>
      <w:r w:rsidR="00265EB7" w:rsidRPr="000424A5">
        <w:rPr>
          <w:rFonts w:ascii="Times New Roman" w:hAnsi="Times New Roman" w:cs="Times New Roman"/>
          <w:sz w:val="28"/>
          <w:szCs w:val="28"/>
        </w:rPr>
        <w:t xml:space="preserve"> частью 5 статьи 29 Федерального закона</w:t>
      </w:r>
      <w:r w:rsidR="00265EB7" w:rsidRPr="00AE64BF">
        <w:t xml:space="preserve"> </w:t>
      </w:r>
      <w:r w:rsidR="00265EB7" w:rsidRPr="000424A5">
        <w:rPr>
          <w:rFonts w:ascii="Times New Roman" w:hAnsi="Times New Roman" w:cs="Times New Roman"/>
          <w:sz w:val="28"/>
          <w:szCs w:val="28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E533BC">
        <w:rPr>
          <w:rFonts w:ascii="Times New Roman" w:hAnsi="Times New Roman" w:cs="Times New Roman"/>
          <w:sz w:val="28"/>
          <w:szCs w:val="28"/>
        </w:rPr>
        <w:t>,</w:t>
      </w:r>
      <w:r w:rsidR="00265EB7" w:rsidRPr="00676607">
        <w:rPr>
          <w:rFonts w:ascii="Times New Roman" w:hAnsi="Times New Roman" w:cs="Times New Roman"/>
          <w:sz w:val="28"/>
          <w:szCs w:val="28"/>
        </w:rPr>
        <w:t xml:space="preserve"> </w:t>
      </w:r>
      <w:r w:rsidR="00265EB7" w:rsidRPr="000424A5">
        <w:rPr>
          <w:rFonts w:ascii="Times New Roman" w:hAnsi="Times New Roman" w:cs="Times New Roman"/>
          <w:sz w:val="28"/>
          <w:szCs w:val="28"/>
        </w:rPr>
        <w:t>являются:</w:t>
      </w:r>
    </w:p>
    <w:p w:rsidR="00265EB7" w:rsidRPr="000424A5" w:rsidRDefault="00265EB7" w:rsidP="00265E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A5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4A5">
        <w:rPr>
          <w:rFonts w:ascii="Times New Roman" w:hAnsi="Times New Roman" w:cs="Times New Roman"/>
          <w:sz w:val="28"/>
          <w:szCs w:val="28"/>
        </w:rPr>
        <w:t>систематическое (2 и боле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24A5">
        <w:rPr>
          <w:rFonts w:ascii="Times New Roman" w:hAnsi="Times New Roman" w:cs="Times New Roman"/>
          <w:sz w:val="28"/>
          <w:szCs w:val="28"/>
        </w:rPr>
        <w:t xml:space="preserve"> раз в</w:t>
      </w:r>
      <w:r>
        <w:rPr>
          <w:rFonts w:ascii="Times New Roman" w:hAnsi="Times New Roman" w:cs="Times New Roman"/>
          <w:sz w:val="28"/>
          <w:szCs w:val="28"/>
        </w:rPr>
        <w:t xml:space="preserve"> течение</w:t>
      </w:r>
      <w:r w:rsidRPr="000424A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4A5">
        <w:rPr>
          <w:rFonts w:ascii="Times New Roman" w:hAnsi="Times New Roman" w:cs="Times New Roman"/>
          <w:sz w:val="28"/>
          <w:szCs w:val="28"/>
        </w:rPr>
        <w:t>) непредставление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в уполномоченный орган </w:t>
      </w:r>
      <w:r w:rsidRPr="00D5733B">
        <w:rPr>
          <w:rFonts w:ascii="Times New Roman" w:hAnsi="Times New Roman" w:cs="Times New Roman"/>
          <w:sz w:val="28"/>
          <w:szCs w:val="28"/>
        </w:rPr>
        <w:t>исполнительной власти Республики Коми</w:t>
      </w:r>
      <w:r>
        <w:rPr>
          <w:rFonts w:ascii="Times New Roman" w:hAnsi="Times New Roman" w:cs="Times New Roman"/>
          <w:sz w:val="28"/>
          <w:szCs w:val="28"/>
        </w:rPr>
        <w:t xml:space="preserve"> ежеквартальных</w:t>
      </w:r>
      <w:r w:rsidRPr="00042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отчетов об осуществлении регулярных перевозок</w:t>
      </w:r>
      <w:r w:rsidRPr="000424A5">
        <w:rPr>
          <w:rFonts w:ascii="Times New Roman" w:hAnsi="Times New Roman" w:cs="Times New Roman"/>
          <w:sz w:val="28"/>
          <w:szCs w:val="28"/>
        </w:rPr>
        <w:t>;</w:t>
      </w:r>
    </w:p>
    <w:p w:rsidR="00265EB7" w:rsidRDefault="00265EB7" w:rsidP="00265E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24A5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D3E">
        <w:rPr>
          <w:rFonts w:ascii="Times New Roman" w:hAnsi="Times New Roman" w:cs="Times New Roman"/>
          <w:sz w:val="28"/>
          <w:szCs w:val="28"/>
        </w:rPr>
        <w:t>систематическое (</w:t>
      </w:r>
      <w:r w:rsidR="00075598">
        <w:rPr>
          <w:rFonts w:ascii="Times New Roman" w:hAnsi="Times New Roman" w:cs="Times New Roman"/>
          <w:sz w:val="28"/>
          <w:szCs w:val="28"/>
        </w:rPr>
        <w:t>3</w:t>
      </w:r>
      <w:r w:rsidRPr="005F4D3E">
        <w:rPr>
          <w:rFonts w:ascii="Times New Roman" w:hAnsi="Times New Roman" w:cs="Times New Roman"/>
          <w:sz w:val="28"/>
          <w:szCs w:val="28"/>
        </w:rPr>
        <w:t xml:space="preserve"> и более раз в течение </w:t>
      </w:r>
      <w:r w:rsidR="00075598">
        <w:rPr>
          <w:rFonts w:ascii="Times New Roman" w:hAnsi="Times New Roman" w:cs="Times New Roman"/>
          <w:sz w:val="28"/>
          <w:szCs w:val="28"/>
        </w:rPr>
        <w:t>месяца</w:t>
      </w:r>
      <w:r w:rsidRPr="005F4D3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несоблюдение расписания движения;</w:t>
      </w:r>
    </w:p>
    <w:p w:rsidR="00265EB7" w:rsidRDefault="00265EB7" w:rsidP="00265E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систематическое </w:t>
      </w:r>
      <w:r w:rsidRPr="00D5733B">
        <w:rPr>
          <w:rFonts w:ascii="Times New Roman" w:hAnsi="Times New Roman" w:cs="Times New Roman"/>
          <w:sz w:val="28"/>
          <w:szCs w:val="28"/>
        </w:rPr>
        <w:t>(</w:t>
      </w:r>
      <w:r w:rsidR="004C5C14">
        <w:rPr>
          <w:rFonts w:ascii="Times New Roman" w:hAnsi="Times New Roman" w:cs="Times New Roman"/>
          <w:sz w:val="28"/>
          <w:szCs w:val="28"/>
        </w:rPr>
        <w:t>3</w:t>
      </w:r>
      <w:r w:rsidRPr="00D5733B">
        <w:rPr>
          <w:rFonts w:ascii="Times New Roman" w:hAnsi="Times New Roman" w:cs="Times New Roman"/>
          <w:sz w:val="28"/>
          <w:szCs w:val="28"/>
        </w:rPr>
        <w:t xml:space="preserve"> и более раз в течение </w:t>
      </w:r>
      <w:r w:rsidR="00075598">
        <w:rPr>
          <w:rFonts w:ascii="Times New Roman" w:hAnsi="Times New Roman" w:cs="Times New Roman"/>
          <w:sz w:val="28"/>
          <w:szCs w:val="28"/>
        </w:rPr>
        <w:t>месяца</w:t>
      </w:r>
      <w:r>
        <w:rPr>
          <w:rFonts w:ascii="Times New Roman" w:hAnsi="Times New Roman" w:cs="Times New Roman"/>
          <w:sz w:val="28"/>
          <w:szCs w:val="28"/>
        </w:rPr>
        <w:t xml:space="preserve">) нарушение требований об информировании граждан </w:t>
      </w:r>
      <w:r w:rsidRPr="002715A2">
        <w:rPr>
          <w:rFonts w:ascii="Times New Roman" w:hAnsi="Times New Roman" w:cs="Times New Roman"/>
          <w:sz w:val="28"/>
          <w:szCs w:val="28"/>
        </w:rPr>
        <w:t>о каждой остановке общественного транспорта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5EB7" w:rsidRDefault="00265EB7" w:rsidP="00265EB7">
      <w:pPr>
        <w:autoSpaceDE w:val="0"/>
        <w:autoSpaceDN w:val="0"/>
        <w:adjustRightInd w:val="0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прекращение действия договора </w:t>
      </w:r>
      <w:r w:rsidRPr="00F52A49">
        <w:rPr>
          <w:rFonts w:ascii="Times New Roman" w:hAnsi="Times New Roman" w:cs="Times New Roman"/>
          <w:sz w:val="28"/>
          <w:szCs w:val="28"/>
        </w:rPr>
        <w:t>о передаче мониторинговой информации навигационных устройств транспортных средств оператору региональной навигационно</w:t>
      </w:r>
      <w:r w:rsidR="00CD66C3">
        <w:rPr>
          <w:rFonts w:ascii="Times New Roman" w:hAnsi="Times New Roman" w:cs="Times New Roman"/>
          <w:sz w:val="28"/>
          <w:szCs w:val="28"/>
        </w:rPr>
        <w:t xml:space="preserve">-информационной </w:t>
      </w:r>
      <w:r w:rsidRPr="00F52A49">
        <w:rPr>
          <w:rFonts w:ascii="Times New Roman" w:hAnsi="Times New Roman" w:cs="Times New Roman"/>
          <w:sz w:val="28"/>
          <w:szCs w:val="28"/>
        </w:rPr>
        <w:t>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655F" w:rsidRPr="00873419" w:rsidRDefault="00D1655F" w:rsidP="0019768C">
      <w:pPr>
        <w:pStyle w:val="ConsPlusNormal"/>
        <w:tabs>
          <w:tab w:val="left" w:pos="1134"/>
        </w:tabs>
        <w:spacing w:line="360" w:lineRule="auto"/>
        <w:contextualSpacing/>
        <w:jc w:val="both"/>
        <w:rPr>
          <w:bCs/>
        </w:rPr>
      </w:pPr>
    </w:p>
    <w:p w:rsidR="008E27CD" w:rsidRDefault="008E27CD" w:rsidP="007F1AE3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>Статья 8</w:t>
      </w:r>
    </w:p>
    <w:p w:rsidR="006A3AAC" w:rsidRPr="00675F0C" w:rsidRDefault="006A3AAC" w:rsidP="006A3AAC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Cs/>
        </w:rPr>
      </w:pPr>
      <w:r>
        <w:rPr>
          <w:bCs/>
        </w:rPr>
        <w:t xml:space="preserve">1. </w:t>
      </w:r>
      <w:r w:rsidRPr="00675F0C">
        <w:rPr>
          <w:bCs/>
        </w:rPr>
        <w:t>Перевозки</w:t>
      </w:r>
      <w:r>
        <w:rPr>
          <w:bCs/>
        </w:rPr>
        <w:t xml:space="preserve"> автомобильным транспортом</w:t>
      </w:r>
      <w:r w:rsidRPr="00675F0C">
        <w:rPr>
          <w:bCs/>
        </w:rPr>
        <w:t xml:space="preserve"> по заказу осуществляются в соответствии с согласованными уполномоченным органом Республики Коми местами посадки и высадки пассажиров,</w:t>
      </w:r>
      <w:r w:rsidRPr="00675F0C">
        <w:t xml:space="preserve"> </w:t>
      </w:r>
      <w:r w:rsidRPr="00675F0C">
        <w:rPr>
          <w:bCs/>
        </w:rPr>
        <w:t>в случае осуществления юридическим лицом или индивидуальным предпринимателем перевозки пассажиров и багажа по заказу определенного круга лиц между поселениями, расположенными на территории Республики Коми.</w:t>
      </w:r>
    </w:p>
    <w:p w:rsidR="006A3AAC" w:rsidRPr="00C22FFD" w:rsidRDefault="006A3AAC" w:rsidP="006A3AAC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Cs/>
        </w:rPr>
      </w:pPr>
      <w:r w:rsidRPr="00C22FFD">
        <w:rPr>
          <w:bCs/>
        </w:rPr>
        <w:t>2. Осуществление перевозок по заказу</w:t>
      </w:r>
      <w:r w:rsidR="008B456C" w:rsidRPr="008B456C">
        <w:t xml:space="preserve"> </w:t>
      </w:r>
      <w:r w:rsidR="008B456C" w:rsidRPr="008B456C">
        <w:rPr>
          <w:bCs/>
        </w:rPr>
        <w:t>определенного круга лиц</w:t>
      </w:r>
      <w:r w:rsidRPr="00C22FFD">
        <w:rPr>
          <w:bCs/>
        </w:rPr>
        <w:t xml:space="preserve"> без согласования с уполномоченным органом мест посадки и высадки пассажиров, установленных для маршрутов регулярных перевозок, не допускается.</w:t>
      </w:r>
    </w:p>
    <w:p w:rsidR="002658DA" w:rsidRDefault="002658DA" w:rsidP="007F1AE3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/>
          <w:bCs/>
        </w:rPr>
      </w:pPr>
    </w:p>
    <w:p w:rsidR="002658DA" w:rsidRPr="00E963A3" w:rsidRDefault="002658DA" w:rsidP="002658DA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/>
          <w:bCs/>
        </w:rPr>
      </w:pPr>
      <w:r>
        <w:rPr>
          <w:b/>
          <w:bCs/>
        </w:rPr>
        <w:t>Статья 9</w:t>
      </w:r>
    </w:p>
    <w:p w:rsidR="00410548" w:rsidRPr="00BA2EFB" w:rsidRDefault="00410548" w:rsidP="005F0E26">
      <w:pPr>
        <w:pStyle w:val="ConsPlusNormal"/>
        <w:spacing w:line="360" w:lineRule="auto"/>
        <w:ind w:firstLine="567"/>
        <w:contextualSpacing/>
        <w:jc w:val="both"/>
        <w:outlineLvl w:val="0"/>
      </w:pPr>
      <w:r w:rsidRPr="00BA2EFB">
        <w:rPr>
          <w:bCs/>
        </w:rPr>
        <w:t>Настоящий Закон вступает в силу по истечении десяти дней после дня его официального опубликования.</w:t>
      </w:r>
    </w:p>
    <w:p w:rsidR="00410548" w:rsidRDefault="00410548" w:rsidP="00410548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12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204F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пункт 4 статьи </w:t>
      </w:r>
      <w:r w:rsidR="00204F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Закона вступают в силу по истечении 60 дней со дня </w:t>
      </w:r>
      <w:r w:rsidRPr="005A0684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410548" w:rsidRDefault="00410548" w:rsidP="00410548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2EFB">
        <w:rPr>
          <w:rFonts w:ascii="Times New Roman" w:hAnsi="Times New Roman" w:cs="Times New Roman"/>
          <w:sz w:val="28"/>
          <w:szCs w:val="28"/>
        </w:rPr>
        <w:t>Правительству Республики Коми принять необходимые нормативные правовые акты, обеспечивающие реализацию положений настоящего Закона.</w:t>
      </w:r>
    </w:p>
    <w:p w:rsidR="00410548" w:rsidRDefault="00410548" w:rsidP="00410548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Cs/>
        </w:rPr>
      </w:pPr>
      <w:r>
        <w:t>3. Признать утратившими силу</w:t>
      </w:r>
      <w:r w:rsidR="00B4603C">
        <w:t>:</w:t>
      </w:r>
      <w:r w:rsidR="006043E2">
        <w:t xml:space="preserve"> </w:t>
      </w:r>
      <w:proofErr w:type="gramStart"/>
      <w:r>
        <w:t>Закон Республики Коми от 27 декабря</w:t>
      </w:r>
      <w:r w:rsidRPr="00BA2EFB">
        <w:t xml:space="preserve"> 2006</w:t>
      </w:r>
      <w:r>
        <w:t xml:space="preserve"> г.</w:t>
      </w:r>
      <w:r w:rsidRPr="00BA2EFB">
        <w:t xml:space="preserve"> № 146-РЗ «Об организации транспортного обслуживания населения автомобильным транспортом, включая легковое такси, в межмуниципальном и пригородном сообщении»</w:t>
      </w:r>
      <w:r>
        <w:t xml:space="preserve">, </w:t>
      </w:r>
      <w:r w:rsidR="00B4603C" w:rsidRPr="00B4603C">
        <w:t xml:space="preserve">Закон Республики Коми </w:t>
      </w:r>
      <w:r w:rsidRPr="00BB472A">
        <w:t>от</w:t>
      </w:r>
      <w:r>
        <w:t xml:space="preserve"> 26 апреля 2013 г. № 32-РЗ «</w:t>
      </w:r>
      <w:r w:rsidRPr="00BB472A">
        <w:t xml:space="preserve">О </w:t>
      </w:r>
      <w:r>
        <w:t>внесении</w:t>
      </w:r>
      <w:r w:rsidRPr="00BB472A">
        <w:t xml:space="preserve"> </w:t>
      </w:r>
      <w:r>
        <w:t>изменений</w:t>
      </w:r>
      <w:r w:rsidRPr="00BB472A">
        <w:t xml:space="preserve"> </w:t>
      </w:r>
      <w:r>
        <w:t>в</w:t>
      </w:r>
      <w:r w:rsidRPr="00BB472A">
        <w:t xml:space="preserve"> </w:t>
      </w:r>
      <w:r>
        <w:t>Закон Республики Коми</w:t>
      </w:r>
      <w:r w:rsidRPr="00BB472A">
        <w:t xml:space="preserve"> "О </w:t>
      </w:r>
      <w:r>
        <w:t xml:space="preserve">передаче полномочий по организации транспортного </w:t>
      </w:r>
      <w:r>
        <w:lastRenderedPageBreak/>
        <w:t>обслуживания населения автомобильным транспортом в пригородном и межмуниципальном сообщении Правительству Республики Коми</w:t>
      </w:r>
      <w:r w:rsidRPr="00BB472A">
        <w:t>"</w:t>
      </w:r>
      <w:r>
        <w:t>.</w:t>
      </w:r>
      <w:proofErr w:type="gramEnd"/>
    </w:p>
    <w:p w:rsidR="008E27CD" w:rsidRDefault="008E27CD" w:rsidP="007F1AE3">
      <w:pPr>
        <w:pStyle w:val="ConsPlusNormal"/>
        <w:tabs>
          <w:tab w:val="left" w:pos="1134"/>
        </w:tabs>
        <w:spacing w:line="360" w:lineRule="auto"/>
        <w:ind w:firstLine="567"/>
        <w:contextualSpacing/>
        <w:jc w:val="both"/>
        <w:rPr>
          <w:b/>
          <w:bCs/>
        </w:rPr>
      </w:pPr>
    </w:p>
    <w:p w:rsidR="001354F0" w:rsidRPr="00BF3C65" w:rsidRDefault="001354F0" w:rsidP="001354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3C65">
        <w:rPr>
          <w:rFonts w:ascii="Times New Roman" w:hAnsi="Times New Roman" w:cs="Times New Roman"/>
          <w:sz w:val="28"/>
          <w:szCs w:val="28"/>
        </w:rPr>
        <w:t>Временно исполняющий обязанности</w:t>
      </w:r>
    </w:p>
    <w:p w:rsidR="005A3BF6" w:rsidRDefault="001354F0" w:rsidP="001354F0">
      <w:pPr>
        <w:rPr>
          <w:rFonts w:ascii="Times New Roman" w:hAnsi="Times New Roman" w:cs="Times New Roman"/>
          <w:sz w:val="28"/>
          <w:szCs w:val="28"/>
        </w:rPr>
      </w:pPr>
      <w:r w:rsidRPr="00BF3C65">
        <w:rPr>
          <w:rFonts w:ascii="Times New Roman" w:hAnsi="Times New Roman" w:cs="Times New Roman"/>
          <w:sz w:val="28"/>
          <w:szCs w:val="28"/>
        </w:rPr>
        <w:t xml:space="preserve">Главы Республики Коми              </w:t>
      </w:r>
      <w:r w:rsidR="00BF686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F3C6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F3C65">
        <w:rPr>
          <w:rFonts w:ascii="Times New Roman" w:hAnsi="Times New Roman" w:cs="Times New Roman"/>
          <w:sz w:val="28"/>
          <w:szCs w:val="28"/>
        </w:rPr>
        <w:t>С. Гапликов</w:t>
      </w:r>
    </w:p>
    <w:p w:rsidR="00E72D2D" w:rsidRPr="00E72D2D" w:rsidRDefault="00E72D2D" w:rsidP="00E72D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Сыктывкар</w:t>
      </w: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______________2016 г.</w:t>
      </w: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4"/>
          <w:lang w:eastAsia="ru-RU"/>
        </w:rPr>
        <w:t>№ _____</w:t>
      </w: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 внесен:</w:t>
      </w:r>
    </w:p>
    <w:p w:rsidR="00E72D2D" w:rsidRPr="00E72D2D" w:rsidRDefault="00E72D2D" w:rsidP="00E72D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D2D" w:rsidRPr="00E72D2D" w:rsidRDefault="00E72D2D" w:rsidP="00E72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промышленности, транспорта </w:t>
      </w:r>
    </w:p>
    <w:p w:rsidR="00E72D2D" w:rsidRPr="00E72D2D" w:rsidRDefault="00E72D2D" w:rsidP="00E72D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энергетики Республики Коми                                                 Н.Н. Герасимов</w:t>
      </w:r>
    </w:p>
    <w:p w:rsidR="00E72D2D" w:rsidRPr="00E72D2D" w:rsidRDefault="00E72D2D" w:rsidP="00E72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D2D" w:rsidRDefault="00E72D2D" w:rsidP="001354F0">
      <w:pPr>
        <w:rPr>
          <w:rFonts w:ascii="Times New Roman" w:hAnsi="Times New Roman" w:cs="Times New Roman"/>
          <w:sz w:val="28"/>
          <w:szCs w:val="28"/>
        </w:rPr>
      </w:pPr>
    </w:p>
    <w:p w:rsidR="00555D7C" w:rsidRDefault="00555D7C" w:rsidP="001354F0">
      <w:pPr>
        <w:rPr>
          <w:rFonts w:ascii="Times New Roman" w:hAnsi="Times New Roman" w:cs="Times New Roman"/>
          <w:sz w:val="28"/>
          <w:szCs w:val="28"/>
        </w:rPr>
      </w:pPr>
    </w:p>
    <w:p w:rsidR="00555D7C" w:rsidRDefault="00555D7C" w:rsidP="001354F0">
      <w:pPr>
        <w:rPr>
          <w:rFonts w:ascii="Times New Roman" w:hAnsi="Times New Roman" w:cs="Times New Roman"/>
          <w:sz w:val="28"/>
          <w:szCs w:val="28"/>
        </w:rPr>
      </w:pPr>
    </w:p>
    <w:sectPr w:rsidR="00555D7C" w:rsidSect="000679B5">
      <w:pgSz w:w="11906" w:h="16838"/>
      <w:pgMar w:top="113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EB"/>
    <w:multiLevelType w:val="hybridMultilevel"/>
    <w:tmpl w:val="2B14ECE6"/>
    <w:lvl w:ilvl="0" w:tplc="5E322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2F3D76"/>
    <w:multiLevelType w:val="hybridMultilevel"/>
    <w:tmpl w:val="EF763038"/>
    <w:lvl w:ilvl="0" w:tplc="C928B9DE">
      <w:start w:val="1"/>
      <w:numFmt w:val="decimal"/>
      <w:lvlText w:val="%1)"/>
      <w:lvlJc w:val="left"/>
      <w:pPr>
        <w:ind w:left="117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64D7449"/>
    <w:multiLevelType w:val="hybridMultilevel"/>
    <w:tmpl w:val="5A9A57F4"/>
    <w:lvl w:ilvl="0" w:tplc="75363AC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CD67D6E"/>
    <w:multiLevelType w:val="hybridMultilevel"/>
    <w:tmpl w:val="3ECC8EBA"/>
    <w:lvl w:ilvl="0" w:tplc="01DE1D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20673D75"/>
    <w:multiLevelType w:val="hybridMultilevel"/>
    <w:tmpl w:val="0874BAB2"/>
    <w:lvl w:ilvl="0" w:tplc="826841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23807F7"/>
    <w:multiLevelType w:val="hybridMultilevel"/>
    <w:tmpl w:val="ED1CD518"/>
    <w:lvl w:ilvl="0" w:tplc="7A74388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B14494E"/>
    <w:multiLevelType w:val="hybridMultilevel"/>
    <w:tmpl w:val="DF1A7CB6"/>
    <w:lvl w:ilvl="0" w:tplc="45B6AC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6448E"/>
    <w:multiLevelType w:val="hybridMultilevel"/>
    <w:tmpl w:val="1304E56C"/>
    <w:lvl w:ilvl="0" w:tplc="9906E4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320528"/>
    <w:multiLevelType w:val="hybridMultilevel"/>
    <w:tmpl w:val="E0D4B130"/>
    <w:lvl w:ilvl="0" w:tplc="0E66AA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4D0CFF"/>
    <w:multiLevelType w:val="hybridMultilevel"/>
    <w:tmpl w:val="238ABB1A"/>
    <w:lvl w:ilvl="0" w:tplc="FDA09B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FC0F30"/>
    <w:multiLevelType w:val="hybridMultilevel"/>
    <w:tmpl w:val="5AD299A6"/>
    <w:lvl w:ilvl="0" w:tplc="C2E68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0967459"/>
    <w:multiLevelType w:val="hybridMultilevel"/>
    <w:tmpl w:val="6AA47CD8"/>
    <w:lvl w:ilvl="0" w:tplc="0AAAA17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5D616D"/>
    <w:multiLevelType w:val="hybridMultilevel"/>
    <w:tmpl w:val="2A80CAFE"/>
    <w:lvl w:ilvl="0" w:tplc="BFD28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B84B5A"/>
    <w:multiLevelType w:val="hybridMultilevel"/>
    <w:tmpl w:val="A742FD62"/>
    <w:lvl w:ilvl="0" w:tplc="38184BDC">
      <w:start w:val="1"/>
      <w:numFmt w:val="decimal"/>
      <w:lvlText w:val="%1."/>
      <w:lvlJc w:val="left"/>
      <w:pPr>
        <w:ind w:left="752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4E0B48BD"/>
    <w:multiLevelType w:val="hybridMultilevel"/>
    <w:tmpl w:val="24261432"/>
    <w:lvl w:ilvl="0" w:tplc="D9EE105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5">
    <w:nsid w:val="555607B9"/>
    <w:multiLevelType w:val="hybridMultilevel"/>
    <w:tmpl w:val="235E3FFC"/>
    <w:lvl w:ilvl="0" w:tplc="4E72C102">
      <w:start w:val="1"/>
      <w:numFmt w:val="decimal"/>
      <w:lvlText w:val="%1)"/>
      <w:lvlJc w:val="left"/>
      <w:pPr>
        <w:ind w:left="675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D8F1237"/>
    <w:multiLevelType w:val="hybridMultilevel"/>
    <w:tmpl w:val="D566621E"/>
    <w:lvl w:ilvl="0" w:tplc="10248B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074A8D"/>
    <w:multiLevelType w:val="hybridMultilevel"/>
    <w:tmpl w:val="B2645B68"/>
    <w:lvl w:ilvl="0" w:tplc="F90864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767711F"/>
    <w:multiLevelType w:val="hybridMultilevel"/>
    <w:tmpl w:val="138C4AF6"/>
    <w:lvl w:ilvl="0" w:tplc="1960E2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4"/>
  </w:num>
  <w:num w:numId="3">
    <w:abstractNumId w:val="10"/>
  </w:num>
  <w:num w:numId="4">
    <w:abstractNumId w:val="1"/>
  </w:num>
  <w:num w:numId="5">
    <w:abstractNumId w:val="18"/>
  </w:num>
  <w:num w:numId="6">
    <w:abstractNumId w:val="8"/>
  </w:num>
  <w:num w:numId="7">
    <w:abstractNumId w:val="17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12"/>
  </w:num>
  <w:num w:numId="15">
    <w:abstractNumId w:val="2"/>
  </w:num>
  <w:num w:numId="16">
    <w:abstractNumId w:val="5"/>
  </w:num>
  <w:num w:numId="17">
    <w:abstractNumId w:val="6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C92"/>
    <w:rsid w:val="00004F4D"/>
    <w:rsid w:val="000075F6"/>
    <w:rsid w:val="00013363"/>
    <w:rsid w:val="00015A67"/>
    <w:rsid w:val="0002227E"/>
    <w:rsid w:val="0002365F"/>
    <w:rsid w:val="00023BD1"/>
    <w:rsid w:val="000245BF"/>
    <w:rsid w:val="00025CDA"/>
    <w:rsid w:val="00025CEB"/>
    <w:rsid w:val="00033CAE"/>
    <w:rsid w:val="00035D84"/>
    <w:rsid w:val="0003717D"/>
    <w:rsid w:val="000424A5"/>
    <w:rsid w:val="00043830"/>
    <w:rsid w:val="000470E4"/>
    <w:rsid w:val="00050BBA"/>
    <w:rsid w:val="00061983"/>
    <w:rsid w:val="000624CA"/>
    <w:rsid w:val="00064AF0"/>
    <w:rsid w:val="00066BFC"/>
    <w:rsid w:val="000679B5"/>
    <w:rsid w:val="00072196"/>
    <w:rsid w:val="00075598"/>
    <w:rsid w:val="00075DD3"/>
    <w:rsid w:val="0008075F"/>
    <w:rsid w:val="00083B38"/>
    <w:rsid w:val="0009323C"/>
    <w:rsid w:val="000A346F"/>
    <w:rsid w:val="000A5F9A"/>
    <w:rsid w:val="000B172D"/>
    <w:rsid w:val="000B21A1"/>
    <w:rsid w:val="000B6933"/>
    <w:rsid w:val="000B6FC4"/>
    <w:rsid w:val="000C4F03"/>
    <w:rsid w:val="000C622D"/>
    <w:rsid w:val="000C63A4"/>
    <w:rsid w:val="000C7AC2"/>
    <w:rsid w:val="000D4337"/>
    <w:rsid w:val="000D5209"/>
    <w:rsid w:val="000E0572"/>
    <w:rsid w:val="000F36E9"/>
    <w:rsid w:val="000F3772"/>
    <w:rsid w:val="000F435D"/>
    <w:rsid w:val="000F5D7C"/>
    <w:rsid w:val="000F6C51"/>
    <w:rsid w:val="001031D2"/>
    <w:rsid w:val="001071C1"/>
    <w:rsid w:val="00110C92"/>
    <w:rsid w:val="001127AE"/>
    <w:rsid w:val="00115283"/>
    <w:rsid w:val="0011625D"/>
    <w:rsid w:val="001205FA"/>
    <w:rsid w:val="00123D61"/>
    <w:rsid w:val="001264B3"/>
    <w:rsid w:val="00134B40"/>
    <w:rsid w:val="001354F0"/>
    <w:rsid w:val="001403CD"/>
    <w:rsid w:val="001421AF"/>
    <w:rsid w:val="00143C3D"/>
    <w:rsid w:val="00143CB9"/>
    <w:rsid w:val="00146C64"/>
    <w:rsid w:val="001508F5"/>
    <w:rsid w:val="0015103B"/>
    <w:rsid w:val="001521D4"/>
    <w:rsid w:val="00157C6D"/>
    <w:rsid w:val="00166A19"/>
    <w:rsid w:val="00175E3D"/>
    <w:rsid w:val="001766B5"/>
    <w:rsid w:val="00176B38"/>
    <w:rsid w:val="00184BBE"/>
    <w:rsid w:val="00191BE7"/>
    <w:rsid w:val="00192370"/>
    <w:rsid w:val="00193FE0"/>
    <w:rsid w:val="0019450F"/>
    <w:rsid w:val="00194B62"/>
    <w:rsid w:val="001962CD"/>
    <w:rsid w:val="0019768C"/>
    <w:rsid w:val="001A1D4C"/>
    <w:rsid w:val="001B00E6"/>
    <w:rsid w:val="001B0DF3"/>
    <w:rsid w:val="001B3874"/>
    <w:rsid w:val="001B584B"/>
    <w:rsid w:val="001C1357"/>
    <w:rsid w:val="001C249B"/>
    <w:rsid w:val="001C297A"/>
    <w:rsid w:val="001D587D"/>
    <w:rsid w:val="001E0638"/>
    <w:rsid w:val="001E6005"/>
    <w:rsid w:val="001F43F8"/>
    <w:rsid w:val="00202A1B"/>
    <w:rsid w:val="00204F61"/>
    <w:rsid w:val="00210BF1"/>
    <w:rsid w:val="002127FC"/>
    <w:rsid w:val="0021291D"/>
    <w:rsid w:val="00220F92"/>
    <w:rsid w:val="002248FE"/>
    <w:rsid w:val="00236046"/>
    <w:rsid w:val="00236DB9"/>
    <w:rsid w:val="0024163E"/>
    <w:rsid w:val="00245F38"/>
    <w:rsid w:val="002472E2"/>
    <w:rsid w:val="00250419"/>
    <w:rsid w:val="00250F9C"/>
    <w:rsid w:val="00251ADC"/>
    <w:rsid w:val="0025232F"/>
    <w:rsid w:val="00253D47"/>
    <w:rsid w:val="00255B0F"/>
    <w:rsid w:val="00257931"/>
    <w:rsid w:val="00257F65"/>
    <w:rsid w:val="002630EE"/>
    <w:rsid w:val="00265220"/>
    <w:rsid w:val="002658DA"/>
    <w:rsid w:val="00265EB7"/>
    <w:rsid w:val="002715A2"/>
    <w:rsid w:val="002825D1"/>
    <w:rsid w:val="002855B5"/>
    <w:rsid w:val="00286B72"/>
    <w:rsid w:val="00287FBB"/>
    <w:rsid w:val="00293B0F"/>
    <w:rsid w:val="00293D0A"/>
    <w:rsid w:val="00296EBB"/>
    <w:rsid w:val="002A035B"/>
    <w:rsid w:val="002A0F6F"/>
    <w:rsid w:val="002A3399"/>
    <w:rsid w:val="002B0282"/>
    <w:rsid w:val="002B5B18"/>
    <w:rsid w:val="002B6B58"/>
    <w:rsid w:val="002C3BC3"/>
    <w:rsid w:val="002C5AC8"/>
    <w:rsid w:val="002C64FD"/>
    <w:rsid w:val="002D64EB"/>
    <w:rsid w:val="002D671A"/>
    <w:rsid w:val="002E59A3"/>
    <w:rsid w:val="002F10E5"/>
    <w:rsid w:val="002F11B1"/>
    <w:rsid w:val="002F22E1"/>
    <w:rsid w:val="002F7694"/>
    <w:rsid w:val="00303E3D"/>
    <w:rsid w:val="0030459C"/>
    <w:rsid w:val="003047F3"/>
    <w:rsid w:val="00305573"/>
    <w:rsid w:val="00306393"/>
    <w:rsid w:val="00311320"/>
    <w:rsid w:val="0031259D"/>
    <w:rsid w:val="00320F1F"/>
    <w:rsid w:val="0032295F"/>
    <w:rsid w:val="00325D73"/>
    <w:rsid w:val="00327D40"/>
    <w:rsid w:val="003335CB"/>
    <w:rsid w:val="00341C46"/>
    <w:rsid w:val="0034240D"/>
    <w:rsid w:val="003426AD"/>
    <w:rsid w:val="00343C98"/>
    <w:rsid w:val="003459DE"/>
    <w:rsid w:val="00353A36"/>
    <w:rsid w:val="0035466F"/>
    <w:rsid w:val="00365DC9"/>
    <w:rsid w:val="003662D0"/>
    <w:rsid w:val="0036720C"/>
    <w:rsid w:val="0036722A"/>
    <w:rsid w:val="0036753D"/>
    <w:rsid w:val="003726F6"/>
    <w:rsid w:val="0038106B"/>
    <w:rsid w:val="00383AB3"/>
    <w:rsid w:val="0039200C"/>
    <w:rsid w:val="0039388C"/>
    <w:rsid w:val="00396B41"/>
    <w:rsid w:val="00396E4B"/>
    <w:rsid w:val="00397B6E"/>
    <w:rsid w:val="003A3DC4"/>
    <w:rsid w:val="003A4067"/>
    <w:rsid w:val="003A7E0C"/>
    <w:rsid w:val="003A7EEC"/>
    <w:rsid w:val="003B2AE2"/>
    <w:rsid w:val="003B3FC2"/>
    <w:rsid w:val="003B4B55"/>
    <w:rsid w:val="003B7665"/>
    <w:rsid w:val="003C3265"/>
    <w:rsid w:val="003C58A3"/>
    <w:rsid w:val="003C6710"/>
    <w:rsid w:val="003D012A"/>
    <w:rsid w:val="003D25E8"/>
    <w:rsid w:val="003D2D9A"/>
    <w:rsid w:val="003D32EA"/>
    <w:rsid w:val="003D3BCB"/>
    <w:rsid w:val="003D54A5"/>
    <w:rsid w:val="003D6F81"/>
    <w:rsid w:val="003E123D"/>
    <w:rsid w:val="003E3471"/>
    <w:rsid w:val="003E37A3"/>
    <w:rsid w:val="003F1009"/>
    <w:rsid w:val="004013E0"/>
    <w:rsid w:val="00402954"/>
    <w:rsid w:val="004045DF"/>
    <w:rsid w:val="00404C99"/>
    <w:rsid w:val="00406DEE"/>
    <w:rsid w:val="00407CBC"/>
    <w:rsid w:val="00410548"/>
    <w:rsid w:val="004116D2"/>
    <w:rsid w:val="00423543"/>
    <w:rsid w:val="00425E5F"/>
    <w:rsid w:val="004269AF"/>
    <w:rsid w:val="00427CB9"/>
    <w:rsid w:val="00432874"/>
    <w:rsid w:val="00443860"/>
    <w:rsid w:val="00444464"/>
    <w:rsid w:val="00450FE6"/>
    <w:rsid w:val="00457DAE"/>
    <w:rsid w:val="004650D0"/>
    <w:rsid w:val="004749E6"/>
    <w:rsid w:val="004763BA"/>
    <w:rsid w:val="00480DAB"/>
    <w:rsid w:val="004818EA"/>
    <w:rsid w:val="00481CD7"/>
    <w:rsid w:val="0048438A"/>
    <w:rsid w:val="00484811"/>
    <w:rsid w:val="004879B6"/>
    <w:rsid w:val="00490148"/>
    <w:rsid w:val="004926A0"/>
    <w:rsid w:val="00492CFD"/>
    <w:rsid w:val="004A20C3"/>
    <w:rsid w:val="004B3AA0"/>
    <w:rsid w:val="004B4FD0"/>
    <w:rsid w:val="004B5C17"/>
    <w:rsid w:val="004B6716"/>
    <w:rsid w:val="004B6F6E"/>
    <w:rsid w:val="004B70C8"/>
    <w:rsid w:val="004C161A"/>
    <w:rsid w:val="004C1BBD"/>
    <w:rsid w:val="004C2E65"/>
    <w:rsid w:val="004C4866"/>
    <w:rsid w:val="004C5C14"/>
    <w:rsid w:val="004D59C2"/>
    <w:rsid w:val="004D5E30"/>
    <w:rsid w:val="004D6610"/>
    <w:rsid w:val="004D7B42"/>
    <w:rsid w:val="004E06FF"/>
    <w:rsid w:val="004E23A9"/>
    <w:rsid w:val="004F1FDA"/>
    <w:rsid w:val="004F2BC9"/>
    <w:rsid w:val="004F7732"/>
    <w:rsid w:val="00501260"/>
    <w:rsid w:val="005041C8"/>
    <w:rsid w:val="00507141"/>
    <w:rsid w:val="00530507"/>
    <w:rsid w:val="00531DFC"/>
    <w:rsid w:val="00533C81"/>
    <w:rsid w:val="00540AA7"/>
    <w:rsid w:val="00544BA8"/>
    <w:rsid w:val="00546B06"/>
    <w:rsid w:val="0054710C"/>
    <w:rsid w:val="005550AF"/>
    <w:rsid w:val="005551E9"/>
    <w:rsid w:val="00555D7C"/>
    <w:rsid w:val="00556056"/>
    <w:rsid w:val="0055721D"/>
    <w:rsid w:val="0056166D"/>
    <w:rsid w:val="00561AA5"/>
    <w:rsid w:val="00562A77"/>
    <w:rsid w:val="00567F7B"/>
    <w:rsid w:val="0057207F"/>
    <w:rsid w:val="00573CB4"/>
    <w:rsid w:val="00575F9C"/>
    <w:rsid w:val="00584957"/>
    <w:rsid w:val="00586D58"/>
    <w:rsid w:val="00591105"/>
    <w:rsid w:val="00592E32"/>
    <w:rsid w:val="00593932"/>
    <w:rsid w:val="00595AFB"/>
    <w:rsid w:val="00596379"/>
    <w:rsid w:val="005A0684"/>
    <w:rsid w:val="005A3BF6"/>
    <w:rsid w:val="005A5EE1"/>
    <w:rsid w:val="005A7472"/>
    <w:rsid w:val="005B0B50"/>
    <w:rsid w:val="005B1815"/>
    <w:rsid w:val="005B18AD"/>
    <w:rsid w:val="005B3C50"/>
    <w:rsid w:val="005B480B"/>
    <w:rsid w:val="005B603C"/>
    <w:rsid w:val="005B609E"/>
    <w:rsid w:val="005C112B"/>
    <w:rsid w:val="005C61BF"/>
    <w:rsid w:val="005C77B1"/>
    <w:rsid w:val="005E2F0E"/>
    <w:rsid w:val="005E6B2F"/>
    <w:rsid w:val="005F08D7"/>
    <w:rsid w:val="005F0E26"/>
    <w:rsid w:val="005F2EA5"/>
    <w:rsid w:val="005F4D3E"/>
    <w:rsid w:val="005F7B2D"/>
    <w:rsid w:val="006004E1"/>
    <w:rsid w:val="00603A4B"/>
    <w:rsid w:val="006043E2"/>
    <w:rsid w:val="00607E89"/>
    <w:rsid w:val="00613B77"/>
    <w:rsid w:val="0061770D"/>
    <w:rsid w:val="00617C66"/>
    <w:rsid w:val="00621A29"/>
    <w:rsid w:val="00624276"/>
    <w:rsid w:val="00624E0C"/>
    <w:rsid w:val="00630854"/>
    <w:rsid w:val="00634D2E"/>
    <w:rsid w:val="00637CC0"/>
    <w:rsid w:val="00644908"/>
    <w:rsid w:val="00645852"/>
    <w:rsid w:val="006472EF"/>
    <w:rsid w:val="006474C4"/>
    <w:rsid w:val="00651860"/>
    <w:rsid w:val="00653EEE"/>
    <w:rsid w:val="00655ADF"/>
    <w:rsid w:val="006665E0"/>
    <w:rsid w:val="006672F4"/>
    <w:rsid w:val="00667929"/>
    <w:rsid w:val="0067011C"/>
    <w:rsid w:val="0067083C"/>
    <w:rsid w:val="006717C1"/>
    <w:rsid w:val="006740CD"/>
    <w:rsid w:val="00674E6F"/>
    <w:rsid w:val="00675F0C"/>
    <w:rsid w:val="00676607"/>
    <w:rsid w:val="00686858"/>
    <w:rsid w:val="006878A1"/>
    <w:rsid w:val="00687D9C"/>
    <w:rsid w:val="006900D7"/>
    <w:rsid w:val="00691EB5"/>
    <w:rsid w:val="006A3AAC"/>
    <w:rsid w:val="006A60F8"/>
    <w:rsid w:val="006A74CD"/>
    <w:rsid w:val="006A7B0A"/>
    <w:rsid w:val="006A7B4D"/>
    <w:rsid w:val="006B15B5"/>
    <w:rsid w:val="006B1CAA"/>
    <w:rsid w:val="006B290B"/>
    <w:rsid w:val="006B2F06"/>
    <w:rsid w:val="006B3FEE"/>
    <w:rsid w:val="006C2026"/>
    <w:rsid w:val="006C7DC4"/>
    <w:rsid w:val="006D190C"/>
    <w:rsid w:val="006D21BC"/>
    <w:rsid w:val="006D5341"/>
    <w:rsid w:val="006D65C2"/>
    <w:rsid w:val="006D7644"/>
    <w:rsid w:val="006E19B1"/>
    <w:rsid w:val="006E4B98"/>
    <w:rsid w:val="006F1357"/>
    <w:rsid w:val="006F5954"/>
    <w:rsid w:val="00704A24"/>
    <w:rsid w:val="00705F01"/>
    <w:rsid w:val="00707DBB"/>
    <w:rsid w:val="007125BB"/>
    <w:rsid w:val="007170CD"/>
    <w:rsid w:val="007233E1"/>
    <w:rsid w:val="00726F55"/>
    <w:rsid w:val="00727DF6"/>
    <w:rsid w:val="007352F1"/>
    <w:rsid w:val="00737DE7"/>
    <w:rsid w:val="007529EE"/>
    <w:rsid w:val="00752C34"/>
    <w:rsid w:val="0075489A"/>
    <w:rsid w:val="00757C24"/>
    <w:rsid w:val="00770041"/>
    <w:rsid w:val="00772923"/>
    <w:rsid w:val="007777C1"/>
    <w:rsid w:val="00790AE8"/>
    <w:rsid w:val="00790E9E"/>
    <w:rsid w:val="00790FD2"/>
    <w:rsid w:val="00794606"/>
    <w:rsid w:val="00794BB2"/>
    <w:rsid w:val="00797430"/>
    <w:rsid w:val="007A09E2"/>
    <w:rsid w:val="007A3DC8"/>
    <w:rsid w:val="007A74AF"/>
    <w:rsid w:val="007B06E0"/>
    <w:rsid w:val="007B74E8"/>
    <w:rsid w:val="007D19EB"/>
    <w:rsid w:val="007D4DA3"/>
    <w:rsid w:val="007D6B1A"/>
    <w:rsid w:val="007D7260"/>
    <w:rsid w:val="007E4ADC"/>
    <w:rsid w:val="007E5EDF"/>
    <w:rsid w:val="007F062A"/>
    <w:rsid w:val="007F1AE3"/>
    <w:rsid w:val="007F282B"/>
    <w:rsid w:val="007F3E94"/>
    <w:rsid w:val="007F6CCC"/>
    <w:rsid w:val="008033AF"/>
    <w:rsid w:val="0080401B"/>
    <w:rsid w:val="00804C2E"/>
    <w:rsid w:val="008113A0"/>
    <w:rsid w:val="00813555"/>
    <w:rsid w:val="0081753A"/>
    <w:rsid w:val="00820768"/>
    <w:rsid w:val="008263CF"/>
    <w:rsid w:val="00831060"/>
    <w:rsid w:val="00831C9A"/>
    <w:rsid w:val="00836827"/>
    <w:rsid w:val="00841C8C"/>
    <w:rsid w:val="008446DE"/>
    <w:rsid w:val="00851092"/>
    <w:rsid w:val="00866053"/>
    <w:rsid w:val="00871FAB"/>
    <w:rsid w:val="00872289"/>
    <w:rsid w:val="008726F8"/>
    <w:rsid w:val="00873419"/>
    <w:rsid w:val="00874D67"/>
    <w:rsid w:val="00874F72"/>
    <w:rsid w:val="008753EE"/>
    <w:rsid w:val="00876C72"/>
    <w:rsid w:val="00885512"/>
    <w:rsid w:val="00891424"/>
    <w:rsid w:val="00892F62"/>
    <w:rsid w:val="00893E63"/>
    <w:rsid w:val="008966F5"/>
    <w:rsid w:val="008A01C0"/>
    <w:rsid w:val="008A2855"/>
    <w:rsid w:val="008A3E54"/>
    <w:rsid w:val="008A526C"/>
    <w:rsid w:val="008A6B0B"/>
    <w:rsid w:val="008B0322"/>
    <w:rsid w:val="008B0C3A"/>
    <w:rsid w:val="008B23CB"/>
    <w:rsid w:val="008B456C"/>
    <w:rsid w:val="008B61B4"/>
    <w:rsid w:val="008B7386"/>
    <w:rsid w:val="008B7D3F"/>
    <w:rsid w:val="008C2E4B"/>
    <w:rsid w:val="008D0873"/>
    <w:rsid w:val="008D0FFC"/>
    <w:rsid w:val="008D5336"/>
    <w:rsid w:val="008D53BE"/>
    <w:rsid w:val="008D5B1A"/>
    <w:rsid w:val="008E00E6"/>
    <w:rsid w:val="008E27CD"/>
    <w:rsid w:val="008E476C"/>
    <w:rsid w:val="008E56CF"/>
    <w:rsid w:val="008F0082"/>
    <w:rsid w:val="008F0090"/>
    <w:rsid w:val="008F31A6"/>
    <w:rsid w:val="008F4D1A"/>
    <w:rsid w:val="008F59C5"/>
    <w:rsid w:val="009027F4"/>
    <w:rsid w:val="00910DE7"/>
    <w:rsid w:val="00911155"/>
    <w:rsid w:val="00914C10"/>
    <w:rsid w:val="009161C9"/>
    <w:rsid w:val="00917F99"/>
    <w:rsid w:val="00921688"/>
    <w:rsid w:val="00924D5D"/>
    <w:rsid w:val="00926AF0"/>
    <w:rsid w:val="009310D4"/>
    <w:rsid w:val="00931ACA"/>
    <w:rsid w:val="00932CA0"/>
    <w:rsid w:val="009338FC"/>
    <w:rsid w:val="00936C41"/>
    <w:rsid w:val="009409A4"/>
    <w:rsid w:val="0094244A"/>
    <w:rsid w:val="00943448"/>
    <w:rsid w:val="00953772"/>
    <w:rsid w:val="00964F78"/>
    <w:rsid w:val="009749D8"/>
    <w:rsid w:val="00974E26"/>
    <w:rsid w:val="00977E26"/>
    <w:rsid w:val="00984316"/>
    <w:rsid w:val="009873D6"/>
    <w:rsid w:val="009874B8"/>
    <w:rsid w:val="009910A6"/>
    <w:rsid w:val="00991215"/>
    <w:rsid w:val="009913AE"/>
    <w:rsid w:val="00996180"/>
    <w:rsid w:val="009A07ED"/>
    <w:rsid w:val="009B03A8"/>
    <w:rsid w:val="009B2AED"/>
    <w:rsid w:val="009B392C"/>
    <w:rsid w:val="009B5760"/>
    <w:rsid w:val="009C5228"/>
    <w:rsid w:val="009D08ED"/>
    <w:rsid w:val="009D1A40"/>
    <w:rsid w:val="009D1F69"/>
    <w:rsid w:val="009D2A56"/>
    <w:rsid w:val="009D3229"/>
    <w:rsid w:val="009D3749"/>
    <w:rsid w:val="009D482A"/>
    <w:rsid w:val="009D4F92"/>
    <w:rsid w:val="009E446B"/>
    <w:rsid w:val="009F0184"/>
    <w:rsid w:val="009F152D"/>
    <w:rsid w:val="009F234E"/>
    <w:rsid w:val="009F6F09"/>
    <w:rsid w:val="009F75A2"/>
    <w:rsid w:val="009F764A"/>
    <w:rsid w:val="00A01194"/>
    <w:rsid w:val="00A022E4"/>
    <w:rsid w:val="00A02825"/>
    <w:rsid w:val="00A05D3E"/>
    <w:rsid w:val="00A06AA4"/>
    <w:rsid w:val="00A15BF9"/>
    <w:rsid w:val="00A24605"/>
    <w:rsid w:val="00A33A8B"/>
    <w:rsid w:val="00A3403B"/>
    <w:rsid w:val="00A376EB"/>
    <w:rsid w:val="00A40170"/>
    <w:rsid w:val="00A40974"/>
    <w:rsid w:val="00A52F03"/>
    <w:rsid w:val="00A61BA5"/>
    <w:rsid w:val="00A646E7"/>
    <w:rsid w:val="00A7539E"/>
    <w:rsid w:val="00A80858"/>
    <w:rsid w:val="00A86676"/>
    <w:rsid w:val="00A913BC"/>
    <w:rsid w:val="00A93478"/>
    <w:rsid w:val="00A9354F"/>
    <w:rsid w:val="00A94740"/>
    <w:rsid w:val="00AA074F"/>
    <w:rsid w:val="00AA7FDA"/>
    <w:rsid w:val="00AB3836"/>
    <w:rsid w:val="00AB4C7F"/>
    <w:rsid w:val="00AB7136"/>
    <w:rsid w:val="00AC0B7F"/>
    <w:rsid w:val="00AC347B"/>
    <w:rsid w:val="00AC535A"/>
    <w:rsid w:val="00AE1686"/>
    <w:rsid w:val="00AE64BF"/>
    <w:rsid w:val="00AF4787"/>
    <w:rsid w:val="00B03369"/>
    <w:rsid w:val="00B03D16"/>
    <w:rsid w:val="00B07B4D"/>
    <w:rsid w:val="00B07D16"/>
    <w:rsid w:val="00B105A8"/>
    <w:rsid w:val="00B1210A"/>
    <w:rsid w:val="00B16032"/>
    <w:rsid w:val="00B24CA7"/>
    <w:rsid w:val="00B268CD"/>
    <w:rsid w:val="00B4603C"/>
    <w:rsid w:val="00B50472"/>
    <w:rsid w:val="00B50914"/>
    <w:rsid w:val="00B54464"/>
    <w:rsid w:val="00B555D0"/>
    <w:rsid w:val="00B55FBD"/>
    <w:rsid w:val="00B57275"/>
    <w:rsid w:val="00B61905"/>
    <w:rsid w:val="00B62F49"/>
    <w:rsid w:val="00B6458E"/>
    <w:rsid w:val="00B666E5"/>
    <w:rsid w:val="00B67050"/>
    <w:rsid w:val="00B70D34"/>
    <w:rsid w:val="00B730EF"/>
    <w:rsid w:val="00B74CFE"/>
    <w:rsid w:val="00B802EE"/>
    <w:rsid w:val="00B816B0"/>
    <w:rsid w:val="00B947B3"/>
    <w:rsid w:val="00B94B9F"/>
    <w:rsid w:val="00B95061"/>
    <w:rsid w:val="00BA05E5"/>
    <w:rsid w:val="00BA2EFB"/>
    <w:rsid w:val="00BA32AE"/>
    <w:rsid w:val="00BA484B"/>
    <w:rsid w:val="00BB3307"/>
    <w:rsid w:val="00BB472A"/>
    <w:rsid w:val="00BB56AD"/>
    <w:rsid w:val="00BC4D9A"/>
    <w:rsid w:val="00BD20E7"/>
    <w:rsid w:val="00BE3189"/>
    <w:rsid w:val="00BE3352"/>
    <w:rsid w:val="00BE4F18"/>
    <w:rsid w:val="00BF58A8"/>
    <w:rsid w:val="00BF6197"/>
    <w:rsid w:val="00BF686F"/>
    <w:rsid w:val="00BF6D50"/>
    <w:rsid w:val="00C0353E"/>
    <w:rsid w:val="00C04A16"/>
    <w:rsid w:val="00C05681"/>
    <w:rsid w:val="00C10840"/>
    <w:rsid w:val="00C11FA9"/>
    <w:rsid w:val="00C20414"/>
    <w:rsid w:val="00C214AE"/>
    <w:rsid w:val="00C2295D"/>
    <w:rsid w:val="00C22FFD"/>
    <w:rsid w:val="00C27B26"/>
    <w:rsid w:val="00C33EE5"/>
    <w:rsid w:val="00C46DF7"/>
    <w:rsid w:val="00C51ED7"/>
    <w:rsid w:val="00C52FB8"/>
    <w:rsid w:val="00C567CA"/>
    <w:rsid w:val="00C574A8"/>
    <w:rsid w:val="00C57A08"/>
    <w:rsid w:val="00C57B7B"/>
    <w:rsid w:val="00C62938"/>
    <w:rsid w:val="00C64344"/>
    <w:rsid w:val="00C700B0"/>
    <w:rsid w:val="00C70957"/>
    <w:rsid w:val="00C71EA4"/>
    <w:rsid w:val="00C7354E"/>
    <w:rsid w:val="00C77879"/>
    <w:rsid w:val="00C8146C"/>
    <w:rsid w:val="00C820B3"/>
    <w:rsid w:val="00C8360A"/>
    <w:rsid w:val="00C855D5"/>
    <w:rsid w:val="00C86021"/>
    <w:rsid w:val="00C866E7"/>
    <w:rsid w:val="00C8724A"/>
    <w:rsid w:val="00C92930"/>
    <w:rsid w:val="00C95635"/>
    <w:rsid w:val="00CA20C1"/>
    <w:rsid w:val="00CA47F8"/>
    <w:rsid w:val="00CA7AD4"/>
    <w:rsid w:val="00CB7BBA"/>
    <w:rsid w:val="00CC0D17"/>
    <w:rsid w:val="00CC10D1"/>
    <w:rsid w:val="00CC4E5F"/>
    <w:rsid w:val="00CD038F"/>
    <w:rsid w:val="00CD66C3"/>
    <w:rsid w:val="00D00334"/>
    <w:rsid w:val="00D01293"/>
    <w:rsid w:val="00D03AEC"/>
    <w:rsid w:val="00D04AFF"/>
    <w:rsid w:val="00D13886"/>
    <w:rsid w:val="00D15190"/>
    <w:rsid w:val="00D1655F"/>
    <w:rsid w:val="00D17EBF"/>
    <w:rsid w:val="00D210E5"/>
    <w:rsid w:val="00D27135"/>
    <w:rsid w:val="00D31ED7"/>
    <w:rsid w:val="00D322DA"/>
    <w:rsid w:val="00D32E98"/>
    <w:rsid w:val="00D34299"/>
    <w:rsid w:val="00D37891"/>
    <w:rsid w:val="00D417C5"/>
    <w:rsid w:val="00D41C6F"/>
    <w:rsid w:val="00D42197"/>
    <w:rsid w:val="00D5355C"/>
    <w:rsid w:val="00D54303"/>
    <w:rsid w:val="00D5733B"/>
    <w:rsid w:val="00D60F8B"/>
    <w:rsid w:val="00D61890"/>
    <w:rsid w:val="00D62E8F"/>
    <w:rsid w:val="00D64A9D"/>
    <w:rsid w:val="00D66523"/>
    <w:rsid w:val="00D70099"/>
    <w:rsid w:val="00D72055"/>
    <w:rsid w:val="00D733AB"/>
    <w:rsid w:val="00D74DAD"/>
    <w:rsid w:val="00D8179E"/>
    <w:rsid w:val="00D8418C"/>
    <w:rsid w:val="00D84DDB"/>
    <w:rsid w:val="00D8666A"/>
    <w:rsid w:val="00D9118E"/>
    <w:rsid w:val="00D979D2"/>
    <w:rsid w:val="00DA03C7"/>
    <w:rsid w:val="00DA1654"/>
    <w:rsid w:val="00DA2C3F"/>
    <w:rsid w:val="00DA3602"/>
    <w:rsid w:val="00DA4D80"/>
    <w:rsid w:val="00DB095B"/>
    <w:rsid w:val="00DB09C2"/>
    <w:rsid w:val="00DB2D2A"/>
    <w:rsid w:val="00DB4D98"/>
    <w:rsid w:val="00DC1F83"/>
    <w:rsid w:val="00DC269F"/>
    <w:rsid w:val="00DC26C1"/>
    <w:rsid w:val="00DC7522"/>
    <w:rsid w:val="00DE4B53"/>
    <w:rsid w:val="00DF02E2"/>
    <w:rsid w:val="00DF0B12"/>
    <w:rsid w:val="00DF33BB"/>
    <w:rsid w:val="00DF4CF2"/>
    <w:rsid w:val="00E10588"/>
    <w:rsid w:val="00E134AB"/>
    <w:rsid w:val="00E14F71"/>
    <w:rsid w:val="00E23675"/>
    <w:rsid w:val="00E24AB1"/>
    <w:rsid w:val="00E267D5"/>
    <w:rsid w:val="00E34BD0"/>
    <w:rsid w:val="00E36430"/>
    <w:rsid w:val="00E40CD4"/>
    <w:rsid w:val="00E4319D"/>
    <w:rsid w:val="00E435A0"/>
    <w:rsid w:val="00E43D89"/>
    <w:rsid w:val="00E4559C"/>
    <w:rsid w:val="00E52EDC"/>
    <w:rsid w:val="00E533BC"/>
    <w:rsid w:val="00E553F3"/>
    <w:rsid w:val="00E57442"/>
    <w:rsid w:val="00E616AE"/>
    <w:rsid w:val="00E719B4"/>
    <w:rsid w:val="00E72D2D"/>
    <w:rsid w:val="00E73DF2"/>
    <w:rsid w:val="00E74662"/>
    <w:rsid w:val="00E81F9E"/>
    <w:rsid w:val="00E87D0F"/>
    <w:rsid w:val="00E963A3"/>
    <w:rsid w:val="00EA0CD7"/>
    <w:rsid w:val="00EA0EBE"/>
    <w:rsid w:val="00EA0F94"/>
    <w:rsid w:val="00EA3089"/>
    <w:rsid w:val="00EA7836"/>
    <w:rsid w:val="00EC33A3"/>
    <w:rsid w:val="00EC5163"/>
    <w:rsid w:val="00ED7B27"/>
    <w:rsid w:val="00EE23FC"/>
    <w:rsid w:val="00EE51A2"/>
    <w:rsid w:val="00EE55E5"/>
    <w:rsid w:val="00EE5674"/>
    <w:rsid w:val="00EE7373"/>
    <w:rsid w:val="00EF03CF"/>
    <w:rsid w:val="00EF4C8A"/>
    <w:rsid w:val="00EF632E"/>
    <w:rsid w:val="00EF6842"/>
    <w:rsid w:val="00F01A3A"/>
    <w:rsid w:val="00F04734"/>
    <w:rsid w:val="00F05E38"/>
    <w:rsid w:val="00F0780E"/>
    <w:rsid w:val="00F10D34"/>
    <w:rsid w:val="00F147CA"/>
    <w:rsid w:val="00F14BCE"/>
    <w:rsid w:val="00F1729A"/>
    <w:rsid w:val="00F21188"/>
    <w:rsid w:val="00F301E0"/>
    <w:rsid w:val="00F36E88"/>
    <w:rsid w:val="00F420EF"/>
    <w:rsid w:val="00F46C3A"/>
    <w:rsid w:val="00F52528"/>
    <w:rsid w:val="00F52A49"/>
    <w:rsid w:val="00F53219"/>
    <w:rsid w:val="00F55C7F"/>
    <w:rsid w:val="00F56D35"/>
    <w:rsid w:val="00F631E4"/>
    <w:rsid w:val="00F718DC"/>
    <w:rsid w:val="00F71DAB"/>
    <w:rsid w:val="00F74D16"/>
    <w:rsid w:val="00F757B0"/>
    <w:rsid w:val="00F8433C"/>
    <w:rsid w:val="00F844A3"/>
    <w:rsid w:val="00F86222"/>
    <w:rsid w:val="00F8777B"/>
    <w:rsid w:val="00F90E38"/>
    <w:rsid w:val="00F94B57"/>
    <w:rsid w:val="00F95254"/>
    <w:rsid w:val="00FA1CA2"/>
    <w:rsid w:val="00FB0891"/>
    <w:rsid w:val="00FB6AA5"/>
    <w:rsid w:val="00FC028A"/>
    <w:rsid w:val="00FC241B"/>
    <w:rsid w:val="00FC4BF3"/>
    <w:rsid w:val="00FC6A05"/>
    <w:rsid w:val="00FD1F1D"/>
    <w:rsid w:val="00FD3232"/>
    <w:rsid w:val="00FD5745"/>
    <w:rsid w:val="00FF00A5"/>
    <w:rsid w:val="00FF16F7"/>
    <w:rsid w:val="00FF4757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4E"/>
    <w:pPr>
      <w:ind w:left="720"/>
      <w:contextualSpacing/>
    </w:pPr>
  </w:style>
  <w:style w:type="paragraph" w:customStyle="1" w:styleId="a4">
    <w:name w:val="Базовый"/>
    <w:rsid w:val="003A7E0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7E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16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31D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54E"/>
    <w:pPr>
      <w:ind w:left="720"/>
      <w:contextualSpacing/>
    </w:pPr>
  </w:style>
  <w:style w:type="paragraph" w:customStyle="1" w:styleId="a4">
    <w:name w:val="Базовый"/>
    <w:rsid w:val="003A7E0C"/>
    <w:pPr>
      <w:tabs>
        <w:tab w:val="left" w:pos="709"/>
      </w:tabs>
      <w:suppressAutoHyphens/>
      <w:spacing w:after="0" w:line="100" w:lineRule="atLeast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A7E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4D1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D16"/>
    <w:rPr>
      <w:rFonts w:ascii="Arial" w:hAnsi="Arial" w:cs="Arial"/>
      <w:sz w:val="16"/>
      <w:szCs w:val="16"/>
    </w:rPr>
  </w:style>
  <w:style w:type="character" w:styleId="a7">
    <w:name w:val="Hyperlink"/>
    <w:basedOn w:val="a0"/>
    <w:uiPriority w:val="99"/>
    <w:unhideWhenUsed/>
    <w:rsid w:val="00531D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1F26DEDC2F917F5683E7A092563DED7D9CBA56F65DD1DE0072E4E44622FB2ADrCd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EF1F26DEDC2F917F56820771F493DDAD3DA92AD65328041EF0026r1d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F8D0-EE3C-4A36-92D1-7645F713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Лёвкина Екатерина Леонидовна</dc:creator>
  <cp:lastModifiedBy>Нечаева Елена Юрьевна</cp:lastModifiedBy>
  <cp:revision>2</cp:revision>
  <cp:lastPrinted>2016-04-25T09:28:00Z</cp:lastPrinted>
  <dcterms:created xsi:type="dcterms:W3CDTF">2016-04-27T13:03:00Z</dcterms:created>
  <dcterms:modified xsi:type="dcterms:W3CDTF">2016-04-27T13:03:00Z</dcterms:modified>
</cp:coreProperties>
</file>